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CC1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2026年成华工匠公示</w:t>
      </w:r>
    </w:p>
    <w:p w14:paraId="1DF560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39BF87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right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为进一步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推动高质量发展，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通过构建工匠培育遴选体系，打造一支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技术技能型、复合技能型、知识技能型、数字技能型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劳动者大军，</w:t>
      </w:r>
      <w:r>
        <w:rPr>
          <w:rFonts w:hint="eastAsia" w:ascii="方正仿宋简体" w:hAnsi="方正仿宋简体" w:eastAsia="方正仿宋简体" w:cs="方正仿宋简体"/>
          <w:color w:val="auto"/>
          <w:spacing w:val="-4"/>
          <w:sz w:val="32"/>
          <w:szCs w:val="32"/>
          <w:lang w:eastAsia="zh-CN"/>
        </w:rPr>
        <w:t>依据《成华工匠培育认定实施办法》，通过邀请具有相关资质的专家综合评定，结合打分情况，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拟遴选成华工匠25名、成华工匠培育对象25名，现予以公示。</w:t>
      </w:r>
    </w:p>
    <w:p w14:paraId="5EC545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公示时间为2026年9月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24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日（5个工作日）。公示期间，任何单位和个人对候选人有异议的，可通过来访、来电等方式反映</w:t>
      </w:r>
      <w:r>
        <w:rPr>
          <w:rFonts w:hint="eastAsia" w:ascii="仿宋_GB2312" w:eastAsia="仿宋_GB2312"/>
          <w:sz w:val="32"/>
          <w:szCs w:val="32"/>
        </w:rPr>
        <w:t>（地址：成华区东秀一路151号，成华区群团服务中心421室，联系电话：84313350</w:t>
      </w:r>
      <w:r>
        <w:rPr>
          <w:rFonts w:hint="eastAsia" w:ascii="仿宋_GB2312" w:eastAsia="仿宋_GB2312"/>
          <w:sz w:val="32"/>
          <w:szCs w:val="32"/>
          <w:lang w:eastAsia="zh-CN"/>
        </w:rPr>
        <w:t>）。反映人应提供真实姓名、联系电话、家庭地址或工作单位，</w:t>
      </w:r>
      <w:r>
        <w:rPr>
          <w:rFonts w:hint="eastAsia" w:ascii="仿宋_GB2312" w:eastAsia="仿宋_GB2312"/>
          <w:sz w:val="32"/>
          <w:szCs w:val="32"/>
        </w:rPr>
        <w:t>反映情况必须实事求是、客观公正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我们将对反映人身份严格保密，对所反映的</w:t>
      </w:r>
      <w:r>
        <w:rPr>
          <w:rFonts w:hint="eastAsia" w:ascii="仿宋_GB2312" w:eastAsia="仿宋_GB2312"/>
          <w:sz w:val="32"/>
          <w:szCs w:val="32"/>
          <w:lang w:eastAsia="zh-CN"/>
        </w:rPr>
        <w:t>情况和</w:t>
      </w:r>
      <w:r>
        <w:rPr>
          <w:rFonts w:hint="eastAsia" w:ascii="仿宋_GB2312" w:eastAsia="仿宋_GB2312"/>
          <w:sz w:val="32"/>
          <w:szCs w:val="32"/>
        </w:rPr>
        <w:t>问题进行调查核实，并视情况以适当方式向反映人反馈。</w:t>
      </w:r>
    </w:p>
    <w:p w14:paraId="23DDB3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640" w:firstLineChars="200"/>
        <w:jc w:val="both"/>
        <w:rPr>
          <w:rFonts w:hint="eastAsia" w:ascii="仿宋_GB2312" w:eastAsia="仿宋_GB2312"/>
          <w:sz w:val="32"/>
          <w:szCs w:val="32"/>
        </w:rPr>
      </w:pPr>
    </w:p>
    <w:p w14:paraId="2B2161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right="0"/>
        <w:jc w:val="both"/>
        <w:rPr>
          <w:rFonts w:hint="eastAsia" w:ascii="仿宋_GB2312" w:eastAsia="仿宋_GB2312"/>
          <w:sz w:val="32"/>
          <w:szCs w:val="32"/>
          <w:lang w:eastAsia="zh-CN"/>
        </w:rPr>
      </w:pPr>
    </w:p>
    <w:p w14:paraId="0CE300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right="0" w:firstLine="5440" w:firstLineChars="170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成华区总工会</w:t>
      </w:r>
    </w:p>
    <w:p w14:paraId="076371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right="0" w:firstLine="5120" w:firstLineChars="1600"/>
        <w:jc w:val="both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lang w:eastAsia="zh-CN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lang w:eastAsia="zh-CN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  <w:lang w:eastAsia="zh-CN"/>
        </w:rPr>
        <w:t>日</w:t>
      </w:r>
    </w:p>
    <w:p w14:paraId="5CB957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49FC58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2026年成华工匠候选人名单</w:t>
      </w:r>
    </w:p>
    <w:tbl>
      <w:tblPr>
        <w:tblStyle w:val="3"/>
        <w:tblW w:w="88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7200"/>
        <w:gridCol w:w="184"/>
      </w:tblGrid>
      <w:tr w14:paraId="00573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84" w:type="dxa"/>
          <w:trHeight w:val="462" w:hRule="atLeast"/>
        </w:trPr>
        <w:tc>
          <w:tcPr>
            <w:tcW w:w="1453" w:type="dxa"/>
            <w:shd w:val="clear" w:color="auto" w:fill="auto"/>
            <w:vAlign w:val="center"/>
          </w:tcPr>
          <w:p w14:paraId="1AF9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5CFA6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工作单位</w:t>
            </w:r>
          </w:p>
        </w:tc>
      </w:tr>
      <w:tr w14:paraId="0796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06F7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董强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7C5A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成都动车段</w:t>
            </w:r>
          </w:p>
        </w:tc>
      </w:tr>
      <w:tr w14:paraId="2D4A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4B64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刘勇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5033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成都建工第七建筑工程有限公司</w:t>
            </w:r>
          </w:p>
        </w:tc>
      </w:tr>
      <w:tr w14:paraId="6ADCB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7FA9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王诗璇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6E9E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中国电信股份有限公司成都分公司</w:t>
            </w:r>
          </w:p>
        </w:tc>
      </w:tr>
      <w:tr w14:paraId="7144F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481F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李永亮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6ACF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成都建工第七建筑工程有限公司</w:t>
            </w:r>
          </w:p>
        </w:tc>
      </w:tr>
      <w:tr w14:paraId="51B99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49C00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周毅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5A9E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成都地铁运营有限公司</w:t>
            </w:r>
          </w:p>
        </w:tc>
      </w:tr>
      <w:tr w14:paraId="245AE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036C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宋杨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4303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信息产业电子第十一设计研究院科技工程股份有限公司</w:t>
            </w:r>
          </w:p>
        </w:tc>
      </w:tr>
      <w:tr w14:paraId="30C01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12ED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汪向东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6EC6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国网四川电力送变电建设有限公司</w:t>
            </w:r>
          </w:p>
        </w:tc>
      </w:tr>
      <w:tr w14:paraId="00F5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7BB0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赵磊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2EF6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中国石油集团川庆钻探公司地质勘探开发研究院</w:t>
            </w:r>
          </w:p>
        </w:tc>
      </w:tr>
      <w:tr w14:paraId="0ACFF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36E0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戴水红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56F6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7B823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2596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李峰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643A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成都供电公司成华供电中心</w:t>
            </w:r>
          </w:p>
        </w:tc>
      </w:tr>
      <w:tr w14:paraId="36347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12F8C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陈正伟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1208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成都动车段</w:t>
            </w:r>
          </w:p>
        </w:tc>
      </w:tr>
      <w:tr w14:paraId="1886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7A99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彭宇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14B9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中国石油集团川庆钻探工程有限公司苏里格项目经理部</w:t>
            </w:r>
          </w:p>
        </w:tc>
      </w:tr>
      <w:tr w14:paraId="3C60B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3054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张惠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597A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四川中测标物科技有限公司</w:t>
            </w:r>
          </w:p>
        </w:tc>
      </w:tr>
      <w:tr w14:paraId="3748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553E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杨兵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3753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四川瑞都石油工程技术服务有限公司</w:t>
            </w:r>
          </w:p>
        </w:tc>
      </w:tr>
      <w:tr w14:paraId="085A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3EE3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张诗元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10BA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都建工第七建筑工程有限公司</w:t>
            </w:r>
          </w:p>
        </w:tc>
      </w:tr>
      <w:tr w14:paraId="71432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6739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王佳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76249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w w:val="90"/>
                <w:kern w:val="0"/>
                <w:sz w:val="28"/>
                <w:szCs w:val="28"/>
                <w:u w:val="none"/>
                <w:lang w:val="en-US" w:eastAsia="zh-CN" w:bidi="ar"/>
              </w:rPr>
              <w:t>中国石油川庆钻探工程有限公司川西钻探公司钻井技术服务公司</w:t>
            </w:r>
          </w:p>
        </w:tc>
      </w:tr>
      <w:tr w14:paraId="31FAB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649D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陈正峰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42AB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5DD2E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6869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许权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0D236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成都地铁运营有限公司</w:t>
            </w:r>
          </w:p>
        </w:tc>
      </w:tr>
      <w:tr w14:paraId="7074D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3A1F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敬玉民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04CE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112CC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7A5F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唐勇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097E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1530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5B513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王刚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1F6C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四川省建筑机械化工程有限公司</w:t>
            </w:r>
          </w:p>
        </w:tc>
      </w:tr>
      <w:tr w14:paraId="6C61E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1E391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林荣华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1CFB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四川省华电成套设备有限公司</w:t>
            </w:r>
          </w:p>
        </w:tc>
      </w:tr>
      <w:tr w14:paraId="7D80E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08A3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杨程远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326C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国网四川电力送变电建设有限公司</w:t>
            </w:r>
          </w:p>
        </w:tc>
      </w:tr>
      <w:tr w14:paraId="064A9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16A9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王培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2BE8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国网四川电力送变电建设有限公司</w:t>
            </w:r>
          </w:p>
        </w:tc>
      </w:tr>
      <w:tr w14:paraId="4E63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53" w:type="dxa"/>
            <w:shd w:val="clear" w:color="auto" w:fill="auto"/>
            <w:vAlign w:val="center"/>
          </w:tcPr>
          <w:p w14:paraId="083E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曾仲文</w:t>
            </w:r>
          </w:p>
        </w:tc>
        <w:tc>
          <w:tcPr>
            <w:tcW w:w="7384" w:type="dxa"/>
            <w:gridSpan w:val="2"/>
            <w:shd w:val="clear" w:color="auto" w:fill="auto"/>
            <w:vAlign w:val="center"/>
          </w:tcPr>
          <w:p w14:paraId="2270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成都微精电机股份公司</w:t>
            </w:r>
          </w:p>
        </w:tc>
      </w:tr>
    </w:tbl>
    <w:p w14:paraId="6CEF03E2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</w:t>
      </w:r>
    </w:p>
    <w:p w14:paraId="4B72819C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0B0AD4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5264E4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737E98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78680BB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ED3866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BBDAD7B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B9DF07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BA6F2CB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9E030D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86A0A9B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2EEB6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Autospacing="0" w:after="0" w:afterAutospacing="0" w:line="240" w:lineRule="auto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2026年成华工匠培育对象候选人名单</w:t>
      </w:r>
    </w:p>
    <w:tbl>
      <w:tblPr>
        <w:tblStyle w:val="3"/>
        <w:tblW w:w="90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7487"/>
      </w:tblGrid>
      <w:tr w14:paraId="05B80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43" w:type="dxa"/>
            <w:shd w:val="clear" w:color="auto" w:fill="auto"/>
            <w:vAlign w:val="center"/>
          </w:tcPr>
          <w:p w14:paraId="3ADB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508D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工作单位</w:t>
            </w:r>
          </w:p>
        </w:tc>
      </w:tr>
      <w:tr w14:paraId="53801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7901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文兴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6900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78DCE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3ABA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石启彤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481E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成都动车段</w:t>
            </w:r>
          </w:p>
        </w:tc>
      </w:tr>
      <w:tr w14:paraId="092DF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7C03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闫睿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3D96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成都动车段</w:t>
            </w:r>
          </w:p>
        </w:tc>
      </w:tr>
      <w:tr w14:paraId="14520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131C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刘姜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752C9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国网四川电力送变电建设有限公司</w:t>
            </w:r>
          </w:p>
        </w:tc>
      </w:tr>
      <w:tr w14:paraId="7662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3019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罗益斌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230F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</w:t>
            </w:r>
          </w:p>
        </w:tc>
      </w:tr>
      <w:tr w14:paraId="4197E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52AF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贺维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41C3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58873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592B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刘曦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789C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</w:t>
            </w:r>
          </w:p>
        </w:tc>
      </w:tr>
      <w:tr w14:paraId="64194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695F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游军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006C5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四川省建筑机械化工程有限公司</w:t>
            </w:r>
          </w:p>
        </w:tc>
      </w:tr>
      <w:tr w14:paraId="2CB8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68F0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詹俊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1EFC4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四川省建筑机械化工程有限公司</w:t>
            </w:r>
          </w:p>
        </w:tc>
      </w:tr>
      <w:tr w14:paraId="0F1B4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3816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李永林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670B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34F04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54DF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杜彦君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40A5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成都动车段</w:t>
            </w:r>
          </w:p>
        </w:tc>
      </w:tr>
      <w:tr w14:paraId="5F516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3C618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邱昊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7A98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3A1F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16CD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李善军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76B5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四川省建筑机械化工程有限公司</w:t>
            </w:r>
          </w:p>
        </w:tc>
      </w:tr>
      <w:tr w14:paraId="50136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0F49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雷蕾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68AB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信息产业电子第十一设计研究院</w:t>
            </w:r>
          </w:p>
        </w:tc>
      </w:tr>
      <w:tr w14:paraId="04E4C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15375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马建文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5B09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四川省建筑机械化工程有限公司</w:t>
            </w:r>
          </w:p>
        </w:tc>
      </w:tr>
      <w:tr w14:paraId="58F5B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6118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周园园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3FAB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成都宏明电子股份有限公司</w:t>
            </w:r>
          </w:p>
        </w:tc>
      </w:tr>
      <w:tr w14:paraId="6CAA0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15BE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丁和军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3B36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成华区珊珊佳人理发店</w:t>
            </w:r>
          </w:p>
        </w:tc>
      </w:tr>
      <w:tr w14:paraId="3F66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70A0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钟汀林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50F5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70DE9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63DD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周德才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50A9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中国电力工程顾问集团西南电力设计院有限公司</w:t>
            </w:r>
          </w:p>
        </w:tc>
      </w:tr>
      <w:tr w14:paraId="582AB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4435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张峻豪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4C11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成华供电中心</w:t>
            </w:r>
          </w:p>
        </w:tc>
      </w:tr>
      <w:tr w14:paraId="6542F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5317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唐跃华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4F37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四川省建筑机械化工程有限公司</w:t>
            </w:r>
          </w:p>
        </w:tc>
      </w:tr>
      <w:tr w14:paraId="368DC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6C74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陈仁丰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380E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成都动车段</w:t>
            </w:r>
          </w:p>
        </w:tc>
      </w:tr>
      <w:tr w14:paraId="319DB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67EE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程星琰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61D0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成都市成华区书法家协会</w:t>
            </w:r>
          </w:p>
        </w:tc>
      </w:tr>
      <w:tr w14:paraId="18A21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458B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谢克坷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24E6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中国建筑西南勘察设计研究院有限公司</w:t>
            </w:r>
          </w:p>
        </w:tc>
      </w:tr>
      <w:tr w14:paraId="3C659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43" w:type="dxa"/>
            <w:shd w:val="clear" w:color="auto" w:fill="auto"/>
            <w:vAlign w:val="center"/>
          </w:tcPr>
          <w:p w14:paraId="5703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唐亚</w:t>
            </w:r>
          </w:p>
        </w:tc>
        <w:tc>
          <w:tcPr>
            <w:tcW w:w="7487" w:type="dxa"/>
            <w:shd w:val="clear" w:color="auto" w:fill="auto"/>
            <w:vAlign w:val="center"/>
          </w:tcPr>
          <w:p w14:paraId="2837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四川爱德中创建设工程有限公司</w:t>
            </w:r>
          </w:p>
        </w:tc>
      </w:tr>
    </w:tbl>
    <w:p w14:paraId="1BBDA74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2F79A1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YWRjZTJhZjNjZGZhNDBiYWY5OTcyM2VkMWFjZTAifQ=="/>
  </w:docVars>
  <w:rsids>
    <w:rsidRoot w:val="00000000"/>
    <w:rsid w:val="01C47DC5"/>
    <w:rsid w:val="03B11036"/>
    <w:rsid w:val="03B724DB"/>
    <w:rsid w:val="03C56C0D"/>
    <w:rsid w:val="044F5F05"/>
    <w:rsid w:val="048A1D9B"/>
    <w:rsid w:val="08691171"/>
    <w:rsid w:val="0B6D8E56"/>
    <w:rsid w:val="0C362644"/>
    <w:rsid w:val="0FF4FADF"/>
    <w:rsid w:val="12C06DB9"/>
    <w:rsid w:val="12E633BA"/>
    <w:rsid w:val="13A16257"/>
    <w:rsid w:val="14A05BD6"/>
    <w:rsid w:val="15FC6CD8"/>
    <w:rsid w:val="1FFE3F5A"/>
    <w:rsid w:val="20012FA2"/>
    <w:rsid w:val="2086313B"/>
    <w:rsid w:val="267C73FE"/>
    <w:rsid w:val="2A172AEB"/>
    <w:rsid w:val="2B86326D"/>
    <w:rsid w:val="2BA33EE9"/>
    <w:rsid w:val="2D17543E"/>
    <w:rsid w:val="2F2672E6"/>
    <w:rsid w:val="2F7C2EA1"/>
    <w:rsid w:val="303662DF"/>
    <w:rsid w:val="309D2676"/>
    <w:rsid w:val="31E30B49"/>
    <w:rsid w:val="353E7279"/>
    <w:rsid w:val="356E7BE3"/>
    <w:rsid w:val="35E90DD5"/>
    <w:rsid w:val="3720055D"/>
    <w:rsid w:val="38421FE8"/>
    <w:rsid w:val="3BB9E8A1"/>
    <w:rsid w:val="3DC54C48"/>
    <w:rsid w:val="3DF719A2"/>
    <w:rsid w:val="3F2C2505"/>
    <w:rsid w:val="3F4F8DC6"/>
    <w:rsid w:val="3FFB5FF3"/>
    <w:rsid w:val="40CE34B5"/>
    <w:rsid w:val="42AC7BDB"/>
    <w:rsid w:val="457C6A3A"/>
    <w:rsid w:val="479B224D"/>
    <w:rsid w:val="4900400C"/>
    <w:rsid w:val="4A021C16"/>
    <w:rsid w:val="4A8F59B5"/>
    <w:rsid w:val="4BC046C4"/>
    <w:rsid w:val="50463480"/>
    <w:rsid w:val="52829DBD"/>
    <w:rsid w:val="53C723AD"/>
    <w:rsid w:val="557518E5"/>
    <w:rsid w:val="57691919"/>
    <w:rsid w:val="576D441F"/>
    <w:rsid w:val="57780366"/>
    <w:rsid w:val="5B7F8EA5"/>
    <w:rsid w:val="5BF7D5B2"/>
    <w:rsid w:val="5DDF7D8D"/>
    <w:rsid w:val="5EFFE1C4"/>
    <w:rsid w:val="5F1020E1"/>
    <w:rsid w:val="61C25B04"/>
    <w:rsid w:val="642F3009"/>
    <w:rsid w:val="656119E4"/>
    <w:rsid w:val="669F6C71"/>
    <w:rsid w:val="66DFD038"/>
    <w:rsid w:val="677A7BA1"/>
    <w:rsid w:val="6796339F"/>
    <w:rsid w:val="6A1F7E76"/>
    <w:rsid w:val="6BFB9B5B"/>
    <w:rsid w:val="6BFFF998"/>
    <w:rsid w:val="6C3775F5"/>
    <w:rsid w:val="6C7B4B9F"/>
    <w:rsid w:val="6CE63AFD"/>
    <w:rsid w:val="6DC24BAF"/>
    <w:rsid w:val="6FDD4E31"/>
    <w:rsid w:val="71684862"/>
    <w:rsid w:val="71AFCD85"/>
    <w:rsid w:val="7372CDBB"/>
    <w:rsid w:val="73BF2075"/>
    <w:rsid w:val="75321789"/>
    <w:rsid w:val="75BF732B"/>
    <w:rsid w:val="779D8A56"/>
    <w:rsid w:val="77F3A758"/>
    <w:rsid w:val="77FFDA3A"/>
    <w:rsid w:val="78744968"/>
    <w:rsid w:val="7B376BA4"/>
    <w:rsid w:val="7BFDBE4F"/>
    <w:rsid w:val="7DE667CB"/>
    <w:rsid w:val="7DE744C9"/>
    <w:rsid w:val="7E7FDCE2"/>
    <w:rsid w:val="7EF7A6D4"/>
    <w:rsid w:val="7F326070"/>
    <w:rsid w:val="7F3F00D2"/>
    <w:rsid w:val="7FBC0E65"/>
    <w:rsid w:val="7FCFDD0B"/>
    <w:rsid w:val="7FEC57ED"/>
    <w:rsid w:val="7FFA1B1A"/>
    <w:rsid w:val="7FFD9CE8"/>
    <w:rsid w:val="9FE79B9D"/>
    <w:rsid w:val="A6FF2173"/>
    <w:rsid w:val="ADFB1EEC"/>
    <w:rsid w:val="AF1FA8BD"/>
    <w:rsid w:val="B09BB99C"/>
    <w:rsid w:val="B1D38227"/>
    <w:rsid w:val="B7FA9FF4"/>
    <w:rsid w:val="BB77DF30"/>
    <w:rsid w:val="BBBF52B4"/>
    <w:rsid w:val="BCEB7237"/>
    <w:rsid w:val="BF96B716"/>
    <w:rsid w:val="BFF21FD0"/>
    <w:rsid w:val="BFF64BCA"/>
    <w:rsid w:val="C87AD6C1"/>
    <w:rsid w:val="CB5E55CE"/>
    <w:rsid w:val="D3FE6359"/>
    <w:rsid w:val="D68E83FB"/>
    <w:rsid w:val="D9FDD61B"/>
    <w:rsid w:val="DBEFDA70"/>
    <w:rsid w:val="DD7A0F6E"/>
    <w:rsid w:val="DFFCDD2B"/>
    <w:rsid w:val="DFFE3B94"/>
    <w:rsid w:val="E7B96E9E"/>
    <w:rsid w:val="E7F3EBDB"/>
    <w:rsid w:val="E9FB52E7"/>
    <w:rsid w:val="E9FDC27B"/>
    <w:rsid w:val="ED371210"/>
    <w:rsid w:val="EFFBFEBB"/>
    <w:rsid w:val="F57A1313"/>
    <w:rsid w:val="F57BC3B7"/>
    <w:rsid w:val="F583A97E"/>
    <w:rsid w:val="F62F4C4A"/>
    <w:rsid w:val="F73F7447"/>
    <w:rsid w:val="F9B7C62D"/>
    <w:rsid w:val="FDBF9827"/>
    <w:rsid w:val="FDDF5B03"/>
    <w:rsid w:val="FDFDA0B5"/>
    <w:rsid w:val="FECDECF4"/>
    <w:rsid w:val="FF736706"/>
    <w:rsid w:val="FFAA30A6"/>
    <w:rsid w:val="FFDA39E3"/>
    <w:rsid w:val="FFEFABFF"/>
    <w:rsid w:val="FFFBD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asciiTheme="minorHAnsi" w:hAnsiTheme="minorHAnsi" w:eastAsiaTheme="minorEastAsia"/>
      <w:kern w:val="0"/>
      <w:sz w:val="24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0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1399</Words>
  <Characters>1432</Characters>
  <Lines>0</Lines>
  <Paragraphs>0</Paragraphs>
  <TotalTime>7</TotalTime>
  <ScaleCrop>false</ScaleCrop>
  <LinksUpToDate>false</LinksUpToDate>
  <CharactersWithSpaces>1452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2022-04-27T14:37:00Z</dcterms:created>
  <dc:creator>acer</dc:creator>
  <cp:lastModifiedBy>何敏</cp:lastModifiedBy>
  <cp:lastPrinted>2022-04-28T14:20:00Z</cp:lastPrinted>
  <dcterms:modified xsi:type="dcterms:W3CDTF">2026-09-18T16:08:22Z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commondata">
    <vt:lpwstr>eyJoZGlkIjoiZTU4YWRjZTJhZjNjZGZhNDBiYWY5OTcyM2VkMWFjZTAifQ==</vt:lpwstr>
  </property>
  <property fmtid="{D5CDD505-2E9C-101B-9397-08002B2CF9AE}" pid="4" name="ICV">
    <vt:lpwstr>0AB8412D2B9A4732875BA8463147A220</vt:lpwstr>
  </property>
</Properties>
</file>