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7406B" w14:textId="77777777" w:rsidR="00293A5C" w:rsidRDefault="00000000">
      <w:pPr>
        <w:rPr>
          <w:rFonts w:ascii="黑体" w:eastAsia="黑体" w:hAnsi="黑体" w:cs="黑体" w:hint="eastAsia"/>
          <w:sz w:val="32"/>
          <w:szCs w:val="32"/>
        </w:rPr>
      </w:pPr>
      <w:r>
        <w:rPr>
          <w:rFonts w:ascii="黑体" w:eastAsia="黑体" w:hAnsi="黑体" w:cs="黑体" w:hint="eastAsia"/>
          <w:sz w:val="32"/>
          <w:szCs w:val="32"/>
        </w:rPr>
        <w:t>附件</w:t>
      </w:r>
    </w:p>
    <w:p w14:paraId="36E96556" w14:textId="0FE957D5" w:rsidR="00293A5C" w:rsidRDefault="001A106F" w:rsidP="001A106F">
      <w:pPr>
        <w:spacing w:line="580" w:lineRule="exact"/>
        <w:jc w:val="center"/>
        <w:rPr>
          <w:rFonts w:ascii="方正小标宋简体" w:eastAsia="方正小标宋简体" w:hAnsi="方正小标宋简体" w:cs="方正小标宋简体" w:hint="eastAsia"/>
          <w:sz w:val="44"/>
          <w:szCs w:val="44"/>
        </w:rPr>
      </w:pPr>
      <w:r w:rsidRPr="001A106F">
        <w:rPr>
          <w:rFonts w:ascii="方正小标宋简体" w:eastAsia="方正小标宋简体" w:hAnsi="方正小标宋简体" w:cs="方正小标宋简体" w:hint="eastAsia"/>
          <w:sz w:val="44"/>
          <w:szCs w:val="44"/>
        </w:rPr>
        <w:t>2026</w:t>
      </w:r>
      <w:r w:rsidRPr="001A106F">
        <w:rPr>
          <w:rFonts w:ascii="宋体" w:eastAsia="宋体" w:hAnsi="宋体" w:cs="宋体" w:hint="eastAsia"/>
          <w:sz w:val="44"/>
          <w:szCs w:val="44"/>
        </w:rPr>
        <w:t>年</w:t>
      </w:r>
      <w:r w:rsidRPr="001A106F">
        <w:rPr>
          <w:rFonts w:ascii="___WRD_EMBED_SUB_48" w:eastAsia="___WRD_EMBED_SUB_48" w:hAnsi="___WRD_EMBED_SUB_48" w:cs="___WRD_EMBED_SUB_48" w:hint="eastAsia"/>
          <w:sz w:val="44"/>
          <w:szCs w:val="44"/>
        </w:rPr>
        <w:t>中央引导地方科技发展资金项目拟推荐立</w:t>
      </w:r>
      <w:r w:rsidRPr="001A106F">
        <w:rPr>
          <w:rFonts w:ascii="方正小标宋简体" w:eastAsia="方正小标宋简体" w:hAnsi="方正小标宋简体" w:cs="方正小标宋简体" w:hint="eastAsia"/>
          <w:sz w:val="44"/>
          <w:szCs w:val="44"/>
        </w:rPr>
        <w:t>项清单</w:t>
      </w:r>
    </w:p>
    <w:p w14:paraId="2C933C13" w14:textId="77777777" w:rsidR="00293A5C" w:rsidRDefault="00293A5C">
      <w:pPr>
        <w:spacing w:line="240" w:lineRule="exact"/>
        <w:jc w:val="right"/>
        <w:rPr>
          <w:rFonts w:ascii="方正小标宋简体" w:eastAsia="方正小标宋简体" w:hAnsi="方正小标宋简体" w:cs="方正小标宋简体" w:hint="eastAsia"/>
          <w:sz w:val="44"/>
          <w:szCs w:val="44"/>
        </w:rPr>
      </w:pPr>
    </w:p>
    <w:tbl>
      <w:tblPr>
        <w:tblW w:w="5373" w:type="pct"/>
        <w:tblInd w:w="-384" w:type="dxa"/>
        <w:tblLook w:val="04A0" w:firstRow="1" w:lastRow="0" w:firstColumn="1" w:lastColumn="0" w:noHBand="0" w:noVBand="1"/>
      </w:tblPr>
      <w:tblGrid>
        <w:gridCol w:w="745"/>
        <w:gridCol w:w="2919"/>
        <w:gridCol w:w="2603"/>
        <w:gridCol w:w="1359"/>
        <w:gridCol w:w="1289"/>
      </w:tblGrid>
      <w:tr w:rsidR="00293A5C" w14:paraId="62AEA209" w14:textId="77777777">
        <w:trPr>
          <w:trHeight w:val="504"/>
          <w:tblHeader/>
        </w:trPr>
        <w:tc>
          <w:tcPr>
            <w:tcW w:w="418" w:type="pct"/>
            <w:tcBorders>
              <w:top w:val="single" w:sz="4" w:space="0" w:color="000000"/>
              <w:left w:val="single" w:sz="4" w:space="0" w:color="000000"/>
              <w:bottom w:val="single" w:sz="4" w:space="0" w:color="000000"/>
              <w:right w:val="single" w:sz="4" w:space="0" w:color="000000"/>
            </w:tcBorders>
            <w:vAlign w:val="center"/>
          </w:tcPr>
          <w:p w14:paraId="61F287B9" w14:textId="77777777" w:rsidR="00293A5C" w:rsidRDefault="00000000">
            <w:pPr>
              <w:widowControl/>
              <w:jc w:val="center"/>
              <w:textAlignment w:val="center"/>
              <w:rPr>
                <w:rFonts w:ascii="仿宋_GB2312" w:eastAsia="仿宋_GB2312" w:hAnsi="宋体" w:cs="仿宋_GB2312" w:hint="eastAsia"/>
                <w:b/>
                <w:bCs/>
                <w:color w:val="000000"/>
                <w:szCs w:val="21"/>
              </w:rPr>
            </w:pPr>
            <w:r>
              <w:rPr>
                <w:rFonts w:ascii="仿宋_GB2312" w:eastAsia="仿宋_GB2312" w:hAnsi="宋体" w:cs="仿宋_GB2312" w:hint="eastAsia"/>
                <w:b/>
                <w:bCs/>
                <w:color w:val="000000"/>
                <w:kern w:val="0"/>
                <w:szCs w:val="21"/>
              </w:rPr>
              <w:t>序号</w:t>
            </w:r>
          </w:p>
        </w:tc>
        <w:tc>
          <w:tcPr>
            <w:tcW w:w="1636" w:type="pct"/>
            <w:tcBorders>
              <w:top w:val="single" w:sz="4" w:space="0" w:color="000000"/>
              <w:left w:val="single" w:sz="4" w:space="0" w:color="000000"/>
              <w:bottom w:val="single" w:sz="4" w:space="0" w:color="000000"/>
              <w:right w:val="single" w:sz="4" w:space="0" w:color="000000"/>
            </w:tcBorders>
            <w:vAlign w:val="center"/>
          </w:tcPr>
          <w:p w14:paraId="727A0346" w14:textId="77777777" w:rsidR="00293A5C" w:rsidRDefault="00000000">
            <w:pPr>
              <w:widowControl/>
              <w:jc w:val="center"/>
              <w:textAlignment w:val="center"/>
              <w:rPr>
                <w:rFonts w:ascii="仿宋_GB2312" w:eastAsia="仿宋_GB2312" w:hAnsi="宋体" w:cs="仿宋_GB2312" w:hint="eastAsia"/>
                <w:b/>
                <w:bCs/>
                <w:color w:val="000000"/>
                <w:szCs w:val="21"/>
              </w:rPr>
            </w:pPr>
            <w:r>
              <w:rPr>
                <w:rFonts w:ascii="仿宋_GB2312" w:eastAsia="仿宋_GB2312" w:hAnsi="宋体" w:cs="仿宋_GB2312" w:hint="eastAsia"/>
                <w:b/>
                <w:bCs/>
                <w:color w:val="000000"/>
                <w:kern w:val="0"/>
                <w:szCs w:val="21"/>
              </w:rPr>
              <w:t>项目名称</w:t>
            </w:r>
          </w:p>
        </w:tc>
        <w:tc>
          <w:tcPr>
            <w:tcW w:w="1459" w:type="pct"/>
            <w:tcBorders>
              <w:top w:val="single" w:sz="4" w:space="0" w:color="000000"/>
              <w:left w:val="single" w:sz="4" w:space="0" w:color="000000"/>
              <w:bottom w:val="single" w:sz="4" w:space="0" w:color="000000"/>
              <w:right w:val="single" w:sz="4" w:space="0" w:color="000000"/>
            </w:tcBorders>
            <w:vAlign w:val="center"/>
          </w:tcPr>
          <w:p w14:paraId="1187E4C6" w14:textId="77777777" w:rsidR="00293A5C" w:rsidRDefault="00000000">
            <w:pPr>
              <w:widowControl/>
              <w:jc w:val="center"/>
              <w:textAlignment w:val="center"/>
              <w:rPr>
                <w:rFonts w:ascii="仿宋_GB2312" w:eastAsia="仿宋_GB2312" w:hAnsi="宋体" w:cs="仿宋_GB2312" w:hint="eastAsia"/>
                <w:b/>
                <w:bCs/>
                <w:color w:val="000000"/>
                <w:szCs w:val="21"/>
              </w:rPr>
            </w:pPr>
            <w:r>
              <w:rPr>
                <w:rFonts w:ascii="仿宋_GB2312" w:eastAsia="仿宋_GB2312" w:hAnsi="宋体" w:cs="仿宋_GB2312" w:hint="eastAsia"/>
                <w:b/>
                <w:bCs/>
                <w:color w:val="000000"/>
                <w:kern w:val="0"/>
                <w:szCs w:val="21"/>
              </w:rPr>
              <w:t>项目申报单位</w:t>
            </w:r>
          </w:p>
        </w:tc>
        <w:tc>
          <w:tcPr>
            <w:tcW w:w="762" w:type="pct"/>
            <w:tcBorders>
              <w:top w:val="single" w:sz="4" w:space="0" w:color="000000"/>
              <w:left w:val="single" w:sz="4" w:space="0" w:color="000000"/>
              <w:bottom w:val="single" w:sz="4" w:space="0" w:color="auto"/>
              <w:right w:val="single" w:sz="4" w:space="0" w:color="000000"/>
            </w:tcBorders>
            <w:vAlign w:val="center"/>
          </w:tcPr>
          <w:p w14:paraId="101860FB" w14:textId="77777777" w:rsidR="00293A5C" w:rsidRDefault="00000000">
            <w:pPr>
              <w:widowControl/>
              <w:jc w:val="center"/>
              <w:textAlignment w:val="center"/>
              <w:rPr>
                <w:rFonts w:ascii="仿宋_GB2312" w:eastAsia="仿宋_GB2312" w:hAnsi="宋体" w:cs="仿宋_GB2312" w:hint="eastAsia"/>
                <w:b/>
                <w:bCs/>
                <w:color w:val="000000"/>
                <w:szCs w:val="21"/>
              </w:rPr>
            </w:pPr>
            <w:r>
              <w:rPr>
                <w:rFonts w:ascii="仿宋_GB2312" w:eastAsia="仿宋_GB2312" w:hAnsi="宋体" w:cs="仿宋_GB2312" w:hint="eastAsia"/>
                <w:b/>
                <w:bCs/>
                <w:color w:val="000000"/>
                <w:kern w:val="0"/>
                <w:szCs w:val="21"/>
              </w:rPr>
              <w:t>方向</w:t>
            </w:r>
          </w:p>
        </w:tc>
        <w:tc>
          <w:tcPr>
            <w:tcW w:w="723" w:type="pct"/>
            <w:tcBorders>
              <w:top w:val="single" w:sz="4" w:space="0" w:color="000000"/>
              <w:left w:val="single" w:sz="4" w:space="0" w:color="000000"/>
              <w:bottom w:val="single" w:sz="4" w:space="0" w:color="000000"/>
              <w:right w:val="single" w:sz="4" w:space="0" w:color="000000"/>
            </w:tcBorders>
            <w:vAlign w:val="center"/>
          </w:tcPr>
          <w:p w14:paraId="051D1550" w14:textId="77777777" w:rsidR="00293A5C" w:rsidRDefault="00000000">
            <w:pPr>
              <w:widowControl/>
              <w:jc w:val="center"/>
              <w:textAlignment w:val="center"/>
              <w:rPr>
                <w:rFonts w:ascii="仿宋_GB2312" w:eastAsia="仿宋_GB2312" w:hAnsi="宋体" w:cs="仿宋_GB2312" w:hint="eastAsia"/>
                <w:b/>
                <w:bCs/>
                <w:color w:val="000000"/>
                <w:kern w:val="0"/>
                <w:szCs w:val="21"/>
              </w:rPr>
            </w:pPr>
            <w:r>
              <w:rPr>
                <w:rFonts w:ascii="仿宋_GB2312" w:eastAsia="仿宋_GB2312" w:hAnsi="宋体" w:cs="仿宋_GB2312" w:hint="eastAsia"/>
                <w:b/>
                <w:bCs/>
                <w:color w:val="000000"/>
                <w:kern w:val="0"/>
                <w:szCs w:val="21"/>
              </w:rPr>
              <w:t>立项经费</w:t>
            </w:r>
          </w:p>
          <w:p w14:paraId="46A3B9D4" w14:textId="77777777" w:rsidR="00293A5C" w:rsidRDefault="00000000">
            <w:pPr>
              <w:widowControl/>
              <w:jc w:val="center"/>
              <w:textAlignment w:val="center"/>
              <w:rPr>
                <w:rFonts w:ascii="仿宋_GB2312" w:eastAsia="仿宋_GB2312" w:hAnsi="宋体" w:cs="仿宋_GB2312" w:hint="eastAsia"/>
                <w:b/>
                <w:bCs/>
                <w:color w:val="000000"/>
                <w:kern w:val="0"/>
                <w:szCs w:val="21"/>
              </w:rPr>
            </w:pPr>
            <w:r>
              <w:rPr>
                <w:rFonts w:ascii="仿宋_GB2312" w:eastAsia="仿宋_GB2312" w:hAnsi="宋体" w:cs="仿宋_GB2312" w:hint="eastAsia"/>
                <w:b/>
                <w:bCs/>
                <w:color w:val="000000"/>
                <w:kern w:val="0"/>
                <w:szCs w:val="21"/>
              </w:rPr>
              <w:t>（万元）</w:t>
            </w:r>
          </w:p>
        </w:tc>
      </w:tr>
      <w:tr w:rsidR="00293A5C" w14:paraId="3A419554"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351C1FD0"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1</w:t>
            </w:r>
          </w:p>
        </w:tc>
        <w:tc>
          <w:tcPr>
            <w:tcW w:w="1636" w:type="pct"/>
            <w:tcBorders>
              <w:top w:val="single" w:sz="4" w:space="0" w:color="000000"/>
              <w:left w:val="single" w:sz="4" w:space="0" w:color="000000"/>
              <w:bottom w:val="single" w:sz="4" w:space="0" w:color="000000"/>
              <w:right w:val="single" w:sz="4" w:space="0" w:color="000000"/>
            </w:tcBorders>
            <w:vAlign w:val="center"/>
          </w:tcPr>
          <w:p w14:paraId="79910151"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proofErr w:type="gramStart"/>
            <w:r>
              <w:rPr>
                <w:rFonts w:ascii="仿宋_GB2312" w:eastAsia="仿宋_GB2312" w:hAnsi="宋体" w:cs="仿宋_GB2312" w:hint="eastAsia"/>
                <w:color w:val="000000"/>
                <w:kern w:val="0"/>
                <w:sz w:val="20"/>
                <w:szCs w:val="20"/>
                <w:lang w:bidi="ar"/>
              </w:rPr>
              <w:t>先进封</w:t>
            </w:r>
            <w:proofErr w:type="gramEnd"/>
            <w:r>
              <w:rPr>
                <w:rFonts w:ascii="仿宋_GB2312" w:eastAsia="仿宋_GB2312" w:hAnsi="宋体" w:cs="仿宋_GB2312" w:hint="eastAsia"/>
                <w:color w:val="000000"/>
                <w:kern w:val="0"/>
                <w:sz w:val="20"/>
                <w:szCs w:val="20"/>
                <w:lang w:bidi="ar"/>
              </w:rPr>
              <w:t>测高可靠智能管控技术产业化</w:t>
            </w:r>
          </w:p>
        </w:tc>
        <w:tc>
          <w:tcPr>
            <w:tcW w:w="1459" w:type="pct"/>
            <w:tcBorders>
              <w:top w:val="single" w:sz="4" w:space="0" w:color="000000"/>
              <w:left w:val="single" w:sz="4" w:space="0" w:color="000000"/>
              <w:bottom w:val="single" w:sz="4" w:space="0" w:color="000000"/>
              <w:right w:val="single" w:sz="4" w:space="0" w:color="auto"/>
            </w:tcBorders>
            <w:vAlign w:val="center"/>
          </w:tcPr>
          <w:p w14:paraId="6CB7EC46"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proofErr w:type="gramStart"/>
            <w:r>
              <w:rPr>
                <w:rFonts w:ascii="仿宋_GB2312" w:eastAsia="仿宋_GB2312" w:hAnsi="宋体" w:cs="仿宋_GB2312" w:hint="eastAsia"/>
                <w:color w:val="000000"/>
                <w:kern w:val="0"/>
                <w:sz w:val="20"/>
                <w:szCs w:val="20"/>
                <w:lang w:bidi="ar"/>
              </w:rPr>
              <w:t>四川启赛微电子</w:t>
            </w:r>
            <w:proofErr w:type="gramEnd"/>
            <w:r>
              <w:rPr>
                <w:rFonts w:ascii="仿宋_GB2312" w:eastAsia="仿宋_GB2312" w:hAnsi="宋体" w:cs="仿宋_GB2312" w:hint="eastAsia"/>
                <w:color w:val="000000"/>
                <w:kern w:val="0"/>
                <w:sz w:val="20"/>
                <w:szCs w:val="20"/>
                <w:lang w:bidi="ar"/>
              </w:rPr>
              <w:t>有限公司</w:t>
            </w:r>
          </w:p>
        </w:tc>
        <w:tc>
          <w:tcPr>
            <w:tcW w:w="762" w:type="pct"/>
            <w:tcBorders>
              <w:top w:val="single" w:sz="4" w:space="0" w:color="auto"/>
              <w:left w:val="single" w:sz="4" w:space="0" w:color="auto"/>
              <w:bottom w:val="single" w:sz="4" w:space="0" w:color="auto"/>
              <w:right w:val="single" w:sz="4" w:space="0" w:color="auto"/>
            </w:tcBorders>
            <w:vAlign w:val="center"/>
          </w:tcPr>
          <w:p w14:paraId="444857C7"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科技成果转移转化</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4F494822"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500</w:t>
            </w:r>
          </w:p>
        </w:tc>
      </w:tr>
      <w:tr w:rsidR="00293A5C" w14:paraId="0BF9CE35"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3DE4B2C3"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2</w:t>
            </w:r>
          </w:p>
        </w:tc>
        <w:tc>
          <w:tcPr>
            <w:tcW w:w="1636" w:type="pct"/>
            <w:tcBorders>
              <w:top w:val="single" w:sz="4" w:space="0" w:color="000000"/>
              <w:left w:val="single" w:sz="4" w:space="0" w:color="000000"/>
              <w:bottom w:val="single" w:sz="4" w:space="0" w:color="000000"/>
              <w:right w:val="single" w:sz="4" w:space="0" w:color="000000"/>
            </w:tcBorders>
            <w:vAlign w:val="center"/>
          </w:tcPr>
          <w:p w14:paraId="44EC8DC4"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基于</w:t>
            </w:r>
            <w:proofErr w:type="gramStart"/>
            <w:r>
              <w:rPr>
                <w:rFonts w:ascii="仿宋_GB2312" w:eastAsia="仿宋_GB2312" w:hAnsi="宋体" w:cs="仿宋_GB2312" w:hint="eastAsia"/>
                <w:color w:val="000000"/>
                <w:kern w:val="0"/>
                <w:sz w:val="20"/>
                <w:szCs w:val="20"/>
                <w:lang w:bidi="ar"/>
              </w:rPr>
              <w:t>多模光组</w:t>
            </w:r>
            <w:proofErr w:type="gramEnd"/>
            <w:r>
              <w:rPr>
                <w:rFonts w:ascii="仿宋_GB2312" w:eastAsia="仿宋_GB2312" w:hAnsi="宋体" w:cs="仿宋_GB2312" w:hint="eastAsia"/>
                <w:color w:val="000000"/>
                <w:kern w:val="0"/>
                <w:sz w:val="20"/>
                <w:szCs w:val="20"/>
                <w:lang w:bidi="ar"/>
              </w:rPr>
              <w:t>的</w:t>
            </w:r>
            <w:proofErr w:type="gramStart"/>
            <w:r>
              <w:rPr>
                <w:rFonts w:ascii="仿宋_GB2312" w:eastAsia="仿宋_GB2312" w:hAnsi="宋体" w:cs="仿宋_GB2312" w:hint="eastAsia"/>
                <w:color w:val="000000"/>
                <w:kern w:val="0"/>
                <w:sz w:val="20"/>
                <w:szCs w:val="20"/>
                <w:lang w:bidi="ar"/>
              </w:rPr>
              <w:t>人工智能算力模块</w:t>
            </w:r>
            <w:proofErr w:type="gramEnd"/>
            <w:r>
              <w:rPr>
                <w:rFonts w:ascii="仿宋_GB2312" w:eastAsia="仿宋_GB2312" w:hAnsi="宋体" w:cs="仿宋_GB2312" w:hint="eastAsia"/>
                <w:color w:val="000000"/>
                <w:kern w:val="0"/>
                <w:sz w:val="20"/>
                <w:szCs w:val="20"/>
                <w:lang w:bidi="ar"/>
              </w:rPr>
              <w:t>关键技术研究及产业化</w:t>
            </w:r>
          </w:p>
        </w:tc>
        <w:tc>
          <w:tcPr>
            <w:tcW w:w="1459" w:type="pct"/>
            <w:tcBorders>
              <w:top w:val="single" w:sz="4" w:space="0" w:color="000000"/>
              <w:left w:val="single" w:sz="4" w:space="0" w:color="000000"/>
              <w:bottom w:val="single" w:sz="4" w:space="0" w:color="000000"/>
              <w:right w:val="single" w:sz="4" w:space="0" w:color="auto"/>
            </w:tcBorders>
            <w:vAlign w:val="center"/>
          </w:tcPr>
          <w:p w14:paraId="3A9EBF26"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proofErr w:type="gramStart"/>
            <w:r>
              <w:rPr>
                <w:rFonts w:ascii="仿宋_GB2312" w:eastAsia="仿宋_GB2312" w:hAnsi="宋体" w:cs="仿宋_GB2312" w:hint="eastAsia"/>
                <w:color w:val="000000"/>
                <w:kern w:val="0"/>
                <w:sz w:val="20"/>
                <w:szCs w:val="20"/>
                <w:lang w:bidi="ar"/>
              </w:rPr>
              <w:t>四川华拓光通信</w:t>
            </w:r>
            <w:proofErr w:type="gramEnd"/>
            <w:r>
              <w:rPr>
                <w:rFonts w:ascii="仿宋_GB2312" w:eastAsia="仿宋_GB2312" w:hAnsi="宋体" w:cs="仿宋_GB2312" w:hint="eastAsia"/>
                <w:color w:val="000000"/>
                <w:kern w:val="0"/>
                <w:sz w:val="20"/>
                <w:szCs w:val="20"/>
                <w:lang w:bidi="ar"/>
              </w:rPr>
              <w:t>股份有限公司</w:t>
            </w:r>
          </w:p>
        </w:tc>
        <w:tc>
          <w:tcPr>
            <w:tcW w:w="762" w:type="pct"/>
            <w:tcBorders>
              <w:top w:val="single" w:sz="4" w:space="0" w:color="auto"/>
              <w:left w:val="single" w:sz="4" w:space="0" w:color="auto"/>
              <w:bottom w:val="single" w:sz="4" w:space="0" w:color="auto"/>
              <w:right w:val="single" w:sz="4" w:space="0" w:color="auto"/>
            </w:tcBorders>
            <w:vAlign w:val="center"/>
          </w:tcPr>
          <w:p w14:paraId="45F6624B"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科技成果转移转化</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3CF422D8"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400</w:t>
            </w:r>
          </w:p>
        </w:tc>
      </w:tr>
      <w:tr w:rsidR="00293A5C" w14:paraId="42946C0E"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2295B38B"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3</w:t>
            </w:r>
          </w:p>
        </w:tc>
        <w:tc>
          <w:tcPr>
            <w:tcW w:w="1636" w:type="pct"/>
            <w:tcBorders>
              <w:top w:val="single" w:sz="4" w:space="0" w:color="000000"/>
              <w:left w:val="single" w:sz="4" w:space="0" w:color="000000"/>
              <w:bottom w:val="single" w:sz="4" w:space="0" w:color="000000"/>
              <w:right w:val="single" w:sz="4" w:space="0" w:color="000000"/>
            </w:tcBorders>
            <w:vAlign w:val="center"/>
          </w:tcPr>
          <w:p w14:paraId="2FAE3E2B"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光伏直流功率智慧调控系统研发及示范应用</w:t>
            </w:r>
          </w:p>
        </w:tc>
        <w:tc>
          <w:tcPr>
            <w:tcW w:w="1459" w:type="pct"/>
            <w:tcBorders>
              <w:top w:val="single" w:sz="4" w:space="0" w:color="000000"/>
              <w:left w:val="single" w:sz="4" w:space="0" w:color="000000"/>
              <w:bottom w:val="single" w:sz="4" w:space="0" w:color="000000"/>
              <w:right w:val="single" w:sz="4" w:space="0" w:color="auto"/>
            </w:tcBorders>
            <w:vAlign w:val="center"/>
          </w:tcPr>
          <w:p w14:paraId="0628D51E"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天府产业技术研究院</w:t>
            </w:r>
          </w:p>
        </w:tc>
        <w:tc>
          <w:tcPr>
            <w:tcW w:w="762" w:type="pct"/>
            <w:tcBorders>
              <w:top w:val="single" w:sz="4" w:space="0" w:color="auto"/>
              <w:left w:val="single" w:sz="4" w:space="0" w:color="auto"/>
              <w:bottom w:val="single" w:sz="4" w:space="0" w:color="auto"/>
              <w:right w:val="single" w:sz="4" w:space="0" w:color="auto"/>
            </w:tcBorders>
            <w:vAlign w:val="center"/>
          </w:tcPr>
          <w:p w14:paraId="66105CC6"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科技成果转移转化</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7297EC9E"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300</w:t>
            </w:r>
          </w:p>
        </w:tc>
      </w:tr>
      <w:tr w:rsidR="00293A5C" w14:paraId="312760AB"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011B8B5F"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4</w:t>
            </w:r>
          </w:p>
        </w:tc>
        <w:tc>
          <w:tcPr>
            <w:tcW w:w="1636" w:type="pct"/>
            <w:tcBorders>
              <w:top w:val="single" w:sz="4" w:space="0" w:color="000000"/>
              <w:left w:val="single" w:sz="4" w:space="0" w:color="000000"/>
              <w:bottom w:val="single" w:sz="4" w:space="0" w:color="000000"/>
              <w:right w:val="single" w:sz="4" w:space="0" w:color="000000"/>
            </w:tcBorders>
            <w:vAlign w:val="center"/>
          </w:tcPr>
          <w:p w14:paraId="67D0986C"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面向专病场景的临床认知执行引擎关键技术研究与应用</w:t>
            </w:r>
          </w:p>
        </w:tc>
        <w:tc>
          <w:tcPr>
            <w:tcW w:w="1459" w:type="pct"/>
            <w:tcBorders>
              <w:top w:val="single" w:sz="4" w:space="0" w:color="000000"/>
              <w:left w:val="single" w:sz="4" w:space="0" w:color="000000"/>
              <w:bottom w:val="single" w:sz="4" w:space="0" w:color="000000"/>
              <w:right w:val="single" w:sz="4" w:space="0" w:color="auto"/>
            </w:tcBorders>
            <w:vAlign w:val="center"/>
          </w:tcPr>
          <w:p w14:paraId="4BEEFA99"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四川科投兴华科技发展有限公司</w:t>
            </w:r>
          </w:p>
        </w:tc>
        <w:tc>
          <w:tcPr>
            <w:tcW w:w="762" w:type="pct"/>
            <w:tcBorders>
              <w:top w:val="single" w:sz="4" w:space="0" w:color="auto"/>
              <w:left w:val="single" w:sz="4" w:space="0" w:color="auto"/>
              <w:bottom w:val="single" w:sz="4" w:space="0" w:color="auto"/>
              <w:right w:val="single" w:sz="4" w:space="0" w:color="auto"/>
            </w:tcBorders>
            <w:vAlign w:val="center"/>
          </w:tcPr>
          <w:p w14:paraId="15C4F79A"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科技成果转移转化</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284A2B73"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300</w:t>
            </w:r>
          </w:p>
        </w:tc>
      </w:tr>
      <w:tr w:rsidR="00293A5C" w14:paraId="4C793C9A"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6BFAAC7E"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5</w:t>
            </w:r>
          </w:p>
        </w:tc>
        <w:tc>
          <w:tcPr>
            <w:tcW w:w="1636" w:type="pct"/>
            <w:tcBorders>
              <w:top w:val="single" w:sz="4" w:space="0" w:color="000000"/>
              <w:left w:val="single" w:sz="4" w:space="0" w:color="000000"/>
              <w:bottom w:val="single" w:sz="4" w:space="0" w:color="000000"/>
              <w:right w:val="single" w:sz="4" w:space="0" w:color="000000"/>
            </w:tcBorders>
            <w:vAlign w:val="center"/>
          </w:tcPr>
          <w:p w14:paraId="1CF073D1"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AI微光学元件用纳米压印光刻胶研发与产业化应用</w:t>
            </w:r>
          </w:p>
        </w:tc>
        <w:tc>
          <w:tcPr>
            <w:tcW w:w="1459" w:type="pct"/>
            <w:tcBorders>
              <w:top w:val="single" w:sz="4" w:space="0" w:color="000000"/>
              <w:left w:val="single" w:sz="4" w:space="0" w:color="000000"/>
              <w:bottom w:val="single" w:sz="4" w:space="0" w:color="000000"/>
              <w:right w:val="single" w:sz="4" w:space="0" w:color="auto"/>
            </w:tcBorders>
            <w:vAlign w:val="center"/>
          </w:tcPr>
          <w:p w14:paraId="03DD457F"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四川通元新材料科技有限公司</w:t>
            </w:r>
          </w:p>
        </w:tc>
        <w:tc>
          <w:tcPr>
            <w:tcW w:w="762" w:type="pct"/>
            <w:tcBorders>
              <w:top w:val="single" w:sz="4" w:space="0" w:color="auto"/>
              <w:left w:val="single" w:sz="4" w:space="0" w:color="auto"/>
              <w:bottom w:val="single" w:sz="4" w:space="0" w:color="auto"/>
              <w:right w:val="single" w:sz="4" w:space="0" w:color="auto"/>
            </w:tcBorders>
            <w:vAlign w:val="center"/>
          </w:tcPr>
          <w:p w14:paraId="31FA06BA"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科技成果转移转化</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70D527C6"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500</w:t>
            </w:r>
          </w:p>
        </w:tc>
      </w:tr>
      <w:tr w:rsidR="00293A5C" w14:paraId="2815A6B3"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0D94814C"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6</w:t>
            </w:r>
          </w:p>
        </w:tc>
        <w:tc>
          <w:tcPr>
            <w:tcW w:w="1636" w:type="pct"/>
            <w:tcBorders>
              <w:top w:val="single" w:sz="4" w:space="0" w:color="000000"/>
              <w:left w:val="single" w:sz="4" w:space="0" w:color="000000"/>
              <w:bottom w:val="single" w:sz="4" w:space="0" w:color="000000"/>
              <w:right w:val="single" w:sz="4" w:space="0" w:color="000000"/>
            </w:tcBorders>
            <w:vAlign w:val="center"/>
          </w:tcPr>
          <w:p w14:paraId="3727AD5D"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轻量化激光光源技术研究及产业化</w:t>
            </w:r>
          </w:p>
        </w:tc>
        <w:tc>
          <w:tcPr>
            <w:tcW w:w="1459" w:type="pct"/>
            <w:tcBorders>
              <w:top w:val="single" w:sz="4" w:space="0" w:color="000000"/>
              <w:left w:val="single" w:sz="4" w:space="0" w:color="000000"/>
              <w:bottom w:val="single" w:sz="4" w:space="0" w:color="000000"/>
              <w:right w:val="single" w:sz="4" w:space="0" w:color="auto"/>
            </w:tcBorders>
            <w:vAlign w:val="center"/>
          </w:tcPr>
          <w:p w14:paraId="35ED4086"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四川中惠联创科技有限公司</w:t>
            </w:r>
          </w:p>
        </w:tc>
        <w:tc>
          <w:tcPr>
            <w:tcW w:w="762" w:type="pct"/>
            <w:tcBorders>
              <w:top w:val="single" w:sz="4" w:space="0" w:color="auto"/>
              <w:left w:val="single" w:sz="4" w:space="0" w:color="auto"/>
              <w:bottom w:val="single" w:sz="4" w:space="0" w:color="auto"/>
              <w:right w:val="single" w:sz="4" w:space="0" w:color="auto"/>
            </w:tcBorders>
            <w:vAlign w:val="center"/>
          </w:tcPr>
          <w:p w14:paraId="2B95A9C1"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科技成果转移转化</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32CBB85E"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400</w:t>
            </w:r>
          </w:p>
        </w:tc>
      </w:tr>
      <w:tr w:rsidR="00293A5C" w14:paraId="1E13832F"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70D87CE6"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7</w:t>
            </w:r>
          </w:p>
        </w:tc>
        <w:tc>
          <w:tcPr>
            <w:tcW w:w="1636" w:type="pct"/>
            <w:tcBorders>
              <w:top w:val="single" w:sz="4" w:space="0" w:color="000000"/>
              <w:left w:val="single" w:sz="4" w:space="0" w:color="000000"/>
              <w:bottom w:val="single" w:sz="4" w:space="0" w:color="000000"/>
              <w:right w:val="single" w:sz="4" w:space="0" w:color="000000"/>
            </w:tcBorders>
            <w:vAlign w:val="center"/>
          </w:tcPr>
          <w:p w14:paraId="4451F013"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面向智能座舱</w:t>
            </w:r>
            <w:proofErr w:type="gramStart"/>
            <w:r>
              <w:rPr>
                <w:rFonts w:ascii="仿宋_GB2312" w:eastAsia="仿宋_GB2312" w:hAnsi="宋体" w:cs="仿宋_GB2312" w:hint="eastAsia"/>
                <w:color w:val="000000"/>
                <w:kern w:val="0"/>
                <w:sz w:val="20"/>
                <w:szCs w:val="20"/>
                <w:lang w:bidi="ar"/>
              </w:rPr>
              <w:t>的宽温域</w:t>
            </w:r>
            <w:proofErr w:type="gramEnd"/>
            <w:r>
              <w:rPr>
                <w:rFonts w:ascii="仿宋_GB2312" w:eastAsia="仿宋_GB2312" w:hAnsi="宋体" w:cs="仿宋_GB2312" w:hint="eastAsia"/>
                <w:color w:val="000000"/>
                <w:kern w:val="0"/>
                <w:sz w:val="20"/>
                <w:szCs w:val="20"/>
                <w:lang w:bidi="ar"/>
              </w:rPr>
              <w:t>高</w:t>
            </w:r>
            <w:proofErr w:type="gramStart"/>
            <w:r>
              <w:rPr>
                <w:rFonts w:ascii="仿宋_GB2312" w:eastAsia="仿宋_GB2312" w:hAnsi="宋体" w:cs="仿宋_GB2312" w:hint="eastAsia"/>
                <w:color w:val="000000"/>
                <w:kern w:val="0"/>
                <w:sz w:val="20"/>
                <w:szCs w:val="20"/>
                <w:lang w:bidi="ar"/>
              </w:rPr>
              <w:t>介</w:t>
            </w:r>
            <w:proofErr w:type="gramEnd"/>
            <w:r>
              <w:rPr>
                <w:rFonts w:ascii="仿宋_GB2312" w:eastAsia="仿宋_GB2312" w:hAnsi="宋体" w:cs="仿宋_GB2312" w:hint="eastAsia"/>
                <w:color w:val="000000"/>
                <w:kern w:val="0"/>
                <w:sz w:val="20"/>
                <w:szCs w:val="20"/>
                <w:lang w:bidi="ar"/>
              </w:rPr>
              <w:t>电特种光学</w:t>
            </w:r>
            <w:proofErr w:type="gramStart"/>
            <w:r>
              <w:rPr>
                <w:rFonts w:ascii="仿宋_GB2312" w:eastAsia="仿宋_GB2312" w:hAnsi="宋体" w:cs="仿宋_GB2312" w:hint="eastAsia"/>
                <w:color w:val="000000"/>
                <w:kern w:val="0"/>
                <w:sz w:val="20"/>
                <w:szCs w:val="20"/>
                <w:lang w:bidi="ar"/>
              </w:rPr>
              <w:t>键合材料</w:t>
            </w:r>
            <w:proofErr w:type="gramEnd"/>
            <w:r>
              <w:rPr>
                <w:rFonts w:ascii="仿宋_GB2312" w:eastAsia="仿宋_GB2312" w:hAnsi="宋体" w:cs="仿宋_GB2312" w:hint="eastAsia"/>
                <w:color w:val="000000"/>
                <w:kern w:val="0"/>
                <w:sz w:val="20"/>
                <w:szCs w:val="20"/>
                <w:lang w:bidi="ar"/>
              </w:rPr>
              <w:t>成果转化及产业化</w:t>
            </w:r>
          </w:p>
        </w:tc>
        <w:tc>
          <w:tcPr>
            <w:tcW w:w="1459" w:type="pct"/>
            <w:tcBorders>
              <w:top w:val="single" w:sz="4" w:space="0" w:color="000000"/>
              <w:left w:val="single" w:sz="4" w:space="0" w:color="000000"/>
              <w:bottom w:val="single" w:sz="4" w:space="0" w:color="000000"/>
              <w:right w:val="single" w:sz="4" w:space="0" w:color="auto"/>
            </w:tcBorders>
            <w:vAlign w:val="center"/>
          </w:tcPr>
          <w:p w14:paraId="6CF24C02"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四川中久国峰科技有限公司</w:t>
            </w:r>
          </w:p>
        </w:tc>
        <w:tc>
          <w:tcPr>
            <w:tcW w:w="762" w:type="pct"/>
            <w:tcBorders>
              <w:top w:val="single" w:sz="4" w:space="0" w:color="auto"/>
              <w:left w:val="single" w:sz="4" w:space="0" w:color="auto"/>
              <w:bottom w:val="single" w:sz="4" w:space="0" w:color="auto"/>
              <w:right w:val="single" w:sz="4" w:space="0" w:color="auto"/>
            </w:tcBorders>
            <w:vAlign w:val="center"/>
          </w:tcPr>
          <w:p w14:paraId="6D211AE0"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科技成果转移转化</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5D790E1F"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300</w:t>
            </w:r>
          </w:p>
        </w:tc>
      </w:tr>
      <w:tr w:rsidR="00293A5C" w14:paraId="6BF7C0F2"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58EFB7F0"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8</w:t>
            </w:r>
          </w:p>
        </w:tc>
        <w:tc>
          <w:tcPr>
            <w:tcW w:w="1636" w:type="pct"/>
            <w:tcBorders>
              <w:top w:val="single" w:sz="4" w:space="0" w:color="000000"/>
              <w:left w:val="single" w:sz="4" w:space="0" w:color="000000"/>
              <w:bottom w:val="single" w:sz="4" w:space="0" w:color="000000"/>
              <w:right w:val="single" w:sz="4" w:space="0" w:color="000000"/>
            </w:tcBorders>
            <w:vAlign w:val="center"/>
          </w:tcPr>
          <w:p w14:paraId="2ABD02E6"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可调谐染料激光器技术攻关及产业化</w:t>
            </w:r>
          </w:p>
        </w:tc>
        <w:tc>
          <w:tcPr>
            <w:tcW w:w="1459" w:type="pct"/>
            <w:tcBorders>
              <w:top w:val="single" w:sz="4" w:space="0" w:color="000000"/>
              <w:left w:val="single" w:sz="4" w:space="0" w:color="000000"/>
              <w:bottom w:val="single" w:sz="4" w:space="0" w:color="000000"/>
              <w:right w:val="single" w:sz="4" w:space="0" w:color="auto"/>
            </w:tcBorders>
            <w:vAlign w:val="center"/>
          </w:tcPr>
          <w:p w14:paraId="24A4702F"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绵阳</w:t>
            </w:r>
            <w:proofErr w:type="gramStart"/>
            <w:r>
              <w:rPr>
                <w:rFonts w:ascii="仿宋_GB2312" w:eastAsia="仿宋_GB2312" w:hAnsi="宋体" w:cs="仿宋_GB2312" w:hint="eastAsia"/>
                <w:color w:val="000000"/>
                <w:kern w:val="0"/>
                <w:sz w:val="20"/>
                <w:szCs w:val="20"/>
                <w:lang w:bidi="ar"/>
              </w:rPr>
              <w:t>煜茗科技</w:t>
            </w:r>
            <w:proofErr w:type="gramEnd"/>
            <w:r>
              <w:rPr>
                <w:rFonts w:ascii="仿宋_GB2312" w:eastAsia="仿宋_GB2312" w:hAnsi="宋体" w:cs="仿宋_GB2312" w:hint="eastAsia"/>
                <w:color w:val="000000"/>
                <w:kern w:val="0"/>
                <w:sz w:val="20"/>
                <w:szCs w:val="20"/>
                <w:lang w:bidi="ar"/>
              </w:rPr>
              <w:t>有限公司</w:t>
            </w:r>
          </w:p>
        </w:tc>
        <w:tc>
          <w:tcPr>
            <w:tcW w:w="762" w:type="pct"/>
            <w:tcBorders>
              <w:top w:val="single" w:sz="4" w:space="0" w:color="auto"/>
              <w:left w:val="single" w:sz="4" w:space="0" w:color="auto"/>
              <w:bottom w:val="single" w:sz="4" w:space="0" w:color="auto"/>
              <w:right w:val="single" w:sz="4" w:space="0" w:color="auto"/>
            </w:tcBorders>
            <w:vAlign w:val="center"/>
          </w:tcPr>
          <w:p w14:paraId="0C399E3A"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科技成果转移转化</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4FB1528F"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300</w:t>
            </w:r>
          </w:p>
        </w:tc>
      </w:tr>
      <w:tr w:rsidR="00293A5C" w14:paraId="557D54A4"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4756D68A"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9</w:t>
            </w:r>
          </w:p>
        </w:tc>
        <w:tc>
          <w:tcPr>
            <w:tcW w:w="1636" w:type="pct"/>
            <w:tcBorders>
              <w:top w:val="single" w:sz="4" w:space="0" w:color="000000"/>
              <w:left w:val="single" w:sz="4" w:space="0" w:color="000000"/>
              <w:bottom w:val="single" w:sz="4" w:space="0" w:color="000000"/>
              <w:right w:val="single" w:sz="4" w:space="0" w:color="000000"/>
            </w:tcBorders>
            <w:vAlign w:val="center"/>
          </w:tcPr>
          <w:p w14:paraId="3C41B7D3"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肿瘤靶向嵌合型一体化环肽</w:t>
            </w:r>
            <w:proofErr w:type="gramStart"/>
            <w:r>
              <w:rPr>
                <w:rFonts w:ascii="仿宋_GB2312" w:eastAsia="仿宋_GB2312" w:hAnsi="宋体" w:cs="仿宋_GB2312" w:hint="eastAsia"/>
                <w:color w:val="000000"/>
                <w:kern w:val="0"/>
                <w:sz w:val="20"/>
                <w:szCs w:val="20"/>
                <w:lang w:bidi="ar"/>
              </w:rPr>
              <w:t>核药高</w:t>
            </w:r>
            <w:proofErr w:type="gramEnd"/>
            <w:r>
              <w:rPr>
                <w:rFonts w:ascii="仿宋_GB2312" w:eastAsia="仿宋_GB2312" w:hAnsi="宋体" w:cs="仿宋_GB2312" w:hint="eastAsia"/>
                <w:color w:val="000000"/>
                <w:kern w:val="0"/>
                <w:sz w:val="20"/>
                <w:szCs w:val="20"/>
                <w:lang w:bidi="ar"/>
              </w:rPr>
              <w:t>通量筛选技术产业化</w:t>
            </w:r>
          </w:p>
        </w:tc>
        <w:tc>
          <w:tcPr>
            <w:tcW w:w="1459" w:type="pct"/>
            <w:tcBorders>
              <w:top w:val="single" w:sz="4" w:space="0" w:color="000000"/>
              <w:left w:val="single" w:sz="4" w:space="0" w:color="000000"/>
              <w:bottom w:val="single" w:sz="4" w:space="0" w:color="000000"/>
              <w:right w:val="single" w:sz="4" w:space="0" w:color="auto"/>
            </w:tcBorders>
            <w:vAlign w:val="center"/>
          </w:tcPr>
          <w:p w14:paraId="494056F7"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天府产业技术研究院</w:t>
            </w:r>
          </w:p>
        </w:tc>
        <w:tc>
          <w:tcPr>
            <w:tcW w:w="762" w:type="pct"/>
            <w:tcBorders>
              <w:top w:val="single" w:sz="4" w:space="0" w:color="auto"/>
              <w:left w:val="single" w:sz="4" w:space="0" w:color="auto"/>
              <w:bottom w:val="single" w:sz="4" w:space="0" w:color="auto"/>
              <w:right w:val="single" w:sz="4" w:space="0" w:color="auto"/>
            </w:tcBorders>
            <w:vAlign w:val="center"/>
          </w:tcPr>
          <w:p w14:paraId="60F262CC"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科技成果转移转化</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4574AC5C"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500</w:t>
            </w:r>
          </w:p>
        </w:tc>
      </w:tr>
      <w:tr w:rsidR="00293A5C" w14:paraId="06107FC5"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273542F4"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10</w:t>
            </w:r>
          </w:p>
        </w:tc>
        <w:tc>
          <w:tcPr>
            <w:tcW w:w="1636" w:type="pct"/>
            <w:tcBorders>
              <w:top w:val="single" w:sz="4" w:space="0" w:color="000000"/>
              <w:left w:val="single" w:sz="4" w:space="0" w:color="000000"/>
              <w:bottom w:val="single" w:sz="4" w:space="0" w:color="000000"/>
              <w:right w:val="single" w:sz="4" w:space="0" w:color="000000"/>
            </w:tcBorders>
            <w:vAlign w:val="center"/>
          </w:tcPr>
          <w:p w14:paraId="7D665BD7"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proofErr w:type="gramStart"/>
            <w:r>
              <w:rPr>
                <w:rFonts w:ascii="仿宋_GB2312" w:eastAsia="仿宋_GB2312" w:hAnsi="宋体" w:cs="仿宋_GB2312" w:hint="eastAsia"/>
                <w:color w:val="000000"/>
                <w:kern w:val="0"/>
                <w:sz w:val="20"/>
                <w:szCs w:val="20"/>
                <w:lang w:bidi="ar"/>
              </w:rPr>
              <w:t>器产同位素及核药自动化</w:t>
            </w:r>
            <w:proofErr w:type="gramEnd"/>
            <w:r>
              <w:rPr>
                <w:rFonts w:ascii="仿宋_GB2312" w:eastAsia="仿宋_GB2312" w:hAnsi="宋体" w:cs="仿宋_GB2312" w:hint="eastAsia"/>
                <w:color w:val="000000"/>
                <w:kern w:val="0"/>
                <w:sz w:val="20"/>
                <w:szCs w:val="20"/>
                <w:lang w:bidi="ar"/>
              </w:rPr>
              <w:t>制备装置研究及产业化</w:t>
            </w:r>
          </w:p>
        </w:tc>
        <w:tc>
          <w:tcPr>
            <w:tcW w:w="1459" w:type="pct"/>
            <w:tcBorders>
              <w:top w:val="single" w:sz="4" w:space="0" w:color="000000"/>
              <w:left w:val="single" w:sz="4" w:space="0" w:color="000000"/>
              <w:bottom w:val="single" w:sz="4" w:space="0" w:color="000000"/>
              <w:right w:val="single" w:sz="4" w:space="0" w:color="auto"/>
            </w:tcBorders>
            <w:vAlign w:val="center"/>
          </w:tcPr>
          <w:p w14:paraId="2D91282B"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四川</w:t>
            </w:r>
            <w:proofErr w:type="gramStart"/>
            <w:r>
              <w:rPr>
                <w:rFonts w:ascii="仿宋_GB2312" w:eastAsia="仿宋_GB2312" w:hAnsi="宋体" w:cs="仿宋_GB2312" w:hint="eastAsia"/>
                <w:color w:val="000000"/>
                <w:kern w:val="0"/>
                <w:sz w:val="20"/>
                <w:szCs w:val="20"/>
                <w:lang w:bidi="ar"/>
              </w:rPr>
              <w:t>玖谊源粒子</w:t>
            </w:r>
            <w:proofErr w:type="gramEnd"/>
            <w:r>
              <w:rPr>
                <w:rFonts w:ascii="仿宋_GB2312" w:eastAsia="仿宋_GB2312" w:hAnsi="宋体" w:cs="仿宋_GB2312" w:hint="eastAsia"/>
                <w:color w:val="000000"/>
                <w:kern w:val="0"/>
                <w:sz w:val="20"/>
                <w:szCs w:val="20"/>
                <w:lang w:bidi="ar"/>
              </w:rPr>
              <w:t>科技有限公司</w:t>
            </w:r>
          </w:p>
        </w:tc>
        <w:tc>
          <w:tcPr>
            <w:tcW w:w="762" w:type="pct"/>
            <w:tcBorders>
              <w:top w:val="single" w:sz="4" w:space="0" w:color="auto"/>
              <w:left w:val="single" w:sz="4" w:space="0" w:color="auto"/>
              <w:bottom w:val="single" w:sz="4" w:space="0" w:color="auto"/>
              <w:right w:val="single" w:sz="4" w:space="0" w:color="auto"/>
            </w:tcBorders>
            <w:vAlign w:val="center"/>
          </w:tcPr>
          <w:p w14:paraId="0F76AF95"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科技成果转移转化</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5BA4030F"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400</w:t>
            </w:r>
          </w:p>
        </w:tc>
      </w:tr>
      <w:tr w:rsidR="00293A5C" w14:paraId="09DDF685"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5516BA0E"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11</w:t>
            </w:r>
          </w:p>
        </w:tc>
        <w:tc>
          <w:tcPr>
            <w:tcW w:w="1636" w:type="pct"/>
            <w:tcBorders>
              <w:top w:val="single" w:sz="4" w:space="0" w:color="000000"/>
              <w:left w:val="single" w:sz="4" w:space="0" w:color="000000"/>
              <w:bottom w:val="single" w:sz="4" w:space="0" w:color="000000"/>
              <w:right w:val="single" w:sz="4" w:space="0" w:color="000000"/>
            </w:tcBorders>
            <w:vAlign w:val="center"/>
          </w:tcPr>
          <w:p w14:paraId="5B9271A4"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锗-68、铜-64、锆-89等医用放射性同位素制备技术研发及产业化应用</w:t>
            </w:r>
          </w:p>
        </w:tc>
        <w:tc>
          <w:tcPr>
            <w:tcW w:w="1459" w:type="pct"/>
            <w:tcBorders>
              <w:top w:val="single" w:sz="4" w:space="0" w:color="000000"/>
              <w:left w:val="single" w:sz="4" w:space="0" w:color="000000"/>
              <w:bottom w:val="single" w:sz="4" w:space="0" w:color="000000"/>
              <w:right w:val="single" w:sz="4" w:space="0" w:color="auto"/>
            </w:tcBorders>
            <w:vAlign w:val="center"/>
          </w:tcPr>
          <w:p w14:paraId="72020A74"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中广核同位素科技（绵阳）有限公司</w:t>
            </w:r>
          </w:p>
        </w:tc>
        <w:tc>
          <w:tcPr>
            <w:tcW w:w="762" w:type="pct"/>
            <w:tcBorders>
              <w:top w:val="single" w:sz="4" w:space="0" w:color="auto"/>
              <w:left w:val="single" w:sz="4" w:space="0" w:color="auto"/>
              <w:bottom w:val="single" w:sz="4" w:space="0" w:color="auto"/>
              <w:right w:val="single" w:sz="4" w:space="0" w:color="auto"/>
            </w:tcBorders>
            <w:vAlign w:val="center"/>
          </w:tcPr>
          <w:p w14:paraId="2CABC3CF"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科技成果转移转化</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06670B5C"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300</w:t>
            </w:r>
          </w:p>
        </w:tc>
      </w:tr>
      <w:tr w:rsidR="00293A5C" w14:paraId="5BFC11E2"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0BAA7DE8"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12</w:t>
            </w:r>
          </w:p>
        </w:tc>
        <w:tc>
          <w:tcPr>
            <w:tcW w:w="1636" w:type="pct"/>
            <w:tcBorders>
              <w:top w:val="single" w:sz="4" w:space="0" w:color="000000"/>
              <w:left w:val="single" w:sz="4" w:space="0" w:color="000000"/>
              <w:bottom w:val="single" w:sz="4" w:space="0" w:color="000000"/>
              <w:right w:val="single" w:sz="4" w:space="0" w:color="000000"/>
            </w:tcBorders>
            <w:vAlign w:val="center"/>
          </w:tcPr>
          <w:p w14:paraId="7D8A6C4C"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航天发动机高温合金异形部件精密铸造技术产业化</w:t>
            </w:r>
          </w:p>
        </w:tc>
        <w:tc>
          <w:tcPr>
            <w:tcW w:w="1459" w:type="pct"/>
            <w:tcBorders>
              <w:top w:val="single" w:sz="4" w:space="0" w:color="000000"/>
              <w:left w:val="single" w:sz="4" w:space="0" w:color="000000"/>
              <w:bottom w:val="single" w:sz="4" w:space="0" w:color="000000"/>
              <w:right w:val="single" w:sz="4" w:space="0" w:color="auto"/>
            </w:tcBorders>
            <w:vAlign w:val="center"/>
          </w:tcPr>
          <w:p w14:paraId="0EB14AE9"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四川文隆新材料科技有限公司</w:t>
            </w:r>
          </w:p>
        </w:tc>
        <w:tc>
          <w:tcPr>
            <w:tcW w:w="762" w:type="pct"/>
            <w:tcBorders>
              <w:top w:val="single" w:sz="4" w:space="0" w:color="auto"/>
              <w:left w:val="single" w:sz="4" w:space="0" w:color="auto"/>
              <w:bottom w:val="single" w:sz="4" w:space="0" w:color="auto"/>
              <w:right w:val="single" w:sz="4" w:space="0" w:color="auto"/>
            </w:tcBorders>
            <w:vAlign w:val="center"/>
          </w:tcPr>
          <w:p w14:paraId="68267427"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科技成果转移转化</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2FBF2DC6"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500</w:t>
            </w:r>
          </w:p>
        </w:tc>
      </w:tr>
      <w:tr w:rsidR="00293A5C" w14:paraId="40EB6611"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47EEC74C"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13</w:t>
            </w:r>
          </w:p>
        </w:tc>
        <w:tc>
          <w:tcPr>
            <w:tcW w:w="1636" w:type="pct"/>
            <w:tcBorders>
              <w:top w:val="single" w:sz="4" w:space="0" w:color="000000"/>
              <w:left w:val="single" w:sz="4" w:space="0" w:color="000000"/>
              <w:bottom w:val="single" w:sz="4" w:space="0" w:color="000000"/>
              <w:right w:val="single" w:sz="4" w:space="0" w:color="000000"/>
            </w:tcBorders>
            <w:vAlign w:val="center"/>
          </w:tcPr>
          <w:p w14:paraId="5B84F2AD"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太空飞船与星载通信终端成果转化及产业化应用</w:t>
            </w:r>
          </w:p>
        </w:tc>
        <w:tc>
          <w:tcPr>
            <w:tcW w:w="1459" w:type="pct"/>
            <w:tcBorders>
              <w:top w:val="single" w:sz="4" w:space="0" w:color="000000"/>
              <w:left w:val="single" w:sz="4" w:space="0" w:color="000000"/>
              <w:bottom w:val="single" w:sz="4" w:space="0" w:color="000000"/>
              <w:right w:val="single" w:sz="4" w:space="0" w:color="auto"/>
            </w:tcBorders>
            <w:vAlign w:val="center"/>
          </w:tcPr>
          <w:p w14:paraId="0954F56D"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绵阳紫</w:t>
            </w:r>
            <w:proofErr w:type="gramStart"/>
            <w:r>
              <w:rPr>
                <w:rFonts w:ascii="仿宋_GB2312" w:eastAsia="仿宋_GB2312" w:hAnsi="宋体" w:cs="仿宋_GB2312" w:hint="eastAsia"/>
                <w:color w:val="000000"/>
                <w:kern w:val="0"/>
                <w:sz w:val="20"/>
                <w:szCs w:val="20"/>
                <w:lang w:bidi="ar"/>
              </w:rPr>
              <w:t>微科技</w:t>
            </w:r>
            <w:proofErr w:type="gramEnd"/>
            <w:r>
              <w:rPr>
                <w:rFonts w:ascii="仿宋_GB2312" w:eastAsia="仿宋_GB2312" w:hAnsi="宋体" w:cs="仿宋_GB2312" w:hint="eastAsia"/>
                <w:color w:val="000000"/>
                <w:kern w:val="0"/>
                <w:sz w:val="20"/>
                <w:szCs w:val="20"/>
                <w:lang w:bidi="ar"/>
              </w:rPr>
              <w:t>有限公司</w:t>
            </w:r>
          </w:p>
        </w:tc>
        <w:tc>
          <w:tcPr>
            <w:tcW w:w="762" w:type="pct"/>
            <w:tcBorders>
              <w:top w:val="single" w:sz="4" w:space="0" w:color="auto"/>
              <w:left w:val="single" w:sz="4" w:space="0" w:color="auto"/>
              <w:bottom w:val="single" w:sz="4" w:space="0" w:color="auto"/>
              <w:right w:val="single" w:sz="4" w:space="0" w:color="auto"/>
            </w:tcBorders>
            <w:vAlign w:val="center"/>
          </w:tcPr>
          <w:p w14:paraId="4D6012A7"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科技成果转移转化</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62D8B109"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400</w:t>
            </w:r>
          </w:p>
        </w:tc>
      </w:tr>
      <w:tr w:rsidR="00293A5C" w14:paraId="0E3C4C94" w14:textId="77777777">
        <w:trPr>
          <w:trHeight w:val="417"/>
        </w:trPr>
        <w:tc>
          <w:tcPr>
            <w:tcW w:w="418" w:type="pct"/>
            <w:tcBorders>
              <w:top w:val="single" w:sz="4" w:space="0" w:color="000000"/>
              <w:left w:val="single" w:sz="4" w:space="0" w:color="000000"/>
              <w:bottom w:val="single" w:sz="4" w:space="0" w:color="000000"/>
              <w:right w:val="single" w:sz="4" w:space="0" w:color="000000"/>
            </w:tcBorders>
            <w:noWrap/>
            <w:vAlign w:val="center"/>
          </w:tcPr>
          <w:p w14:paraId="42694788"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14</w:t>
            </w:r>
          </w:p>
        </w:tc>
        <w:tc>
          <w:tcPr>
            <w:tcW w:w="1636" w:type="pct"/>
            <w:tcBorders>
              <w:top w:val="single" w:sz="4" w:space="0" w:color="000000"/>
              <w:left w:val="single" w:sz="4" w:space="0" w:color="000000"/>
              <w:bottom w:val="single" w:sz="4" w:space="0" w:color="000000"/>
              <w:right w:val="single" w:sz="4" w:space="0" w:color="000000"/>
            </w:tcBorders>
            <w:vAlign w:val="center"/>
          </w:tcPr>
          <w:p w14:paraId="2CD65455"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国产大飞机用高温合金关键技术攻关及转化应用</w:t>
            </w:r>
          </w:p>
        </w:tc>
        <w:tc>
          <w:tcPr>
            <w:tcW w:w="1459" w:type="pct"/>
            <w:tcBorders>
              <w:top w:val="single" w:sz="4" w:space="0" w:color="000000"/>
              <w:left w:val="single" w:sz="4" w:space="0" w:color="000000"/>
              <w:bottom w:val="single" w:sz="4" w:space="0" w:color="000000"/>
              <w:right w:val="single" w:sz="4" w:space="0" w:color="auto"/>
            </w:tcBorders>
            <w:vAlign w:val="center"/>
          </w:tcPr>
          <w:p w14:paraId="63675A4F"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攀钢集团江油长城特殊钢有限公司</w:t>
            </w:r>
          </w:p>
        </w:tc>
        <w:tc>
          <w:tcPr>
            <w:tcW w:w="762" w:type="pct"/>
            <w:tcBorders>
              <w:top w:val="single" w:sz="4" w:space="0" w:color="auto"/>
              <w:left w:val="single" w:sz="4" w:space="0" w:color="auto"/>
              <w:bottom w:val="single" w:sz="4" w:space="0" w:color="auto"/>
              <w:right w:val="single" w:sz="4" w:space="0" w:color="auto"/>
            </w:tcBorders>
            <w:vAlign w:val="center"/>
          </w:tcPr>
          <w:p w14:paraId="747BD7C3"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科技成果转移转化</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736214A5"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300</w:t>
            </w:r>
          </w:p>
        </w:tc>
      </w:tr>
      <w:tr w:rsidR="00293A5C" w14:paraId="102507B7"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07B95586"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15</w:t>
            </w:r>
          </w:p>
        </w:tc>
        <w:tc>
          <w:tcPr>
            <w:tcW w:w="1636" w:type="pct"/>
            <w:tcBorders>
              <w:top w:val="single" w:sz="4" w:space="0" w:color="000000"/>
              <w:left w:val="single" w:sz="4" w:space="0" w:color="000000"/>
              <w:bottom w:val="single" w:sz="4" w:space="0" w:color="000000"/>
              <w:right w:val="single" w:sz="4" w:space="0" w:color="000000"/>
            </w:tcBorders>
            <w:vAlign w:val="center"/>
          </w:tcPr>
          <w:p w14:paraId="0DABE311"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基于植物多酚-淀粉酶协同效应的生物抗氧化剂绿色制造与产业化</w:t>
            </w:r>
          </w:p>
        </w:tc>
        <w:tc>
          <w:tcPr>
            <w:tcW w:w="1459" w:type="pct"/>
            <w:tcBorders>
              <w:top w:val="single" w:sz="4" w:space="0" w:color="000000"/>
              <w:left w:val="single" w:sz="4" w:space="0" w:color="000000"/>
              <w:bottom w:val="single" w:sz="4" w:space="0" w:color="000000"/>
              <w:right w:val="single" w:sz="4" w:space="0" w:color="auto"/>
            </w:tcBorders>
            <w:vAlign w:val="center"/>
          </w:tcPr>
          <w:p w14:paraId="48FEC0DF"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绵阳禾本生物工程有限公司</w:t>
            </w:r>
          </w:p>
        </w:tc>
        <w:tc>
          <w:tcPr>
            <w:tcW w:w="762" w:type="pct"/>
            <w:tcBorders>
              <w:top w:val="single" w:sz="4" w:space="0" w:color="auto"/>
              <w:left w:val="single" w:sz="4" w:space="0" w:color="auto"/>
              <w:bottom w:val="single" w:sz="4" w:space="0" w:color="auto"/>
              <w:right w:val="single" w:sz="4" w:space="0" w:color="auto"/>
            </w:tcBorders>
            <w:vAlign w:val="center"/>
          </w:tcPr>
          <w:p w14:paraId="71CA4C89"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科技成果转移转化</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26ED3D90"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300</w:t>
            </w:r>
          </w:p>
        </w:tc>
      </w:tr>
      <w:tr w:rsidR="00293A5C" w14:paraId="4BC12C1E"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584E8F63"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lastRenderedPageBreak/>
              <w:t>16</w:t>
            </w:r>
          </w:p>
        </w:tc>
        <w:tc>
          <w:tcPr>
            <w:tcW w:w="1636" w:type="pct"/>
            <w:tcBorders>
              <w:top w:val="single" w:sz="4" w:space="0" w:color="000000"/>
              <w:left w:val="single" w:sz="4" w:space="0" w:color="000000"/>
              <w:bottom w:val="single" w:sz="4" w:space="0" w:color="000000"/>
              <w:right w:val="single" w:sz="4" w:space="0" w:color="000000"/>
            </w:tcBorders>
            <w:vAlign w:val="center"/>
          </w:tcPr>
          <w:p w14:paraId="678C10DA"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地</w:t>
            </w:r>
            <w:proofErr w:type="gramStart"/>
            <w:r>
              <w:rPr>
                <w:rFonts w:ascii="仿宋_GB2312" w:eastAsia="仿宋_GB2312" w:hAnsi="宋体" w:cs="仿宋_GB2312" w:hint="eastAsia"/>
                <w:color w:val="000000"/>
                <w:kern w:val="0"/>
                <w:sz w:val="20"/>
                <w:szCs w:val="20"/>
                <w:lang w:bidi="ar"/>
              </w:rPr>
              <w:t>奥司明</w:t>
            </w:r>
            <w:proofErr w:type="gramEnd"/>
            <w:r>
              <w:rPr>
                <w:rFonts w:ascii="仿宋_GB2312" w:eastAsia="仿宋_GB2312" w:hAnsi="宋体" w:cs="仿宋_GB2312" w:hint="eastAsia"/>
                <w:color w:val="000000"/>
                <w:kern w:val="0"/>
                <w:sz w:val="20"/>
                <w:szCs w:val="20"/>
                <w:lang w:bidi="ar"/>
              </w:rPr>
              <w:t>精制与微粒</w:t>
            </w:r>
            <w:proofErr w:type="gramStart"/>
            <w:r>
              <w:rPr>
                <w:rFonts w:ascii="仿宋_GB2312" w:eastAsia="仿宋_GB2312" w:hAnsi="宋体" w:cs="仿宋_GB2312" w:hint="eastAsia"/>
                <w:color w:val="000000"/>
                <w:kern w:val="0"/>
                <w:sz w:val="20"/>
                <w:szCs w:val="20"/>
                <w:lang w:bidi="ar"/>
              </w:rPr>
              <w:t>化关键</w:t>
            </w:r>
            <w:proofErr w:type="gramEnd"/>
            <w:r>
              <w:rPr>
                <w:rFonts w:ascii="仿宋_GB2312" w:eastAsia="仿宋_GB2312" w:hAnsi="宋体" w:cs="仿宋_GB2312" w:hint="eastAsia"/>
                <w:color w:val="000000"/>
                <w:kern w:val="0"/>
                <w:sz w:val="20"/>
                <w:szCs w:val="20"/>
                <w:lang w:bidi="ar"/>
              </w:rPr>
              <w:t>技术研发及产业化</w:t>
            </w:r>
          </w:p>
        </w:tc>
        <w:tc>
          <w:tcPr>
            <w:tcW w:w="1459" w:type="pct"/>
            <w:tcBorders>
              <w:top w:val="single" w:sz="4" w:space="0" w:color="000000"/>
              <w:left w:val="single" w:sz="4" w:space="0" w:color="000000"/>
              <w:bottom w:val="single" w:sz="4" w:space="0" w:color="000000"/>
              <w:right w:val="single" w:sz="4" w:space="0" w:color="000000"/>
            </w:tcBorders>
            <w:vAlign w:val="center"/>
          </w:tcPr>
          <w:p w14:paraId="20B813F6"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四川新华康生物科技有限公司</w:t>
            </w:r>
          </w:p>
        </w:tc>
        <w:tc>
          <w:tcPr>
            <w:tcW w:w="762" w:type="pct"/>
            <w:tcBorders>
              <w:top w:val="single" w:sz="4" w:space="0" w:color="auto"/>
              <w:left w:val="single" w:sz="4" w:space="0" w:color="000000"/>
              <w:bottom w:val="single" w:sz="4" w:space="0" w:color="auto"/>
              <w:right w:val="single" w:sz="4" w:space="0" w:color="000000"/>
            </w:tcBorders>
            <w:vAlign w:val="center"/>
          </w:tcPr>
          <w:p w14:paraId="06C12276"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科技成果转移转化</w:t>
            </w:r>
          </w:p>
        </w:tc>
        <w:tc>
          <w:tcPr>
            <w:tcW w:w="723" w:type="pct"/>
            <w:tcBorders>
              <w:top w:val="single" w:sz="4" w:space="0" w:color="000000"/>
              <w:left w:val="single" w:sz="4" w:space="0" w:color="000000"/>
              <w:bottom w:val="single" w:sz="4" w:space="0" w:color="000000"/>
              <w:right w:val="single" w:sz="4" w:space="0" w:color="000000"/>
            </w:tcBorders>
            <w:noWrap/>
            <w:vAlign w:val="center"/>
          </w:tcPr>
          <w:p w14:paraId="4F1CEAC8"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300</w:t>
            </w:r>
          </w:p>
        </w:tc>
      </w:tr>
      <w:tr w:rsidR="00293A5C" w14:paraId="0476590B"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58702371"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17</w:t>
            </w:r>
          </w:p>
        </w:tc>
        <w:tc>
          <w:tcPr>
            <w:tcW w:w="1636" w:type="pct"/>
            <w:tcBorders>
              <w:top w:val="single" w:sz="4" w:space="0" w:color="000000"/>
              <w:left w:val="single" w:sz="4" w:space="0" w:color="000000"/>
              <w:bottom w:val="single" w:sz="4" w:space="0" w:color="000000"/>
              <w:right w:val="single" w:sz="4" w:space="0" w:color="000000"/>
            </w:tcBorders>
            <w:vAlign w:val="center"/>
          </w:tcPr>
          <w:p w14:paraId="59514127"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proofErr w:type="gramStart"/>
            <w:r>
              <w:rPr>
                <w:rFonts w:ascii="仿宋_GB2312" w:eastAsia="仿宋_GB2312" w:hAnsi="宋体" w:cs="仿宋_GB2312" w:hint="eastAsia"/>
                <w:color w:val="000000"/>
                <w:kern w:val="0"/>
                <w:sz w:val="20"/>
                <w:szCs w:val="20"/>
                <w:lang w:bidi="ar"/>
              </w:rPr>
              <w:t>具身智能</w:t>
            </w:r>
            <w:proofErr w:type="gramEnd"/>
            <w:r>
              <w:rPr>
                <w:rFonts w:ascii="仿宋_GB2312" w:eastAsia="仿宋_GB2312" w:hAnsi="宋体" w:cs="仿宋_GB2312" w:hint="eastAsia"/>
                <w:color w:val="000000"/>
                <w:kern w:val="0"/>
                <w:sz w:val="20"/>
                <w:szCs w:val="20"/>
                <w:lang w:bidi="ar"/>
              </w:rPr>
              <w:t>家庭服务机器人技术研发及产业化应用</w:t>
            </w:r>
          </w:p>
        </w:tc>
        <w:tc>
          <w:tcPr>
            <w:tcW w:w="1459" w:type="pct"/>
            <w:tcBorders>
              <w:top w:val="single" w:sz="4" w:space="0" w:color="000000"/>
              <w:left w:val="single" w:sz="4" w:space="0" w:color="000000"/>
              <w:bottom w:val="single" w:sz="4" w:space="0" w:color="auto"/>
              <w:right w:val="single" w:sz="4" w:space="0" w:color="000000"/>
            </w:tcBorders>
            <w:vAlign w:val="center"/>
          </w:tcPr>
          <w:p w14:paraId="4DBBA3D2"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四川长虹电器股份有限公司</w:t>
            </w:r>
          </w:p>
        </w:tc>
        <w:tc>
          <w:tcPr>
            <w:tcW w:w="762" w:type="pct"/>
            <w:tcBorders>
              <w:top w:val="single" w:sz="4" w:space="0" w:color="auto"/>
              <w:left w:val="single" w:sz="4" w:space="0" w:color="000000"/>
              <w:bottom w:val="single" w:sz="4" w:space="0" w:color="auto"/>
              <w:right w:val="single" w:sz="4" w:space="0" w:color="000000"/>
            </w:tcBorders>
            <w:vAlign w:val="center"/>
          </w:tcPr>
          <w:p w14:paraId="727DA487"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科技成果转移转化</w:t>
            </w:r>
          </w:p>
        </w:tc>
        <w:tc>
          <w:tcPr>
            <w:tcW w:w="723" w:type="pct"/>
            <w:tcBorders>
              <w:top w:val="single" w:sz="4" w:space="0" w:color="000000"/>
              <w:left w:val="single" w:sz="4" w:space="0" w:color="000000"/>
              <w:bottom w:val="single" w:sz="4" w:space="0" w:color="000000"/>
              <w:right w:val="single" w:sz="4" w:space="0" w:color="000000"/>
            </w:tcBorders>
            <w:noWrap/>
            <w:vAlign w:val="center"/>
          </w:tcPr>
          <w:p w14:paraId="30237EB9"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300</w:t>
            </w:r>
          </w:p>
        </w:tc>
      </w:tr>
      <w:tr w:rsidR="00293A5C" w14:paraId="53128ED4"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6E7F372C"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18</w:t>
            </w:r>
          </w:p>
        </w:tc>
        <w:tc>
          <w:tcPr>
            <w:tcW w:w="1636" w:type="pct"/>
            <w:tcBorders>
              <w:top w:val="single" w:sz="4" w:space="0" w:color="000000"/>
              <w:left w:val="single" w:sz="4" w:space="0" w:color="000000"/>
              <w:bottom w:val="single" w:sz="4" w:space="0" w:color="000000"/>
              <w:right w:val="single" w:sz="4" w:space="0" w:color="000000"/>
            </w:tcBorders>
            <w:vAlign w:val="center"/>
          </w:tcPr>
          <w:p w14:paraId="32AD6085"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纳米硫酸钙晶须增强高分子材料及其在机器人中应用</w:t>
            </w:r>
          </w:p>
        </w:tc>
        <w:tc>
          <w:tcPr>
            <w:tcW w:w="1459" w:type="pct"/>
            <w:tcBorders>
              <w:top w:val="single" w:sz="4" w:space="0" w:color="auto"/>
              <w:left w:val="single" w:sz="4" w:space="0" w:color="000000"/>
              <w:bottom w:val="single" w:sz="4" w:space="0" w:color="000000"/>
              <w:right w:val="single" w:sz="4" w:space="0" w:color="000000"/>
            </w:tcBorders>
            <w:vAlign w:val="center"/>
          </w:tcPr>
          <w:p w14:paraId="19BF5CB4"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绵阳</w:t>
            </w:r>
            <w:proofErr w:type="gramStart"/>
            <w:r>
              <w:rPr>
                <w:rFonts w:ascii="仿宋_GB2312" w:eastAsia="仿宋_GB2312" w:hAnsi="宋体" w:cs="仿宋_GB2312" w:hint="eastAsia"/>
                <w:color w:val="000000"/>
                <w:kern w:val="0"/>
                <w:sz w:val="20"/>
                <w:szCs w:val="20"/>
                <w:lang w:bidi="ar"/>
              </w:rPr>
              <w:t>市盛宇新材料</w:t>
            </w:r>
            <w:proofErr w:type="gramEnd"/>
            <w:r>
              <w:rPr>
                <w:rFonts w:ascii="仿宋_GB2312" w:eastAsia="仿宋_GB2312" w:hAnsi="宋体" w:cs="仿宋_GB2312" w:hint="eastAsia"/>
                <w:color w:val="000000"/>
                <w:kern w:val="0"/>
                <w:sz w:val="20"/>
                <w:szCs w:val="20"/>
                <w:lang w:bidi="ar"/>
              </w:rPr>
              <w:t>有限公司</w:t>
            </w:r>
          </w:p>
        </w:tc>
        <w:tc>
          <w:tcPr>
            <w:tcW w:w="762" w:type="pct"/>
            <w:tcBorders>
              <w:top w:val="single" w:sz="4" w:space="0" w:color="auto"/>
              <w:left w:val="single" w:sz="4" w:space="0" w:color="000000"/>
              <w:bottom w:val="single" w:sz="4" w:space="0" w:color="auto"/>
              <w:right w:val="single" w:sz="4" w:space="0" w:color="000000"/>
            </w:tcBorders>
            <w:vAlign w:val="center"/>
          </w:tcPr>
          <w:p w14:paraId="64FED206"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科技成果转移转化</w:t>
            </w:r>
          </w:p>
        </w:tc>
        <w:tc>
          <w:tcPr>
            <w:tcW w:w="723" w:type="pct"/>
            <w:tcBorders>
              <w:top w:val="single" w:sz="4" w:space="0" w:color="000000"/>
              <w:left w:val="single" w:sz="4" w:space="0" w:color="000000"/>
              <w:bottom w:val="single" w:sz="4" w:space="0" w:color="000000"/>
              <w:right w:val="single" w:sz="4" w:space="0" w:color="000000"/>
            </w:tcBorders>
            <w:noWrap/>
            <w:vAlign w:val="center"/>
          </w:tcPr>
          <w:p w14:paraId="01DBC15F"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300</w:t>
            </w:r>
          </w:p>
        </w:tc>
      </w:tr>
      <w:tr w:rsidR="00293A5C" w14:paraId="63E9BF00"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19A186D7"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19</w:t>
            </w:r>
          </w:p>
        </w:tc>
        <w:tc>
          <w:tcPr>
            <w:tcW w:w="1636" w:type="pct"/>
            <w:tcBorders>
              <w:top w:val="single" w:sz="4" w:space="0" w:color="000000"/>
              <w:left w:val="single" w:sz="4" w:space="0" w:color="000000"/>
              <w:bottom w:val="single" w:sz="4" w:space="0" w:color="000000"/>
              <w:right w:val="single" w:sz="4" w:space="0" w:color="000000"/>
            </w:tcBorders>
            <w:vAlign w:val="center"/>
          </w:tcPr>
          <w:p w14:paraId="7BF713D3"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基于无线</w:t>
            </w:r>
            <w:proofErr w:type="gramStart"/>
            <w:r>
              <w:rPr>
                <w:rFonts w:ascii="仿宋_GB2312" w:eastAsia="仿宋_GB2312" w:hAnsi="宋体" w:cs="仿宋_GB2312" w:hint="eastAsia"/>
                <w:color w:val="000000"/>
                <w:kern w:val="0"/>
                <w:sz w:val="20"/>
                <w:szCs w:val="20"/>
                <w:lang w:bidi="ar"/>
              </w:rPr>
              <w:t>充电机巢的</w:t>
            </w:r>
            <w:proofErr w:type="gramEnd"/>
            <w:r>
              <w:rPr>
                <w:rFonts w:ascii="仿宋_GB2312" w:eastAsia="仿宋_GB2312" w:hAnsi="宋体" w:cs="仿宋_GB2312" w:hint="eastAsia"/>
                <w:color w:val="000000"/>
                <w:kern w:val="0"/>
                <w:sz w:val="20"/>
                <w:szCs w:val="20"/>
                <w:lang w:bidi="ar"/>
              </w:rPr>
              <w:t>智能单涵道无人机技术成果转化及产业化应用示范</w:t>
            </w:r>
          </w:p>
        </w:tc>
        <w:tc>
          <w:tcPr>
            <w:tcW w:w="1459" w:type="pct"/>
            <w:tcBorders>
              <w:top w:val="single" w:sz="4" w:space="0" w:color="000000"/>
              <w:left w:val="single" w:sz="4" w:space="0" w:color="000000"/>
              <w:bottom w:val="single" w:sz="4" w:space="0" w:color="auto"/>
              <w:right w:val="single" w:sz="4" w:space="0" w:color="000000"/>
            </w:tcBorders>
            <w:vAlign w:val="center"/>
          </w:tcPr>
          <w:p w14:paraId="34C1364E"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四川跃纳科技有限公司</w:t>
            </w:r>
          </w:p>
        </w:tc>
        <w:tc>
          <w:tcPr>
            <w:tcW w:w="762" w:type="pct"/>
            <w:tcBorders>
              <w:top w:val="single" w:sz="4" w:space="0" w:color="auto"/>
              <w:left w:val="single" w:sz="4" w:space="0" w:color="000000"/>
              <w:bottom w:val="single" w:sz="4" w:space="0" w:color="auto"/>
              <w:right w:val="single" w:sz="4" w:space="0" w:color="000000"/>
            </w:tcBorders>
            <w:vAlign w:val="center"/>
          </w:tcPr>
          <w:p w14:paraId="5F0DB643"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科技成果转移转化</w:t>
            </w:r>
          </w:p>
        </w:tc>
        <w:tc>
          <w:tcPr>
            <w:tcW w:w="723" w:type="pct"/>
            <w:tcBorders>
              <w:top w:val="single" w:sz="4" w:space="0" w:color="000000"/>
              <w:left w:val="single" w:sz="4" w:space="0" w:color="000000"/>
              <w:bottom w:val="single" w:sz="4" w:space="0" w:color="000000"/>
              <w:right w:val="single" w:sz="4" w:space="0" w:color="000000"/>
            </w:tcBorders>
            <w:noWrap/>
            <w:vAlign w:val="center"/>
          </w:tcPr>
          <w:p w14:paraId="66118783"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300</w:t>
            </w:r>
          </w:p>
        </w:tc>
      </w:tr>
      <w:tr w:rsidR="00293A5C" w14:paraId="7316F1A3"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0C7630EB"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20</w:t>
            </w:r>
          </w:p>
        </w:tc>
        <w:tc>
          <w:tcPr>
            <w:tcW w:w="1636" w:type="pct"/>
            <w:tcBorders>
              <w:top w:val="single" w:sz="4" w:space="0" w:color="000000"/>
              <w:left w:val="single" w:sz="4" w:space="0" w:color="000000"/>
              <w:bottom w:val="single" w:sz="4" w:space="0" w:color="000000"/>
              <w:right w:val="single" w:sz="4" w:space="0" w:color="000000"/>
            </w:tcBorders>
            <w:vAlign w:val="center"/>
          </w:tcPr>
          <w:p w14:paraId="1B240ABE"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proofErr w:type="gramStart"/>
            <w:r>
              <w:rPr>
                <w:rFonts w:ascii="仿宋_GB2312" w:eastAsia="仿宋_GB2312" w:hAnsi="宋体" w:cs="仿宋_GB2312" w:hint="eastAsia"/>
                <w:color w:val="000000"/>
                <w:kern w:val="0"/>
                <w:sz w:val="20"/>
                <w:szCs w:val="20"/>
                <w:lang w:bidi="ar"/>
              </w:rPr>
              <w:t>空陆多场景</w:t>
            </w:r>
            <w:proofErr w:type="gramEnd"/>
            <w:r>
              <w:rPr>
                <w:rFonts w:ascii="仿宋_GB2312" w:eastAsia="仿宋_GB2312" w:hAnsi="宋体" w:cs="仿宋_GB2312" w:hint="eastAsia"/>
                <w:color w:val="000000"/>
                <w:kern w:val="0"/>
                <w:sz w:val="20"/>
                <w:szCs w:val="20"/>
                <w:lang w:bidi="ar"/>
              </w:rPr>
              <w:t>运载工具</w:t>
            </w:r>
            <w:proofErr w:type="gramStart"/>
            <w:r>
              <w:rPr>
                <w:rFonts w:ascii="仿宋_GB2312" w:eastAsia="仿宋_GB2312" w:hAnsi="宋体" w:cs="仿宋_GB2312" w:hint="eastAsia"/>
                <w:color w:val="000000"/>
                <w:kern w:val="0"/>
                <w:sz w:val="20"/>
                <w:szCs w:val="20"/>
                <w:lang w:bidi="ar"/>
              </w:rPr>
              <w:t>增程器总成</w:t>
            </w:r>
            <w:proofErr w:type="gramEnd"/>
            <w:r>
              <w:rPr>
                <w:rFonts w:ascii="仿宋_GB2312" w:eastAsia="仿宋_GB2312" w:hAnsi="宋体" w:cs="仿宋_GB2312" w:hint="eastAsia"/>
                <w:color w:val="000000"/>
                <w:kern w:val="0"/>
                <w:sz w:val="20"/>
                <w:szCs w:val="20"/>
                <w:lang w:bidi="ar"/>
              </w:rPr>
              <w:t>研发及产业化</w:t>
            </w:r>
          </w:p>
        </w:tc>
        <w:tc>
          <w:tcPr>
            <w:tcW w:w="1459" w:type="pct"/>
            <w:tcBorders>
              <w:top w:val="single" w:sz="4" w:space="0" w:color="auto"/>
              <w:left w:val="single" w:sz="4" w:space="0" w:color="000000"/>
              <w:bottom w:val="single" w:sz="4" w:space="0" w:color="000000"/>
              <w:right w:val="single" w:sz="4" w:space="0" w:color="000000"/>
            </w:tcBorders>
            <w:vAlign w:val="center"/>
          </w:tcPr>
          <w:p w14:paraId="61F0CAA7"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绵阳新晨动力机械有限公司</w:t>
            </w:r>
          </w:p>
        </w:tc>
        <w:tc>
          <w:tcPr>
            <w:tcW w:w="762" w:type="pct"/>
            <w:tcBorders>
              <w:top w:val="single" w:sz="4" w:space="0" w:color="auto"/>
              <w:left w:val="single" w:sz="4" w:space="0" w:color="000000"/>
              <w:bottom w:val="single" w:sz="4" w:space="0" w:color="auto"/>
              <w:right w:val="single" w:sz="4" w:space="0" w:color="000000"/>
            </w:tcBorders>
            <w:vAlign w:val="center"/>
          </w:tcPr>
          <w:p w14:paraId="5E6DB28C"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科技成果转移转化</w:t>
            </w:r>
          </w:p>
        </w:tc>
        <w:tc>
          <w:tcPr>
            <w:tcW w:w="723" w:type="pct"/>
            <w:tcBorders>
              <w:top w:val="single" w:sz="4" w:space="0" w:color="000000"/>
              <w:left w:val="single" w:sz="4" w:space="0" w:color="000000"/>
              <w:bottom w:val="single" w:sz="4" w:space="0" w:color="000000"/>
              <w:right w:val="single" w:sz="4" w:space="0" w:color="000000"/>
            </w:tcBorders>
            <w:noWrap/>
            <w:vAlign w:val="center"/>
          </w:tcPr>
          <w:p w14:paraId="0706D1DC"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300</w:t>
            </w:r>
          </w:p>
        </w:tc>
      </w:tr>
      <w:tr w:rsidR="00293A5C" w14:paraId="674347DF" w14:textId="77777777">
        <w:trPr>
          <w:trHeight w:val="753"/>
        </w:trPr>
        <w:tc>
          <w:tcPr>
            <w:tcW w:w="418" w:type="pct"/>
            <w:tcBorders>
              <w:top w:val="single" w:sz="4" w:space="0" w:color="000000"/>
              <w:left w:val="single" w:sz="4" w:space="0" w:color="000000"/>
              <w:bottom w:val="single" w:sz="4" w:space="0" w:color="000000"/>
              <w:right w:val="single" w:sz="4" w:space="0" w:color="000000"/>
            </w:tcBorders>
            <w:noWrap/>
            <w:vAlign w:val="center"/>
          </w:tcPr>
          <w:p w14:paraId="05ED1C45"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21</w:t>
            </w:r>
          </w:p>
        </w:tc>
        <w:tc>
          <w:tcPr>
            <w:tcW w:w="1636" w:type="pct"/>
            <w:tcBorders>
              <w:top w:val="single" w:sz="4" w:space="0" w:color="000000"/>
              <w:left w:val="single" w:sz="4" w:space="0" w:color="000000"/>
              <w:bottom w:val="single" w:sz="4" w:space="0" w:color="000000"/>
              <w:right w:val="single" w:sz="4" w:space="0" w:color="000000"/>
            </w:tcBorders>
            <w:vAlign w:val="center"/>
          </w:tcPr>
          <w:p w14:paraId="6087EC21"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基于毫米级</w:t>
            </w:r>
            <w:proofErr w:type="spellStart"/>
            <w:r>
              <w:rPr>
                <w:rFonts w:ascii="仿宋_GB2312" w:eastAsia="仿宋_GB2312" w:hAnsi="宋体" w:cs="仿宋_GB2312" w:hint="eastAsia"/>
                <w:color w:val="000000"/>
                <w:kern w:val="0"/>
                <w:sz w:val="20"/>
                <w:szCs w:val="20"/>
                <w:lang w:bidi="ar"/>
              </w:rPr>
              <w:t>MicroLED</w:t>
            </w:r>
            <w:proofErr w:type="spellEnd"/>
            <w:r>
              <w:rPr>
                <w:rFonts w:ascii="仿宋_GB2312" w:eastAsia="仿宋_GB2312" w:hAnsi="宋体" w:cs="仿宋_GB2312" w:hint="eastAsia"/>
                <w:color w:val="000000"/>
                <w:kern w:val="0"/>
                <w:sz w:val="20"/>
                <w:szCs w:val="20"/>
                <w:lang w:bidi="ar"/>
              </w:rPr>
              <w:t>显示应用高性能抗干扰滤波磁性器件研发与产业化</w:t>
            </w:r>
          </w:p>
        </w:tc>
        <w:tc>
          <w:tcPr>
            <w:tcW w:w="1459" w:type="pct"/>
            <w:tcBorders>
              <w:top w:val="single" w:sz="4" w:space="0" w:color="000000"/>
              <w:left w:val="single" w:sz="4" w:space="0" w:color="000000"/>
              <w:bottom w:val="single" w:sz="4" w:space="0" w:color="000000"/>
              <w:right w:val="single" w:sz="4" w:space="0" w:color="auto"/>
            </w:tcBorders>
            <w:vAlign w:val="center"/>
          </w:tcPr>
          <w:p w14:paraId="5291A3DF"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四川经纬达科技集团有限公司</w:t>
            </w:r>
          </w:p>
        </w:tc>
        <w:tc>
          <w:tcPr>
            <w:tcW w:w="762" w:type="pct"/>
            <w:tcBorders>
              <w:top w:val="single" w:sz="4" w:space="0" w:color="auto"/>
              <w:left w:val="single" w:sz="4" w:space="0" w:color="auto"/>
              <w:bottom w:val="single" w:sz="4" w:space="0" w:color="auto"/>
              <w:right w:val="single" w:sz="4" w:space="0" w:color="auto"/>
            </w:tcBorders>
            <w:vAlign w:val="center"/>
          </w:tcPr>
          <w:p w14:paraId="1C8B7CE2"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科技成果转移转化</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7EBECB3C"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400</w:t>
            </w:r>
          </w:p>
        </w:tc>
      </w:tr>
      <w:tr w:rsidR="00293A5C" w14:paraId="286BF73D" w14:textId="77777777">
        <w:trPr>
          <w:trHeight w:val="730"/>
        </w:trPr>
        <w:tc>
          <w:tcPr>
            <w:tcW w:w="418" w:type="pct"/>
            <w:tcBorders>
              <w:top w:val="single" w:sz="4" w:space="0" w:color="000000"/>
              <w:left w:val="single" w:sz="4" w:space="0" w:color="000000"/>
              <w:bottom w:val="single" w:sz="4" w:space="0" w:color="000000"/>
              <w:right w:val="single" w:sz="4" w:space="0" w:color="000000"/>
            </w:tcBorders>
            <w:noWrap/>
            <w:vAlign w:val="center"/>
          </w:tcPr>
          <w:p w14:paraId="738FEE34"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22</w:t>
            </w:r>
          </w:p>
        </w:tc>
        <w:tc>
          <w:tcPr>
            <w:tcW w:w="1636" w:type="pct"/>
            <w:tcBorders>
              <w:top w:val="single" w:sz="4" w:space="0" w:color="000000"/>
              <w:left w:val="single" w:sz="4" w:space="0" w:color="000000"/>
              <w:bottom w:val="single" w:sz="4" w:space="0" w:color="000000"/>
              <w:right w:val="single" w:sz="4" w:space="0" w:color="000000"/>
            </w:tcBorders>
            <w:vAlign w:val="center"/>
          </w:tcPr>
          <w:p w14:paraId="221B03D7"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航空电子综合射频技术研发及产业化应用</w:t>
            </w:r>
          </w:p>
        </w:tc>
        <w:tc>
          <w:tcPr>
            <w:tcW w:w="1459" w:type="pct"/>
            <w:tcBorders>
              <w:top w:val="single" w:sz="4" w:space="0" w:color="000000"/>
              <w:left w:val="single" w:sz="4" w:space="0" w:color="000000"/>
              <w:bottom w:val="single" w:sz="4" w:space="0" w:color="000000"/>
              <w:right w:val="single" w:sz="4" w:space="0" w:color="auto"/>
            </w:tcBorders>
            <w:vAlign w:val="center"/>
          </w:tcPr>
          <w:p w14:paraId="647D21C1"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四川九洲芯辰微波科技有限公司</w:t>
            </w:r>
          </w:p>
        </w:tc>
        <w:tc>
          <w:tcPr>
            <w:tcW w:w="762" w:type="pct"/>
            <w:tcBorders>
              <w:top w:val="single" w:sz="4" w:space="0" w:color="auto"/>
              <w:left w:val="single" w:sz="4" w:space="0" w:color="auto"/>
              <w:bottom w:val="single" w:sz="4" w:space="0" w:color="auto"/>
              <w:right w:val="single" w:sz="4" w:space="0" w:color="auto"/>
            </w:tcBorders>
            <w:vAlign w:val="center"/>
          </w:tcPr>
          <w:p w14:paraId="465C8566"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科技成果转移转化</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125BBF8A"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400</w:t>
            </w:r>
          </w:p>
        </w:tc>
      </w:tr>
      <w:tr w:rsidR="00293A5C" w14:paraId="7E6967B9"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4973C5C0"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23</w:t>
            </w:r>
          </w:p>
        </w:tc>
        <w:tc>
          <w:tcPr>
            <w:tcW w:w="1636" w:type="pct"/>
            <w:tcBorders>
              <w:top w:val="single" w:sz="4" w:space="0" w:color="000000"/>
              <w:left w:val="single" w:sz="4" w:space="0" w:color="000000"/>
              <w:bottom w:val="single" w:sz="4" w:space="0" w:color="000000"/>
              <w:right w:val="single" w:sz="4" w:space="0" w:color="000000"/>
            </w:tcBorders>
            <w:vAlign w:val="center"/>
          </w:tcPr>
          <w:p w14:paraId="3F8F6C57"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高超声速飞行器电子设备先进相变散热技术研究及产业化应用</w:t>
            </w:r>
          </w:p>
        </w:tc>
        <w:tc>
          <w:tcPr>
            <w:tcW w:w="1459" w:type="pct"/>
            <w:tcBorders>
              <w:top w:val="single" w:sz="4" w:space="0" w:color="000000"/>
              <w:left w:val="single" w:sz="4" w:space="0" w:color="000000"/>
              <w:bottom w:val="single" w:sz="4" w:space="0" w:color="000000"/>
              <w:right w:val="single" w:sz="4" w:space="0" w:color="auto"/>
            </w:tcBorders>
            <w:vAlign w:val="center"/>
          </w:tcPr>
          <w:p w14:paraId="7E3317A2"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四川维泽通讯技术有限公司</w:t>
            </w:r>
          </w:p>
        </w:tc>
        <w:tc>
          <w:tcPr>
            <w:tcW w:w="762" w:type="pct"/>
            <w:tcBorders>
              <w:top w:val="single" w:sz="4" w:space="0" w:color="auto"/>
              <w:left w:val="single" w:sz="4" w:space="0" w:color="auto"/>
              <w:bottom w:val="single" w:sz="4" w:space="0" w:color="auto"/>
              <w:right w:val="single" w:sz="4" w:space="0" w:color="auto"/>
            </w:tcBorders>
            <w:vAlign w:val="center"/>
          </w:tcPr>
          <w:p w14:paraId="62331DCB"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科技成果转移转化</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0BC74BC2"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300</w:t>
            </w:r>
          </w:p>
        </w:tc>
      </w:tr>
      <w:tr w:rsidR="00293A5C" w14:paraId="26605AC9" w14:textId="77777777">
        <w:trPr>
          <w:trHeight w:val="1053"/>
        </w:trPr>
        <w:tc>
          <w:tcPr>
            <w:tcW w:w="418" w:type="pct"/>
            <w:tcBorders>
              <w:top w:val="single" w:sz="4" w:space="0" w:color="000000"/>
              <w:left w:val="single" w:sz="4" w:space="0" w:color="000000"/>
              <w:bottom w:val="single" w:sz="4" w:space="0" w:color="000000"/>
              <w:right w:val="single" w:sz="4" w:space="0" w:color="000000"/>
            </w:tcBorders>
            <w:noWrap/>
            <w:vAlign w:val="center"/>
          </w:tcPr>
          <w:p w14:paraId="5A015016"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24</w:t>
            </w:r>
          </w:p>
        </w:tc>
        <w:tc>
          <w:tcPr>
            <w:tcW w:w="1636" w:type="pct"/>
            <w:tcBorders>
              <w:top w:val="single" w:sz="4" w:space="0" w:color="000000"/>
              <w:left w:val="single" w:sz="4" w:space="0" w:color="000000"/>
              <w:bottom w:val="single" w:sz="4" w:space="0" w:color="000000"/>
              <w:right w:val="single" w:sz="4" w:space="0" w:color="000000"/>
            </w:tcBorders>
            <w:vAlign w:val="center"/>
          </w:tcPr>
          <w:p w14:paraId="4099223C"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面向高端制造的高刚度精密主轴核心技术研发与产业化</w:t>
            </w:r>
          </w:p>
        </w:tc>
        <w:tc>
          <w:tcPr>
            <w:tcW w:w="1459" w:type="pct"/>
            <w:tcBorders>
              <w:top w:val="single" w:sz="4" w:space="0" w:color="000000"/>
              <w:left w:val="single" w:sz="4" w:space="0" w:color="000000"/>
              <w:bottom w:val="single" w:sz="4" w:space="0" w:color="000000"/>
              <w:right w:val="single" w:sz="4" w:space="0" w:color="auto"/>
            </w:tcBorders>
            <w:vAlign w:val="center"/>
          </w:tcPr>
          <w:p w14:paraId="380E19AE"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四川神工科技有限公司</w:t>
            </w:r>
          </w:p>
        </w:tc>
        <w:tc>
          <w:tcPr>
            <w:tcW w:w="762" w:type="pct"/>
            <w:tcBorders>
              <w:top w:val="single" w:sz="4" w:space="0" w:color="auto"/>
              <w:left w:val="single" w:sz="4" w:space="0" w:color="auto"/>
              <w:bottom w:val="single" w:sz="4" w:space="0" w:color="auto"/>
              <w:right w:val="single" w:sz="4" w:space="0" w:color="auto"/>
            </w:tcBorders>
            <w:vAlign w:val="center"/>
          </w:tcPr>
          <w:p w14:paraId="6CE600DF"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科技成果转移转化</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2B224967"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500</w:t>
            </w:r>
          </w:p>
        </w:tc>
      </w:tr>
      <w:tr w:rsidR="00293A5C" w14:paraId="1A95B03E"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771D6E85"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25</w:t>
            </w:r>
          </w:p>
        </w:tc>
        <w:tc>
          <w:tcPr>
            <w:tcW w:w="1636" w:type="pct"/>
            <w:tcBorders>
              <w:top w:val="single" w:sz="4" w:space="0" w:color="000000"/>
              <w:left w:val="single" w:sz="4" w:space="0" w:color="000000"/>
              <w:bottom w:val="single" w:sz="4" w:space="0" w:color="000000"/>
              <w:right w:val="single" w:sz="4" w:space="0" w:color="000000"/>
            </w:tcBorders>
            <w:vAlign w:val="center"/>
          </w:tcPr>
          <w:p w14:paraId="5BAE6FC0"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适用于</w:t>
            </w:r>
            <w:proofErr w:type="gramStart"/>
            <w:r>
              <w:rPr>
                <w:rFonts w:ascii="仿宋_GB2312" w:eastAsia="仿宋_GB2312" w:hAnsi="宋体" w:cs="仿宋_GB2312" w:hint="eastAsia"/>
                <w:color w:val="000000"/>
                <w:kern w:val="0"/>
                <w:sz w:val="20"/>
                <w:szCs w:val="20"/>
                <w:lang w:bidi="ar"/>
              </w:rPr>
              <w:t>场反位型</w:t>
            </w:r>
            <w:proofErr w:type="gramEnd"/>
            <w:r>
              <w:rPr>
                <w:rFonts w:ascii="仿宋_GB2312" w:eastAsia="仿宋_GB2312" w:hAnsi="宋体" w:cs="仿宋_GB2312" w:hint="eastAsia"/>
                <w:color w:val="000000"/>
                <w:kern w:val="0"/>
                <w:sz w:val="20"/>
                <w:szCs w:val="20"/>
                <w:lang w:bidi="ar"/>
              </w:rPr>
              <w:t>核聚变装置的中性束注入系统技术开发及产业化应用</w:t>
            </w:r>
          </w:p>
        </w:tc>
        <w:tc>
          <w:tcPr>
            <w:tcW w:w="1459" w:type="pct"/>
            <w:tcBorders>
              <w:top w:val="single" w:sz="4" w:space="0" w:color="000000"/>
              <w:left w:val="single" w:sz="4" w:space="0" w:color="000000"/>
              <w:bottom w:val="single" w:sz="4" w:space="0" w:color="000000"/>
              <w:right w:val="single" w:sz="4" w:space="0" w:color="auto"/>
            </w:tcBorders>
            <w:vAlign w:val="center"/>
          </w:tcPr>
          <w:p w14:paraId="7B3EDF2C"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四川华立聚能装备有限公司</w:t>
            </w:r>
          </w:p>
        </w:tc>
        <w:tc>
          <w:tcPr>
            <w:tcW w:w="762" w:type="pct"/>
            <w:tcBorders>
              <w:top w:val="single" w:sz="4" w:space="0" w:color="auto"/>
              <w:left w:val="single" w:sz="4" w:space="0" w:color="auto"/>
              <w:bottom w:val="single" w:sz="4" w:space="0" w:color="auto"/>
              <w:right w:val="single" w:sz="4" w:space="0" w:color="auto"/>
            </w:tcBorders>
            <w:vAlign w:val="center"/>
          </w:tcPr>
          <w:p w14:paraId="09DE4662"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科技成果转移转化</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37C08BCD"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400</w:t>
            </w:r>
          </w:p>
        </w:tc>
      </w:tr>
      <w:tr w:rsidR="00293A5C" w14:paraId="6148FBD0"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1347C860"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26</w:t>
            </w:r>
          </w:p>
        </w:tc>
        <w:tc>
          <w:tcPr>
            <w:tcW w:w="1636" w:type="pct"/>
            <w:tcBorders>
              <w:top w:val="single" w:sz="4" w:space="0" w:color="000000"/>
              <w:left w:val="single" w:sz="4" w:space="0" w:color="000000"/>
              <w:bottom w:val="single" w:sz="4" w:space="0" w:color="000000"/>
              <w:right w:val="single" w:sz="4" w:space="0" w:color="000000"/>
            </w:tcBorders>
            <w:vAlign w:val="center"/>
          </w:tcPr>
          <w:p w14:paraId="655447E7"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利用含磷废气制备磷酸钠的绿色生产技术转化与产业化</w:t>
            </w:r>
          </w:p>
        </w:tc>
        <w:tc>
          <w:tcPr>
            <w:tcW w:w="1459" w:type="pct"/>
            <w:tcBorders>
              <w:top w:val="single" w:sz="4" w:space="0" w:color="000000"/>
              <w:left w:val="single" w:sz="4" w:space="0" w:color="000000"/>
              <w:bottom w:val="single" w:sz="4" w:space="0" w:color="000000"/>
              <w:right w:val="single" w:sz="4" w:space="0" w:color="auto"/>
            </w:tcBorders>
            <w:vAlign w:val="center"/>
          </w:tcPr>
          <w:p w14:paraId="2C98F501"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绵阳启明星磷化工有限公司</w:t>
            </w:r>
          </w:p>
        </w:tc>
        <w:tc>
          <w:tcPr>
            <w:tcW w:w="762" w:type="pct"/>
            <w:tcBorders>
              <w:top w:val="single" w:sz="4" w:space="0" w:color="auto"/>
              <w:left w:val="single" w:sz="4" w:space="0" w:color="auto"/>
              <w:bottom w:val="single" w:sz="4" w:space="0" w:color="auto"/>
              <w:right w:val="single" w:sz="4" w:space="0" w:color="auto"/>
            </w:tcBorders>
            <w:vAlign w:val="center"/>
          </w:tcPr>
          <w:p w14:paraId="16523CCF"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科技成果转移转化</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5CA2F19A"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300</w:t>
            </w:r>
          </w:p>
        </w:tc>
      </w:tr>
      <w:tr w:rsidR="00293A5C" w14:paraId="080435F3"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0790073F"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27</w:t>
            </w:r>
          </w:p>
        </w:tc>
        <w:tc>
          <w:tcPr>
            <w:tcW w:w="1636" w:type="pct"/>
            <w:tcBorders>
              <w:top w:val="single" w:sz="4" w:space="0" w:color="000000"/>
              <w:left w:val="single" w:sz="4" w:space="0" w:color="000000"/>
              <w:bottom w:val="single" w:sz="4" w:space="0" w:color="000000"/>
              <w:right w:val="single" w:sz="4" w:space="0" w:color="000000"/>
            </w:tcBorders>
            <w:vAlign w:val="center"/>
          </w:tcPr>
          <w:p w14:paraId="36162E5D"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麦冬/玉米生态复合种植体系及产品高值化利用</w:t>
            </w:r>
          </w:p>
        </w:tc>
        <w:tc>
          <w:tcPr>
            <w:tcW w:w="1459" w:type="pct"/>
            <w:tcBorders>
              <w:top w:val="single" w:sz="4" w:space="0" w:color="000000"/>
              <w:left w:val="single" w:sz="4" w:space="0" w:color="000000"/>
              <w:bottom w:val="single" w:sz="4" w:space="0" w:color="000000"/>
              <w:right w:val="single" w:sz="4" w:space="0" w:color="auto"/>
            </w:tcBorders>
            <w:vAlign w:val="center"/>
          </w:tcPr>
          <w:p w14:paraId="12A5F5EF"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四川台沃种业有限责任公司</w:t>
            </w:r>
          </w:p>
        </w:tc>
        <w:tc>
          <w:tcPr>
            <w:tcW w:w="762" w:type="pct"/>
            <w:tcBorders>
              <w:top w:val="single" w:sz="4" w:space="0" w:color="auto"/>
              <w:left w:val="single" w:sz="4" w:space="0" w:color="auto"/>
              <w:bottom w:val="single" w:sz="4" w:space="0" w:color="auto"/>
              <w:right w:val="single" w:sz="4" w:space="0" w:color="auto"/>
            </w:tcBorders>
            <w:vAlign w:val="center"/>
          </w:tcPr>
          <w:p w14:paraId="7E5835BC"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科技成果转移转化</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4141D0A5"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400</w:t>
            </w:r>
          </w:p>
        </w:tc>
      </w:tr>
      <w:tr w:rsidR="00293A5C" w14:paraId="1C5F672D"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6F75ABC8"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28</w:t>
            </w:r>
          </w:p>
        </w:tc>
        <w:tc>
          <w:tcPr>
            <w:tcW w:w="1636" w:type="pct"/>
            <w:tcBorders>
              <w:top w:val="single" w:sz="4" w:space="0" w:color="000000"/>
              <w:left w:val="single" w:sz="4" w:space="0" w:color="000000"/>
              <w:bottom w:val="single" w:sz="4" w:space="0" w:color="000000"/>
              <w:right w:val="single" w:sz="4" w:space="0" w:color="000000"/>
            </w:tcBorders>
            <w:vAlign w:val="center"/>
          </w:tcPr>
          <w:p w14:paraId="2B1FE44E"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杂交水稻机械化制种能力提升和抗根肿病油菜新品种及防控技术集成与应用</w:t>
            </w:r>
          </w:p>
        </w:tc>
        <w:tc>
          <w:tcPr>
            <w:tcW w:w="1459" w:type="pct"/>
            <w:tcBorders>
              <w:top w:val="single" w:sz="4" w:space="0" w:color="000000"/>
              <w:left w:val="single" w:sz="4" w:space="0" w:color="000000"/>
              <w:bottom w:val="single" w:sz="4" w:space="0" w:color="000000"/>
              <w:right w:val="single" w:sz="4" w:space="0" w:color="auto"/>
            </w:tcBorders>
            <w:vAlign w:val="center"/>
          </w:tcPr>
          <w:p w14:paraId="02036B19"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绵阳市现代种业有限公司</w:t>
            </w:r>
          </w:p>
        </w:tc>
        <w:tc>
          <w:tcPr>
            <w:tcW w:w="762" w:type="pct"/>
            <w:tcBorders>
              <w:top w:val="single" w:sz="4" w:space="0" w:color="auto"/>
              <w:left w:val="single" w:sz="4" w:space="0" w:color="auto"/>
              <w:bottom w:val="single" w:sz="4" w:space="0" w:color="auto"/>
              <w:right w:val="single" w:sz="4" w:space="0" w:color="auto"/>
            </w:tcBorders>
            <w:vAlign w:val="center"/>
          </w:tcPr>
          <w:p w14:paraId="1BDDC028"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科技成果转移转化</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4D3637F0"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300</w:t>
            </w:r>
          </w:p>
        </w:tc>
      </w:tr>
      <w:tr w:rsidR="00293A5C" w14:paraId="5490567D" w14:textId="77777777">
        <w:trPr>
          <w:trHeight w:val="709"/>
        </w:trPr>
        <w:tc>
          <w:tcPr>
            <w:tcW w:w="418" w:type="pct"/>
            <w:tcBorders>
              <w:top w:val="single" w:sz="4" w:space="0" w:color="000000"/>
              <w:left w:val="single" w:sz="4" w:space="0" w:color="000000"/>
              <w:bottom w:val="single" w:sz="4" w:space="0" w:color="000000"/>
              <w:right w:val="single" w:sz="4" w:space="0" w:color="000000"/>
            </w:tcBorders>
            <w:noWrap/>
            <w:vAlign w:val="center"/>
          </w:tcPr>
          <w:p w14:paraId="119B0381"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29</w:t>
            </w:r>
          </w:p>
        </w:tc>
        <w:tc>
          <w:tcPr>
            <w:tcW w:w="1636" w:type="pct"/>
            <w:tcBorders>
              <w:top w:val="single" w:sz="4" w:space="0" w:color="000000"/>
              <w:left w:val="single" w:sz="4" w:space="0" w:color="000000"/>
              <w:bottom w:val="single" w:sz="4" w:space="0" w:color="000000"/>
              <w:right w:val="single" w:sz="4" w:space="0" w:color="000000"/>
            </w:tcBorders>
            <w:vAlign w:val="center"/>
          </w:tcPr>
          <w:p w14:paraId="6DE09674"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绵阳市质谱仪等高精度分析技术及仪器装备中试平台能力建设</w:t>
            </w:r>
          </w:p>
        </w:tc>
        <w:tc>
          <w:tcPr>
            <w:tcW w:w="1459" w:type="pct"/>
            <w:tcBorders>
              <w:top w:val="single" w:sz="4" w:space="0" w:color="000000"/>
              <w:left w:val="single" w:sz="4" w:space="0" w:color="000000"/>
              <w:bottom w:val="single" w:sz="4" w:space="0" w:color="000000"/>
              <w:right w:val="single" w:sz="4" w:space="0" w:color="auto"/>
            </w:tcBorders>
            <w:vAlign w:val="center"/>
          </w:tcPr>
          <w:p w14:paraId="61BA18BC"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四川瑞莱斯精密机械有限公司</w:t>
            </w:r>
          </w:p>
        </w:tc>
        <w:tc>
          <w:tcPr>
            <w:tcW w:w="762" w:type="pct"/>
            <w:tcBorders>
              <w:top w:val="single" w:sz="4" w:space="0" w:color="auto"/>
              <w:left w:val="single" w:sz="4" w:space="0" w:color="auto"/>
              <w:bottom w:val="single" w:sz="4" w:space="0" w:color="auto"/>
              <w:right w:val="single" w:sz="4" w:space="0" w:color="auto"/>
            </w:tcBorders>
            <w:vAlign w:val="center"/>
          </w:tcPr>
          <w:p w14:paraId="09260B08"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科技创新基地建设</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3A9D280B"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100</w:t>
            </w:r>
          </w:p>
        </w:tc>
      </w:tr>
      <w:tr w:rsidR="00293A5C" w14:paraId="68A846AD"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5EB6B5B0"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30</w:t>
            </w:r>
          </w:p>
        </w:tc>
        <w:tc>
          <w:tcPr>
            <w:tcW w:w="1636" w:type="pct"/>
            <w:tcBorders>
              <w:top w:val="single" w:sz="4" w:space="0" w:color="000000"/>
              <w:left w:val="single" w:sz="4" w:space="0" w:color="000000"/>
              <w:bottom w:val="single" w:sz="4" w:space="0" w:color="000000"/>
              <w:right w:val="single" w:sz="4" w:space="0" w:color="000000"/>
            </w:tcBorders>
            <w:vAlign w:val="center"/>
          </w:tcPr>
          <w:p w14:paraId="3BD1A67E"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航空航天天线材料结构功能一体化中试平台能力提升</w:t>
            </w:r>
          </w:p>
        </w:tc>
        <w:tc>
          <w:tcPr>
            <w:tcW w:w="1459" w:type="pct"/>
            <w:tcBorders>
              <w:top w:val="single" w:sz="4" w:space="0" w:color="000000"/>
              <w:left w:val="single" w:sz="4" w:space="0" w:color="000000"/>
              <w:bottom w:val="single" w:sz="4" w:space="0" w:color="auto"/>
              <w:right w:val="single" w:sz="4" w:space="0" w:color="auto"/>
            </w:tcBorders>
            <w:vAlign w:val="center"/>
          </w:tcPr>
          <w:p w14:paraId="1574078D"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四川九洲电器集团有限责任公司</w:t>
            </w:r>
          </w:p>
        </w:tc>
        <w:tc>
          <w:tcPr>
            <w:tcW w:w="762" w:type="pct"/>
            <w:tcBorders>
              <w:top w:val="single" w:sz="4" w:space="0" w:color="auto"/>
              <w:left w:val="single" w:sz="4" w:space="0" w:color="auto"/>
              <w:bottom w:val="single" w:sz="4" w:space="0" w:color="auto"/>
              <w:right w:val="single" w:sz="4" w:space="0" w:color="auto"/>
            </w:tcBorders>
            <w:vAlign w:val="center"/>
          </w:tcPr>
          <w:p w14:paraId="328AC55C"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科技创新基地建设</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03DA7B13"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100</w:t>
            </w:r>
          </w:p>
        </w:tc>
      </w:tr>
      <w:tr w:rsidR="00293A5C" w14:paraId="00934D93" w14:textId="77777777">
        <w:trPr>
          <w:trHeight w:val="1001"/>
        </w:trPr>
        <w:tc>
          <w:tcPr>
            <w:tcW w:w="418" w:type="pct"/>
            <w:tcBorders>
              <w:top w:val="single" w:sz="4" w:space="0" w:color="000000"/>
              <w:left w:val="single" w:sz="4" w:space="0" w:color="000000"/>
              <w:bottom w:val="single" w:sz="4" w:space="0" w:color="000000"/>
              <w:right w:val="single" w:sz="4" w:space="0" w:color="000000"/>
            </w:tcBorders>
            <w:noWrap/>
            <w:vAlign w:val="center"/>
          </w:tcPr>
          <w:p w14:paraId="3CAA1171"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31</w:t>
            </w:r>
          </w:p>
        </w:tc>
        <w:tc>
          <w:tcPr>
            <w:tcW w:w="1636" w:type="pct"/>
            <w:tcBorders>
              <w:top w:val="single" w:sz="4" w:space="0" w:color="000000"/>
              <w:left w:val="single" w:sz="4" w:space="0" w:color="000000"/>
              <w:bottom w:val="single" w:sz="4" w:space="0" w:color="000000"/>
              <w:right w:val="single" w:sz="4" w:space="0" w:color="000000"/>
            </w:tcBorders>
            <w:vAlign w:val="center"/>
          </w:tcPr>
          <w:p w14:paraId="00E75572"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绵阳市物联网蜂窝产品中试研发平台科技创新基地建设</w:t>
            </w:r>
          </w:p>
        </w:tc>
        <w:tc>
          <w:tcPr>
            <w:tcW w:w="1459" w:type="pct"/>
            <w:tcBorders>
              <w:top w:val="single" w:sz="4" w:space="0" w:color="auto"/>
              <w:left w:val="single" w:sz="4" w:space="0" w:color="000000"/>
              <w:bottom w:val="single" w:sz="4" w:space="0" w:color="000000"/>
              <w:right w:val="single" w:sz="4" w:space="0" w:color="auto"/>
            </w:tcBorders>
            <w:vAlign w:val="center"/>
          </w:tcPr>
          <w:p w14:paraId="3243B6EA"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四川爱联科技股份有限公司</w:t>
            </w:r>
          </w:p>
        </w:tc>
        <w:tc>
          <w:tcPr>
            <w:tcW w:w="762" w:type="pct"/>
            <w:tcBorders>
              <w:top w:val="single" w:sz="4" w:space="0" w:color="auto"/>
              <w:left w:val="single" w:sz="4" w:space="0" w:color="auto"/>
              <w:bottom w:val="single" w:sz="4" w:space="0" w:color="auto"/>
              <w:right w:val="single" w:sz="4" w:space="0" w:color="auto"/>
            </w:tcBorders>
            <w:vAlign w:val="center"/>
          </w:tcPr>
          <w:p w14:paraId="60974BB1"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科技创新基地建设</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0C28F429"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100</w:t>
            </w:r>
          </w:p>
        </w:tc>
      </w:tr>
      <w:tr w:rsidR="00293A5C" w14:paraId="6AD145E4"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5DA1145E"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lastRenderedPageBreak/>
              <w:t>32</w:t>
            </w:r>
          </w:p>
        </w:tc>
        <w:tc>
          <w:tcPr>
            <w:tcW w:w="1636" w:type="pct"/>
            <w:tcBorders>
              <w:top w:val="single" w:sz="4" w:space="0" w:color="000000"/>
              <w:left w:val="single" w:sz="4" w:space="0" w:color="000000"/>
              <w:bottom w:val="single" w:sz="4" w:space="0" w:color="000000"/>
              <w:right w:val="single" w:sz="4" w:space="0" w:color="000000"/>
            </w:tcBorders>
            <w:vAlign w:val="center"/>
          </w:tcPr>
          <w:p w14:paraId="4CB85EE8"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矿产资源绿色开发与循环利用中试研发平台能力提升</w:t>
            </w:r>
          </w:p>
        </w:tc>
        <w:tc>
          <w:tcPr>
            <w:tcW w:w="1459" w:type="pct"/>
            <w:tcBorders>
              <w:top w:val="single" w:sz="4" w:space="0" w:color="000000"/>
              <w:left w:val="single" w:sz="4" w:space="0" w:color="000000"/>
              <w:bottom w:val="single" w:sz="4" w:space="0" w:color="000000"/>
              <w:right w:val="single" w:sz="4" w:space="0" w:color="auto"/>
            </w:tcBorders>
            <w:vAlign w:val="center"/>
          </w:tcPr>
          <w:p w14:paraId="69E78B2B"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西南科技大学</w:t>
            </w:r>
          </w:p>
        </w:tc>
        <w:tc>
          <w:tcPr>
            <w:tcW w:w="762" w:type="pct"/>
            <w:tcBorders>
              <w:top w:val="single" w:sz="4" w:space="0" w:color="auto"/>
              <w:left w:val="single" w:sz="4" w:space="0" w:color="auto"/>
              <w:bottom w:val="single" w:sz="4" w:space="0" w:color="auto"/>
              <w:right w:val="single" w:sz="4" w:space="0" w:color="auto"/>
            </w:tcBorders>
            <w:vAlign w:val="center"/>
          </w:tcPr>
          <w:p w14:paraId="3342B390"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科技创新基地建设</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22275AB3"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100</w:t>
            </w:r>
          </w:p>
        </w:tc>
      </w:tr>
      <w:tr w:rsidR="00293A5C" w14:paraId="55E42832"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3388D537"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33</w:t>
            </w:r>
          </w:p>
        </w:tc>
        <w:tc>
          <w:tcPr>
            <w:tcW w:w="1636" w:type="pct"/>
            <w:tcBorders>
              <w:top w:val="single" w:sz="4" w:space="0" w:color="000000"/>
              <w:left w:val="single" w:sz="4" w:space="0" w:color="000000"/>
              <w:bottom w:val="single" w:sz="4" w:space="0" w:color="000000"/>
              <w:right w:val="single" w:sz="4" w:space="0" w:color="000000"/>
            </w:tcBorders>
            <w:vAlign w:val="center"/>
          </w:tcPr>
          <w:p w14:paraId="68AABB08"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新型靶向纳米放射性药物的评价与平台建设</w:t>
            </w:r>
          </w:p>
        </w:tc>
        <w:tc>
          <w:tcPr>
            <w:tcW w:w="1459" w:type="pct"/>
            <w:tcBorders>
              <w:top w:val="single" w:sz="4" w:space="0" w:color="000000"/>
              <w:left w:val="single" w:sz="4" w:space="0" w:color="000000"/>
              <w:bottom w:val="single" w:sz="4" w:space="0" w:color="000000"/>
              <w:right w:val="single" w:sz="4" w:space="0" w:color="auto"/>
            </w:tcBorders>
            <w:vAlign w:val="center"/>
          </w:tcPr>
          <w:p w14:paraId="6571B6E0"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涪江实验室</w:t>
            </w:r>
          </w:p>
        </w:tc>
        <w:tc>
          <w:tcPr>
            <w:tcW w:w="762" w:type="pct"/>
            <w:tcBorders>
              <w:top w:val="single" w:sz="4" w:space="0" w:color="auto"/>
              <w:left w:val="single" w:sz="4" w:space="0" w:color="auto"/>
              <w:bottom w:val="single" w:sz="4" w:space="0" w:color="auto"/>
              <w:right w:val="single" w:sz="4" w:space="0" w:color="auto"/>
            </w:tcBorders>
            <w:vAlign w:val="center"/>
          </w:tcPr>
          <w:p w14:paraId="765C60AB"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科技创新基地建设</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085F27B3"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500</w:t>
            </w:r>
          </w:p>
        </w:tc>
      </w:tr>
      <w:tr w:rsidR="00293A5C" w14:paraId="19420D94"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2D4CF257"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34</w:t>
            </w:r>
          </w:p>
        </w:tc>
        <w:tc>
          <w:tcPr>
            <w:tcW w:w="1636" w:type="pct"/>
            <w:tcBorders>
              <w:top w:val="single" w:sz="4" w:space="0" w:color="000000"/>
              <w:left w:val="single" w:sz="4" w:space="0" w:color="000000"/>
              <w:bottom w:val="single" w:sz="4" w:space="0" w:color="000000"/>
              <w:right w:val="single" w:sz="4" w:space="0" w:color="000000"/>
            </w:tcBorders>
            <w:vAlign w:val="center"/>
          </w:tcPr>
          <w:p w14:paraId="248E58EA"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先进CT成像与智能检测技术创新能力建设</w:t>
            </w:r>
          </w:p>
        </w:tc>
        <w:tc>
          <w:tcPr>
            <w:tcW w:w="1459" w:type="pct"/>
            <w:tcBorders>
              <w:top w:val="single" w:sz="4" w:space="0" w:color="000000"/>
              <w:left w:val="single" w:sz="4" w:space="0" w:color="000000"/>
              <w:bottom w:val="single" w:sz="4" w:space="0" w:color="000000"/>
              <w:right w:val="single" w:sz="4" w:space="0" w:color="auto"/>
            </w:tcBorders>
            <w:vAlign w:val="center"/>
          </w:tcPr>
          <w:p w14:paraId="57E49D1A"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中国工程物理研究院应用电子学研究所</w:t>
            </w:r>
          </w:p>
        </w:tc>
        <w:tc>
          <w:tcPr>
            <w:tcW w:w="762" w:type="pct"/>
            <w:tcBorders>
              <w:top w:val="single" w:sz="4" w:space="0" w:color="auto"/>
              <w:left w:val="single" w:sz="4" w:space="0" w:color="auto"/>
              <w:bottom w:val="single" w:sz="4" w:space="0" w:color="auto"/>
              <w:right w:val="single" w:sz="4" w:space="0" w:color="auto"/>
            </w:tcBorders>
            <w:vAlign w:val="center"/>
          </w:tcPr>
          <w:p w14:paraId="67A1C767"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科技创新基地建设</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24FA0D5E"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300</w:t>
            </w:r>
          </w:p>
        </w:tc>
      </w:tr>
      <w:tr w:rsidR="00293A5C" w14:paraId="25F32C92"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2536268E"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35</w:t>
            </w:r>
          </w:p>
        </w:tc>
        <w:tc>
          <w:tcPr>
            <w:tcW w:w="1636" w:type="pct"/>
            <w:tcBorders>
              <w:top w:val="single" w:sz="4" w:space="0" w:color="000000"/>
              <w:left w:val="single" w:sz="4" w:space="0" w:color="000000"/>
              <w:bottom w:val="single" w:sz="4" w:space="0" w:color="000000"/>
              <w:right w:val="single" w:sz="4" w:space="0" w:color="000000"/>
            </w:tcBorders>
            <w:vAlign w:val="center"/>
          </w:tcPr>
          <w:p w14:paraId="3B306159"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西南科技大学国家大学科技</w:t>
            </w:r>
            <w:proofErr w:type="gramStart"/>
            <w:r>
              <w:rPr>
                <w:rFonts w:ascii="仿宋_GB2312" w:eastAsia="仿宋_GB2312" w:hAnsi="宋体" w:cs="仿宋_GB2312" w:hint="eastAsia"/>
                <w:color w:val="000000"/>
                <w:kern w:val="0"/>
                <w:sz w:val="20"/>
                <w:szCs w:val="20"/>
                <w:lang w:bidi="ar"/>
              </w:rPr>
              <w:t>园标准</w:t>
            </w:r>
            <w:proofErr w:type="gramEnd"/>
            <w:r>
              <w:rPr>
                <w:rFonts w:ascii="仿宋_GB2312" w:eastAsia="仿宋_GB2312" w:hAnsi="宋体" w:cs="仿宋_GB2312" w:hint="eastAsia"/>
                <w:color w:val="000000"/>
                <w:kern w:val="0"/>
                <w:sz w:val="20"/>
                <w:szCs w:val="20"/>
                <w:lang w:bidi="ar"/>
              </w:rPr>
              <w:t>级科技型企业孵化器培育项目</w:t>
            </w:r>
          </w:p>
        </w:tc>
        <w:tc>
          <w:tcPr>
            <w:tcW w:w="1459" w:type="pct"/>
            <w:tcBorders>
              <w:top w:val="single" w:sz="4" w:space="0" w:color="000000"/>
              <w:left w:val="single" w:sz="4" w:space="0" w:color="000000"/>
              <w:bottom w:val="single" w:sz="4" w:space="0" w:color="000000"/>
              <w:right w:val="single" w:sz="4" w:space="0" w:color="auto"/>
            </w:tcBorders>
            <w:vAlign w:val="center"/>
          </w:tcPr>
          <w:p w14:paraId="27C1B201"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绵阳西南科技大学国家大学科技园有限公司</w:t>
            </w:r>
          </w:p>
        </w:tc>
        <w:tc>
          <w:tcPr>
            <w:tcW w:w="762" w:type="pct"/>
            <w:tcBorders>
              <w:top w:val="single" w:sz="4" w:space="0" w:color="auto"/>
              <w:left w:val="single" w:sz="4" w:space="0" w:color="auto"/>
              <w:bottom w:val="single" w:sz="4" w:space="0" w:color="auto"/>
              <w:right w:val="single" w:sz="4" w:space="0" w:color="auto"/>
            </w:tcBorders>
            <w:vAlign w:val="center"/>
          </w:tcPr>
          <w:p w14:paraId="5816965D"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科技创新基地建设</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737523F0"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100</w:t>
            </w:r>
          </w:p>
        </w:tc>
      </w:tr>
      <w:tr w:rsidR="00293A5C" w14:paraId="148B9CED"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40EE26EF"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36</w:t>
            </w:r>
          </w:p>
        </w:tc>
        <w:tc>
          <w:tcPr>
            <w:tcW w:w="1636" w:type="pct"/>
            <w:tcBorders>
              <w:top w:val="single" w:sz="4" w:space="0" w:color="000000"/>
              <w:left w:val="single" w:sz="4" w:space="0" w:color="000000"/>
              <w:bottom w:val="single" w:sz="4" w:space="0" w:color="000000"/>
              <w:right w:val="single" w:sz="4" w:space="0" w:color="000000"/>
            </w:tcBorders>
            <w:vAlign w:val="center"/>
          </w:tcPr>
          <w:p w14:paraId="086BB062"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孵化机构服务能力提升项目</w:t>
            </w:r>
          </w:p>
        </w:tc>
        <w:tc>
          <w:tcPr>
            <w:tcW w:w="1459" w:type="pct"/>
            <w:tcBorders>
              <w:top w:val="single" w:sz="4" w:space="0" w:color="000000"/>
              <w:left w:val="single" w:sz="4" w:space="0" w:color="000000"/>
              <w:bottom w:val="single" w:sz="4" w:space="0" w:color="000000"/>
              <w:right w:val="single" w:sz="4" w:space="0" w:color="auto"/>
            </w:tcBorders>
            <w:vAlign w:val="center"/>
          </w:tcPr>
          <w:p w14:paraId="433D53C6"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绵阳科技城科技服务有限责任公司</w:t>
            </w:r>
          </w:p>
        </w:tc>
        <w:tc>
          <w:tcPr>
            <w:tcW w:w="762" w:type="pct"/>
            <w:tcBorders>
              <w:top w:val="single" w:sz="4" w:space="0" w:color="auto"/>
              <w:left w:val="single" w:sz="4" w:space="0" w:color="auto"/>
              <w:bottom w:val="single" w:sz="4" w:space="0" w:color="auto"/>
              <w:right w:val="single" w:sz="4" w:space="0" w:color="auto"/>
            </w:tcBorders>
            <w:vAlign w:val="center"/>
          </w:tcPr>
          <w:p w14:paraId="2F9BBE34"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科技创新基地建设</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5E9AA0BD"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100</w:t>
            </w:r>
          </w:p>
        </w:tc>
      </w:tr>
      <w:tr w:rsidR="00293A5C" w14:paraId="4B5730BA"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54F21D24"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37</w:t>
            </w:r>
          </w:p>
        </w:tc>
        <w:tc>
          <w:tcPr>
            <w:tcW w:w="1636" w:type="pct"/>
            <w:tcBorders>
              <w:top w:val="single" w:sz="4" w:space="0" w:color="000000"/>
              <w:left w:val="single" w:sz="4" w:space="0" w:color="000000"/>
              <w:bottom w:val="single" w:sz="4" w:space="0" w:color="000000"/>
              <w:right w:val="single" w:sz="4" w:space="0" w:color="000000"/>
            </w:tcBorders>
            <w:vAlign w:val="center"/>
          </w:tcPr>
          <w:p w14:paraId="198E01FA"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防爆轮臂式人形机器人本体及大脑智能关键技术研究</w:t>
            </w:r>
          </w:p>
        </w:tc>
        <w:tc>
          <w:tcPr>
            <w:tcW w:w="1459" w:type="pct"/>
            <w:tcBorders>
              <w:top w:val="single" w:sz="4" w:space="0" w:color="000000"/>
              <w:left w:val="single" w:sz="4" w:space="0" w:color="000000"/>
              <w:bottom w:val="single" w:sz="4" w:space="0" w:color="000000"/>
              <w:right w:val="single" w:sz="4" w:space="0" w:color="auto"/>
            </w:tcBorders>
            <w:vAlign w:val="center"/>
          </w:tcPr>
          <w:p w14:paraId="60127312"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中国兵器装备集团自动化研究所有限公司</w:t>
            </w:r>
          </w:p>
        </w:tc>
        <w:tc>
          <w:tcPr>
            <w:tcW w:w="762" w:type="pct"/>
            <w:tcBorders>
              <w:top w:val="single" w:sz="4" w:space="0" w:color="auto"/>
              <w:left w:val="single" w:sz="4" w:space="0" w:color="auto"/>
              <w:bottom w:val="single" w:sz="4" w:space="0" w:color="auto"/>
              <w:right w:val="single" w:sz="4" w:space="0" w:color="auto"/>
            </w:tcBorders>
            <w:vAlign w:val="center"/>
          </w:tcPr>
          <w:p w14:paraId="240EC4D1"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区域创新体系建设</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0AC1490F"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200</w:t>
            </w:r>
          </w:p>
        </w:tc>
      </w:tr>
      <w:tr w:rsidR="00293A5C" w14:paraId="1B95A7EE"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33A9DECF"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38</w:t>
            </w:r>
          </w:p>
        </w:tc>
        <w:tc>
          <w:tcPr>
            <w:tcW w:w="1636" w:type="pct"/>
            <w:tcBorders>
              <w:top w:val="single" w:sz="4" w:space="0" w:color="000000"/>
              <w:left w:val="single" w:sz="4" w:space="0" w:color="000000"/>
              <w:bottom w:val="single" w:sz="4" w:space="0" w:color="000000"/>
              <w:right w:val="single" w:sz="4" w:space="0" w:color="000000"/>
            </w:tcBorders>
            <w:vAlign w:val="center"/>
          </w:tcPr>
          <w:p w14:paraId="3D414E61"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高能激光辅助破岩水平钻进机器人研制</w:t>
            </w:r>
          </w:p>
        </w:tc>
        <w:tc>
          <w:tcPr>
            <w:tcW w:w="1459" w:type="pct"/>
            <w:tcBorders>
              <w:top w:val="single" w:sz="4" w:space="0" w:color="000000"/>
              <w:left w:val="single" w:sz="4" w:space="0" w:color="000000"/>
              <w:bottom w:val="single" w:sz="4" w:space="0" w:color="000000"/>
              <w:right w:val="single" w:sz="4" w:space="0" w:color="auto"/>
            </w:tcBorders>
            <w:vAlign w:val="center"/>
          </w:tcPr>
          <w:p w14:paraId="395DE430"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中国工程物理研究院激光聚变研究中心</w:t>
            </w:r>
          </w:p>
        </w:tc>
        <w:tc>
          <w:tcPr>
            <w:tcW w:w="762" w:type="pct"/>
            <w:tcBorders>
              <w:top w:val="single" w:sz="4" w:space="0" w:color="auto"/>
              <w:left w:val="single" w:sz="4" w:space="0" w:color="auto"/>
              <w:bottom w:val="single" w:sz="4" w:space="0" w:color="auto"/>
              <w:right w:val="single" w:sz="4" w:space="0" w:color="auto"/>
            </w:tcBorders>
            <w:vAlign w:val="center"/>
          </w:tcPr>
          <w:p w14:paraId="3655FBF1"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区域创新体系建设</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07F7A7AD"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100</w:t>
            </w:r>
          </w:p>
        </w:tc>
      </w:tr>
      <w:tr w:rsidR="00293A5C" w14:paraId="0A9DF9F3"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027F1AE9"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39</w:t>
            </w:r>
          </w:p>
        </w:tc>
        <w:tc>
          <w:tcPr>
            <w:tcW w:w="1636" w:type="pct"/>
            <w:tcBorders>
              <w:top w:val="single" w:sz="4" w:space="0" w:color="000000"/>
              <w:left w:val="single" w:sz="4" w:space="0" w:color="000000"/>
              <w:bottom w:val="single" w:sz="4" w:space="0" w:color="000000"/>
              <w:right w:val="single" w:sz="4" w:space="0" w:color="000000"/>
            </w:tcBorders>
            <w:vAlign w:val="center"/>
          </w:tcPr>
          <w:p w14:paraId="53F2ADCC"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面向车</w:t>
            </w:r>
            <w:proofErr w:type="gramStart"/>
            <w:r>
              <w:rPr>
                <w:rFonts w:ascii="仿宋_GB2312" w:eastAsia="仿宋_GB2312" w:hAnsi="宋体" w:cs="仿宋_GB2312" w:hint="eastAsia"/>
                <w:color w:val="000000"/>
                <w:kern w:val="0"/>
                <w:sz w:val="20"/>
                <w:szCs w:val="20"/>
                <w:lang w:bidi="ar"/>
              </w:rPr>
              <w:t>规</w:t>
            </w:r>
            <w:proofErr w:type="gramEnd"/>
            <w:r>
              <w:rPr>
                <w:rFonts w:ascii="仿宋_GB2312" w:eastAsia="仿宋_GB2312" w:hAnsi="宋体" w:cs="仿宋_GB2312" w:hint="eastAsia"/>
                <w:color w:val="000000"/>
                <w:kern w:val="0"/>
                <w:sz w:val="20"/>
                <w:szCs w:val="20"/>
                <w:lang w:bidi="ar"/>
              </w:rPr>
              <w:t>级电感元器件自动化生产智能机器人装备研发及应用</w:t>
            </w:r>
          </w:p>
        </w:tc>
        <w:tc>
          <w:tcPr>
            <w:tcW w:w="1459" w:type="pct"/>
            <w:tcBorders>
              <w:top w:val="single" w:sz="4" w:space="0" w:color="000000"/>
              <w:left w:val="single" w:sz="4" w:space="0" w:color="000000"/>
              <w:bottom w:val="single" w:sz="4" w:space="0" w:color="000000"/>
              <w:right w:val="single" w:sz="4" w:space="0" w:color="auto"/>
            </w:tcBorders>
            <w:vAlign w:val="center"/>
          </w:tcPr>
          <w:p w14:paraId="5A456991"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绵阳聚贤自动化设备有限公司</w:t>
            </w:r>
          </w:p>
        </w:tc>
        <w:tc>
          <w:tcPr>
            <w:tcW w:w="762" w:type="pct"/>
            <w:tcBorders>
              <w:top w:val="single" w:sz="4" w:space="0" w:color="auto"/>
              <w:left w:val="single" w:sz="4" w:space="0" w:color="auto"/>
              <w:bottom w:val="single" w:sz="4" w:space="0" w:color="auto"/>
              <w:right w:val="single" w:sz="4" w:space="0" w:color="auto"/>
            </w:tcBorders>
            <w:vAlign w:val="center"/>
          </w:tcPr>
          <w:p w14:paraId="6CBFC039"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区域创新体系建设</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6A907498"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100</w:t>
            </w:r>
          </w:p>
        </w:tc>
      </w:tr>
      <w:tr w:rsidR="00293A5C" w14:paraId="2A21FBB5"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512A3099"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40</w:t>
            </w:r>
          </w:p>
        </w:tc>
        <w:tc>
          <w:tcPr>
            <w:tcW w:w="1636" w:type="pct"/>
            <w:tcBorders>
              <w:top w:val="single" w:sz="4" w:space="0" w:color="000000"/>
              <w:left w:val="single" w:sz="4" w:space="0" w:color="000000"/>
              <w:bottom w:val="single" w:sz="4" w:space="0" w:color="000000"/>
              <w:right w:val="single" w:sz="4" w:space="0" w:color="000000"/>
            </w:tcBorders>
            <w:vAlign w:val="center"/>
          </w:tcPr>
          <w:p w14:paraId="2E1841D7"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面向柔性作业的多感知模块化 人形机器人灵巧</w:t>
            </w:r>
            <w:proofErr w:type="gramStart"/>
            <w:r>
              <w:rPr>
                <w:rFonts w:ascii="仿宋_GB2312" w:eastAsia="仿宋_GB2312" w:hAnsi="宋体" w:cs="仿宋_GB2312" w:hint="eastAsia"/>
                <w:color w:val="000000"/>
                <w:kern w:val="0"/>
                <w:sz w:val="20"/>
                <w:szCs w:val="20"/>
                <w:lang w:bidi="ar"/>
              </w:rPr>
              <w:t>手技术</w:t>
            </w:r>
            <w:proofErr w:type="gramEnd"/>
            <w:r>
              <w:rPr>
                <w:rFonts w:ascii="仿宋_GB2312" w:eastAsia="仿宋_GB2312" w:hAnsi="宋体" w:cs="仿宋_GB2312" w:hint="eastAsia"/>
                <w:color w:val="000000"/>
                <w:kern w:val="0"/>
                <w:sz w:val="20"/>
                <w:szCs w:val="20"/>
                <w:lang w:bidi="ar"/>
              </w:rPr>
              <w:t>研究</w:t>
            </w:r>
          </w:p>
        </w:tc>
        <w:tc>
          <w:tcPr>
            <w:tcW w:w="1459" w:type="pct"/>
            <w:tcBorders>
              <w:top w:val="single" w:sz="4" w:space="0" w:color="000000"/>
              <w:left w:val="single" w:sz="4" w:space="0" w:color="000000"/>
              <w:bottom w:val="single" w:sz="4" w:space="0" w:color="000000"/>
              <w:right w:val="single" w:sz="4" w:space="0" w:color="auto"/>
            </w:tcBorders>
            <w:vAlign w:val="center"/>
          </w:tcPr>
          <w:p w14:paraId="12C5E3E8"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四川华丰科技股份有限公司</w:t>
            </w:r>
          </w:p>
        </w:tc>
        <w:tc>
          <w:tcPr>
            <w:tcW w:w="762" w:type="pct"/>
            <w:tcBorders>
              <w:top w:val="single" w:sz="4" w:space="0" w:color="auto"/>
              <w:left w:val="single" w:sz="4" w:space="0" w:color="auto"/>
              <w:bottom w:val="single" w:sz="4" w:space="0" w:color="auto"/>
              <w:right w:val="single" w:sz="4" w:space="0" w:color="auto"/>
            </w:tcBorders>
            <w:vAlign w:val="center"/>
          </w:tcPr>
          <w:p w14:paraId="7A03DCEB"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区域创新体系建设</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1F1F9A51"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100</w:t>
            </w:r>
          </w:p>
        </w:tc>
      </w:tr>
      <w:tr w:rsidR="00293A5C" w14:paraId="09753756" w14:textId="77777777">
        <w:trPr>
          <w:trHeight w:val="502"/>
        </w:trPr>
        <w:tc>
          <w:tcPr>
            <w:tcW w:w="418" w:type="pct"/>
            <w:tcBorders>
              <w:top w:val="single" w:sz="4" w:space="0" w:color="000000"/>
              <w:left w:val="single" w:sz="4" w:space="0" w:color="000000"/>
              <w:bottom w:val="single" w:sz="4" w:space="0" w:color="000000"/>
              <w:right w:val="single" w:sz="4" w:space="0" w:color="000000"/>
            </w:tcBorders>
            <w:noWrap/>
            <w:vAlign w:val="center"/>
          </w:tcPr>
          <w:p w14:paraId="2BA3E995"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41</w:t>
            </w:r>
          </w:p>
        </w:tc>
        <w:tc>
          <w:tcPr>
            <w:tcW w:w="1636" w:type="pct"/>
            <w:tcBorders>
              <w:top w:val="single" w:sz="4" w:space="0" w:color="000000"/>
              <w:left w:val="single" w:sz="4" w:space="0" w:color="000000"/>
              <w:bottom w:val="single" w:sz="4" w:space="0" w:color="000000"/>
              <w:right w:val="single" w:sz="4" w:space="0" w:color="000000"/>
            </w:tcBorders>
            <w:vAlign w:val="center"/>
          </w:tcPr>
          <w:p w14:paraId="7AD4B5CD"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智能巡防四足机器人关键技术研究与应用</w:t>
            </w:r>
          </w:p>
        </w:tc>
        <w:tc>
          <w:tcPr>
            <w:tcW w:w="1459" w:type="pct"/>
            <w:tcBorders>
              <w:top w:val="single" w:sz="4" w:space="0" w:color="000000"/>
              <w:left w:val="single" w:sz="4" w:space="0" w:color="000000"/>
              <w:bottom w:val="single" w:sz="4" w:space="0" w:color="000000"/>
              <w:right w:val="single" w:sz="4" w:space="0" w:color="auto"/>
            </w:tcBorders>
            <w:vAlign w:val="center"/>
          </w:tcPr>
          <w:p w14:paraId="1B0FDE0F"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绵阳市五八机器人科技有限责任公司</w:t>
            </w:r>
          </w:p>
        </w:tc>
        <w:tc>
          <w:tcPr>
            <w:tcW w:w="762" w:type="pct"/>
            <w:tcBorders>
              <w:top w:val="single" w:sz="4" w:space="0" w:color="auto"/>
              <w:left w:val="single" w:sz="4" w:space="0" w:color="auto"/>
              <w:bottom w:val="single" w:sz="4" w:space="0" w:color="auto"/>
              <w:right w:val="single" w:sz="4" w:space="0" w:color="auto"/>
            </w:tcBorders>
            <w:vAlign w:val="center"/>
          </w:tcPr>
          <w:p w14:paraId="363E3608"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区域创新体系建设</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3AABE14E"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100</w:t>
            </w:r>
          </w:p>
        </w:tc>
      </w:tr>
      <w:tr w:rsidR="00293A5C" w14:paraId="2E13DB2D"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155A86F8"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42</w:t>
            </w:r>
          </w:p>
        </w:tc>
        <w:tc>
          <w:tcPr>
            <w:tcW w:w="1636" w:type="pct"/>
            <w:tcBorders>
              <w:top w:val="single" w:sz="4" w:space="0" w:color="000000"/>
              <w:left w:val="single" w:sz="4" w:space="0" w:color="000000"/>
              <w:bottom w:val="single" w:sz="4" w:space="0" w:color="000000"/>
              <w:right w:val="single" w:sz="4" w:space="0" w:color="000000"/>
            </w:tcBorders>
            <w:vAlign w:val="center"/>
          </w:tcPr>
          <w:p w14:paraId="3C517259"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面向</w:t>
            </w:r>
            <w:proofErr w:type="gramStart"/>
            <w:r>
              <w:rPr>
                <w:rFonts w:ascii="仿宋_GB2312" w:eastAsia="仿宋_GB2312" w:hAnsi="宋体" w:cs="仿宋_GB2312" w:hint="eastAsia"/>
                <w:color w:val="000000"/>
                <w:kern w:val="0"/>
                <w:sz w:val="20"/>
                <w:szCs w:val="20"/>
                <w:lang w:bidi="ar"/>
              </w:rPr>
              <w:t>智慧康养场景</w:t>
            </w:r>
            <w:proofErr w:type="gramEnd"/>
            <w:r>
              <w:rPr>
                <w:rFonts w:ascii="仿宋_GB2312" w:eastAsia="仿宋_GB2312" w:hAnsi="宋体" w:cs="仿宋_GB2312" w:hint="eastAsia"/>
                <w:color w:val="000000"/>
                <w:kern w:val="0"/>
                <w:sz w:val="20"/>
                <w:szCs w:val="20"/>
                <w:lang w:bidi="ar"/>
              </w:rPr>
              <w:t>的柔性电子皮肤系统</w:t>
            </w:r>
          </w:p>
        </w:tc>
        <w:tc>
          <w:tcPr>
            <w:tcW w:w="1459" w:type="pct"/>
            <w:tcBorders>
              <w:top w:val="single" w:sz="4" w:space="0" w:color="000000"/>
              <w:left w:val="single" w:sz="4" w:space="0" w:color="000000"/>
              <w:bottom w:val="single" w:sz="4" w:space="0" w:color="000000"/>
              <w:right w:val="single" w:sz="4" w:space="0" w:color="auto"/>
            </w:tcBorders>
            <w:vAlign w:val="center"/>
          </w:tcPr>
          <w:p w14:paraId="4E8C7C92"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proofErr w:type="gramStart"/>
            <w:r>
              <w:rPr>
                <w:rFonts w:ascii="仿宋_GB2312" w:eastAsia="仿宋_GB2312" w:hAnsi="宋体" w:cs="仿宋_GB2312" w:hint="eastAsia"/>
                <w:color w:val="000000"/>
                <w:kern w:val="0"/>
                <w:sz w:val="20"/>
                <w:szCs w:val="20"/>
                <w:lang w:bidi="ar"/>
              </w:rPr>
              <w:t>四川通恒中</w:t>
            </w:r>
            <w:proofErr w:type="gramEnd"/>
            <w:r>
              <w:rPr>
                <w:rFonts w:ascii="仿宋_GB2312" w:eastAsia="仿宋_GB2312" w:hAnsi="宋体" w:cs="仿宋_GB2312" w:hint="eastAsia"/>
                <w:color w:val="000000"/>
                <w:kern w:val="0"/>
                <w:sz w:val="20"/>
                <w:szCs w:val="20"/>
                <w:lang w:bidi="ar"/>
              </w:rPr>
              <w:t>科信息技术有限公司</w:t>
            </w:r>
          </w:p>
        </w:tc>
        <w:tc>
          <w:tcPr>
            <w:tcW w:w="762" w:type="pct"/>
            <w:tcBorders>
              <w:top w:val="single" w:sz="4" w:space="0" w:color="auto"/>
              <w:left w:val="single" w:sz="4" w:space="0" w:color="auto"/>
              <w:bottom w:val="single" w:sz="4" w:space="0" w:color="auto"/>
              <w:right w:val="single" w:sz="4" w:space="0" w:color="auto"/>
            </w:tcBorders>
            <w:vAlign w:val="center"/>
          </w:tcPr>
          <w:p w14:paraId="4E17D810"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区域创新体系建设</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1A9320F8"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100</w:t>
            </w:r>
          </w:p>
        </w:tc>
      </w:tr>
      <w:tr w:rsidR="00293A5C" w14:paraId="120F1AF1" w14:textId="77777777">
        <w:trPr>
          <w:trHeight w:val="508"/>
        </w:trPr>
        <w:tc>
          <w:tcPr>
            <w:tcW w:w="418" w:type="pct"/>
            <w:tcBorders>
              <w:top w:val="single" w:sz="4" w:space="0" w:color="000000"/>
              <w:left w:val="single" w:sz="4" w:space="0" w:color="000000"/>
              <w:bottom w:val="single" w:sz="4" w:space="0" w:color="000000"/>
              <w:right w:val="single" w:sz="4" w:space="0" w:color="000000"/>
            </w:tcBorders>
            <w:noWrap/>
            <w:vAlign w:val="center"/>
          </w:tcPr>
          <w:p w14:paraId="21234BD2"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43</w:t>
            </w:r>
          </w:p>
        </w:tc>
        <w:tc>
          <w:tcPr>
            <w:tcW w:w="1636" w:type="pct"/>
            <w:tcBorders>
              <w:top w:val="single" w:sz="4" w:space="0" w:color="000000"/>
              <w:left w:val="single" w:sz="4" w:space="0" w:color="000000"/>
              <w:bottom w:val="single" w:sz="4" w:space="0" w:color="000000"/>
              <w:right w:val="single" w:sz="4" w:space="0" w:color="000000"/>
            </w:tcBorders>
            <w:vAlign w:val="center"/>
          </w:tcPr>
          <w:p w14:paraId="55EEE39A"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植入式医用高功率密度</w:t>
            </w:r>
            <w:proofErr w:type="gramStart"/>
            <w:r>
              <w:rPr>
                <w:rFonts w:ascii="仿宋_GB2312" w:eastAsia="仿宋_GB2312" w:hAnsi="宋体" w:cs="仿宋_GB2312" w:hint="eastAsia"/>
                <w:color w:val="000000"/>
                <w:kern w:val="0"/>
                <w:sz w:val="20"/>
                <w:szCs w:val="20"/>
                <w:lang w:bidi="ar"/>
              </w:rPr>
              <w:t>氚</w:t>
            </w:r>
            <w:proofErr w:type="gramEnd"/>
            <w:r>
              <w:rPr>
                <w:rFonts w:ascii="仿宋_GB2312" w:eastAsia="仿宋_GB2312" w:hAnsi="宋体" w:cs="仿宋_GB2312" w:hint="eastAsia"/>
                <w:color w:val="000000"/>
                <w:kern w:val="0"/>
                <w:sz w:val="20"/>
                <w:szCs w:val="20"/>
                <w:lang w:bidi="ar"/>
              </w:rPr>
              <w:t>电池关键技术研究</w:t>
            </w:r>
          </w:p>
        </w:tc>
        <w:tc>
          <w:tcPr>
            <w:tcW w:w="1459" w:type="pct"/>
            <w:tcBorders>
              <w:top w:val="single" w:sz="4" w:space="0" w:color="000000"/>
              <w:left w:val="single" w:sz="4" w:space="0" w:color="000000"/>
              <w:bottom w:val="single" w:sz="4" w:space="0" w:color="000000"/>
              <w:right w:val="single" w:sz="4" w:space="0" w:color="auto"/>
            </w:tcBorders>
            <w:vAlign w:val="center"/>
          </w:tcPr>
          <w:p w14:paraId="77BD1952"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中国工程物理研究院核物理与化学研究所</w:t>
            </w:r>
          </w:p>
        </w:tc>
        <w:tc>
          <w:tcPr>
            <w:tcW w:w="762" w:type="pct"/>
            <w:tcBorders>
              <w:top w:val="single" w:sz="4" w:space="0" w:color="auto"/>
              <w:left w:val="single" w:sz="4" w:space="0" w:color="auto"/>
              <w:bottom w:val="single" w:sz="4" w:space="0" w:color="auto"/>
              <w:right w:val="single" w:sz="4" w:space="0" w:color="auto"/>
            </w:tcBorders>
            <w:vAlign w:val="center"/>
          </w:tcPr>
          <w:p w14:paraId="5AE2D4A2"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区域创新体系建设</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6BC608C1"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100</w:t>
            </w:r>
          </w:p>
        </w:tc>
      </w:tr>
      <w:tr w:rsidR="00293A5C" w14:paraId="1712D60D" w14:textId="77777777">
        <w:trPr>
          <w:trHeight w:val="348"/>
        </w:trPr>
        <w:tc>
          <w:tcPr>
            <w:tcW w:w="418" w:type="pct"/>
            <w:tcBorders>
              <w:top w:val="single" w:sz="4" w:space="0" w:color="000000"/>
              <w:left w:val="single" w:sz="4" w:space="0" w:color="000000"/>
              <w:bottom w:val="single" w:sz="4" w:space="0" w:color="000000"/>
              <w:right w:val="single" w:sz="4" w:space="0" w:color="000000"/>
            </w:tcBorders>
            <w:noWrap/>
            <w:vAlign w:val="center"/>
          </w:tcPr>
          <w:p w14:paraId="4AF169D6"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44</w:t>
            </w:r>
          </w:p>
        </w:tc>
        <w:tc>
          <w:tcPr>
            <w:tcW w:w="1636" w:type="pct"/>
            <w:tcBorders>
              <w:top w:val="single" w:sz="4" w:space="0" w:color="000000"/>
              <w:left w:val="single" w:sz="4" w:space="0" w:color="000000"/>
              <w:bottom w:val="single" w:sz="4" w:space="0" w:color="000000"/>
              <w:right w:val="single" w:sz="4" w:space="0" w:color="000000"/>
            </w:tcBorders>
            <w:vAlign w:val="center"/>
          </w:tcPr>
          <w:p w14:paraId="1CAAFFEC"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柏木油衍生香料合成纯化技术研发与特色农业产业区域创新示范</w:t>
            </w:r>
          </w:p>
        </w:tc>
        <w:tc>
          <w:tcPr>
            <w:tcW w:w="1459" w:type="pct"/>
            <w:tcBorders>
              <w:top w:val="single" w:sz="4" w:space="0" w:color="000000"/>
              <w:left w:val="single" w:sz="4" w:space="0" w:color="000000"/>
              <w:bottom w:val="single" w:sz="4" w:space="0" w:color="000000"/>
              <w:right w:val="single" w:sz="4" w:space="0" w:color="auto"/>
            </w:tcBorders>
            <w:vAlign w:val="center"/>
          </w:tcPr>
          <w:p w14:paraId="65034475"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绵阳</w:t>
            </w:r>
            <w:proofErr w:type="gramStart"/>
            <w:r>
              <w:rPr>
                <w:rFonts w:ascii="仿宋_GB2312" w:eastAsia="仿宋_GB2312" w:hAnsi="宋体" w:cs="仿宋_GB2312" w:hint="eastAsia"/>
                <w:color w:val="000000"/>
                <w:kern w:val="0"/>
                <w:sz w:val="20"/>
                <w:szCs w:val="20"/>
                <w:lang w:bidi="ar"/>
              </w:rPr>
              <w:t>市斯麦尔顾</w:t>
            </w:r>
            <w:proofErr w:type="gramEnd"/>
            <w:r>
              <w:rPr>
                <w:rFonts w:ascii="仿宋_GB2312" w:eastAsia="仿宋_GB2312" w:hAnsi="宋体" w:cs="仿宋_GB2312" w:hint="eastAsia"/>
                <w:color w:val="000000"/>
                <w:kern w:val="0"/>
                <w:sz w:val="20"/>
                <w:szCs w:val="20"/>
                <w:lang w:bidi="ar"/>
              </w:rPr>
              <w:t>生物科技有限公司</w:t>
            </w:r>
          </w:p>
        </w:tc>
        <w:tc>
          <w:tcPr>
            <w:tcW w:w="762" w:type="pct"/>
            <w:tcBorders>
              <w:top w:val="single" w:sz="4" w:space="0" w:color="auto"/>
              <w:left w:val="single" w:sz="4" w:space="0" w:color="auto"/>
              <w:bottom w:val="single" w:sz="4" w:space="0" w:color="auto"/>
              <w:right w:val="single" w:sz="4" w:space="0" w:color="auto"/>
            </w:tcBorders>
            <w:vAlign w:val="center"/>
          </w:tcPr>
          <w:p w14:paraId="6A204850"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区域创新体系建设</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1834025C"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200</w:t>
            </w:r>
          </w:p>
        </w:tc>
      </w:tr>
      <w:tr w:rsidR="00293A5C" w14:paraId="71FF1181"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175060D7"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45</w:t>
            </w:r>
          </w:p>
        </w:tc>
        <w:tc>
          <w:tcPr>
            <w:tcW w:w="1636" w:type="pct"/>
            <w:tcBorders>
              <w:top w:val="single" w:sz="4" w:space="0" w:color="000000"/>
              <w:left w:val="single" w:sz="4" w:space="0" w:color="000000"/>
              <w:bottom w:val="single" w:sz="4" w:space="0" w:color="000000"/>
              <w:right w:val="single" w:sz="4" w:space="0" w:color="000000"/>
            </w:tcBorders>
            <w:vAlign w:val="center"/>
          </w:tcPr>
          <w:p w14:paraId="6769B1B0"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鸡蛋全组分精深加工与副产物高值</w:t>
            </w:r>
            <w:proofErr w:type="gramStart"/>
            <w:r>
              <w:rPr>
                <w:rFonts w:ascii="仿宋_GB2312" w:eastAsia="仿宋_GB2312" w:hAnsi="宋体" w:cs="仿宋_GB2312" w:hint="eastAsia"/>
                <w:color w:val="000000"/>
                <w:kern w:val="0"/>
                <w:sz w:val="20"/>
                <w:szCs w:val="20"/>
                <w:lang w:bidi="ar"/>
              </w:rPr>
              <w:t>化开发</w:t>
            </w:r>
            <w:proofErr w:type="gramEnd"/>
            <w:r>
              <w:rPr>
                <w:rFonts w:ascii="仿宋_GB2312" w:eastAsia="仿宋_GB2312" w:hAnsi="宋体" w:cs="仿宋_GB2312" w:hint="eastAsia"/>
                <w:color w:val="000000"/>
                <w:kern w:val="0"/>
                <w:sz w:val="20"/>
                <w:szCs w:val="20"/>
                <w:lang w:bidi="ar"/>
              </w:rPr>
              <w:t>关键技术攻关及产业化</w:t>
            </w:r>
          </w:p>
        </w:tc>
        <w:tc>
          <w:tcPr>
            <w:tcW w:w="1459" w:type="pct"/>
            <w:tcBorders>
              <w:top w:val="single" w:sz="4" w:space="0" w:color="000000"/>
              <w:left w:val="single" w:sz="4" w:space="0" w:color="000000"/>
              <w:bottom w:val="single" w:sz="4" w:space="0" w:color="000000"/>
              <w:right w:val="single" w:sz="4" w:space="0" w:color="auto"/>
            </w:tcBorders>
            <w:vAlign w:val="center"/>
          </w:tcPr>
          <w:p w14:paraId="40B38E9B"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四川</w:t>
            </w:r>
            <w:proofErr w:type="gramStart"/>
            <w:r>
              <w:rPr>
                <w:rFonts w:ascii="仿宋_GB2312" w:eastAsia="仿宋_GB2312" w:hAnsi="宋体" w:cs="仿宋_GB2312" w:hint="eastAsia"/>
                <w:color w:val="000000"/>
                <w:kern w:val="0"/>
                <w:sz w:val="20"/>
                <w:szCs w:val="20"/>
                <w:lang w:bidi="ar"/>
              </w:rPr>
              <w:t>绵</w:t>
            </w:r>
            <w:proofErr w:type="gramEnd"/>
            <w:r>
              <w:rPr>
                <w:rFonts w:ascii="仿宋_GB2312" w:eastAsia="仿宋_GB2312" w:hAnsi="宋体" w:cs="仿宋_GB2312" w:hint="eastAsia"/>
                <w:color w:val="000000"/>
                <w:kern w:val="0"/>
                <w:sz w:val="20"/>
                <w:szCs w:val="20"/>
                <w:lang w:bidi="ar"/>
              </w:rPr>
              <w:t>牧生态农业科技有限公司</w:t>
            </w:r>
          </w:p>
        </w:tc>
        <w:tc>
          <w:tcPr>
            <w:tcW w:w="762" w:type="pct"/>
            <w:tcBorders>
              <w:top w:val="single" w:sz="4" w:space="0" w:color="auto"/>
              <w:left w:val="single" w:sz="4" w:space="0" w:color="auto"/>
              <w:bottom w:val="single" w:sz="4" w:space="0" w:color="auto"/>
              <w:right w:val="single" w:sz="4" w:space="0" w:color="auto"/>
            </w:tcBorders>
            <w:vAlign w:val="center"/>
          </w:tcPr>
          <w:p w14:paraId="2584358F"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区域创新体系建设</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6BAE6DA4"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100</w:t>
            </w:r>
          </w:p>
        </w:tc>
      </w:tr>
      <w:tr w:rsidR="00293A5C" w14:paraId="0E9C1411" w14:textId="77777777">
        <w:trPr>
          <w:trHeight w:val="1118"/>
        </w:trPr>
        <w:tc>
          <w:tcPr>
            <w:tcW w:w="418" w:type="pct"/>
            <w:tcBorders>
              <w:top w:val="single" w:sz="4" w:space="0" w:color="000000"/>
              <w:left w:val="single" w:sz="4" w:space="0" w:color="000000"/>
              <w:bottom w:val="single" w:sz="4" w:space="0" w:color="000000"/>
              <w:right w:val="single" w:sz="4" w:space="0" w:color="000000"/>
            </w:tcBorders>
            <w:noWrap/>
            <w:vAlign w:val="center"/>
          </w:tcPr>
          <w:p w14:paraId="26B357BB"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46</w:t>
            </w:r>
          </w:p>
        </w:tc>
        <w:tc>
          <w:tcPr>
            <w:tcW w:w="1636" w:type="pct"/>
            <w:tcBorders>
              <w:top w:val="single" w:sz="4" w:space="0" w:color="000000"/>
              <w:left w:val="single" w:sz="4" w:space="0" w:color="000000"/>
              <w:bottom w:val="single" w:sz="4" w:space="0" w:color="000000"/>
              <w:right w:val="single" w:sz="4" w:space="0" w:color="000000"/>
            </w:tcBorders>
            <w:vAlign w:val="center"/>
          </w:tcPr>
          <w:p w14:paraId="4A8BFF06"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冷冻调理猪里脊肉片无磷保水关键技术研发与机制解析</w:t>
            </w:r>
          </w:p>
        </w:tc>
        <w:tc>
          <w:tcPr>
            <w:tcW w:w="1459" w:type="pct"/>
            <w:tcBorders>
              <w:top w:val="single" w:sz="4" w:space="0" w:color="000000"/>
              <w:left w:val="single" w:sz="4" w:space="0" w:color="000000"/>
              <w:bottom w:val="single" w:sz="4" w:space="0" w:color="000000"/>
              <w:right w:val="single" w:sz="4" w:space="0" w:color="auto"/>
            </w:tcBorders>
            <w:vAlign w:val="center"/>
          </w:tcPr>
          <w:p w14:paraId="5D8665BE"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绵阳市米小福食品有限公司</w:t>
            </w:r>
          </w:p>
        </w:tc>
        <w:tc>
          <w:tcPr>
            <w:tcW w:w="762" w:type="pct"/>
            <w:tcBorders>
              <w:top w:val="single" w:sz="4" w:space="0" w:color="auto"/>
              <w:left w:val="single" w:sz="4" w:space="0" w:color="auto"/>
              <w:bottom w:val="single" w:sz="4" w:space="0" w:color="auto"/>
              <w:right w:val="single" w:sz="4" w:space="0" w:color="auto"/>
            </w:tcBorders>
            <w:vAlign w:val="center"/>
          </w:tcPr>
          <w:p w14:paraId="5B7F7DFC"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区域创新体系建设</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302FCB3B"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100</w:t>
            </w:r>
          </w:p>
        </w:tc>
      </w:tr>
      <w:tr w:rsidR="00293A5C" w14:paraId="37EDD017"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62E47F0C"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47</w:t>
            </w:r>
          </w:p>
        </w:tc>
        <w:tc>
          <w:tcPr>
            <w:tcW w:w="1636" w:type="pct"/>
            <w:tcBorders>
              <w:top w:val="single" w:sz="4" w:space="0" w:color="000000"/>
              <w:left w:val="single" w:sz="4" w:space="0" w:color="000000"/>
              <w:bottom w:val="single" w:sz="4" w:space="0" w:color="000000"/>
              <w:right w:val="single" w:sz="4" w:space="0" w:color="000000"/>
            </w:tcBorders>
            <w:vAlign w:val="center"/>
          </w:tcPr>
          <w:p w14:paraId="1E240EAD"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猪矿物质元素精准营养技术创新与产业化应用</w:t>
            </w:r>
          </w:p>
        </w:tc>
        <w:tc>
          <w:tcPr>
            <w:tcW w:w="1459" w:type="pct"/>
            <w:tcBorders>
              <w:top w:val="single" w:sz="4" w:space="0" w:color="000000"/>
              <w:left w:val="single" w:sz="4" w:space="0" w:color="000000"/>
              <w:bottom w:val="single" w:sz="4" w:space="0" w:color="000000"/>
              <w:right w:val="single" w:sz="4" w:space="0" w:color="auto"/>
            </w:tcBorders>
            <w:vAlign w:val="center"/>
          </w:tcPr>
          <w:p w14:paraId="5DB116E3"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四川铁骑力士实业集团有限公司</w:t>
            </w:r>
          </w:p>
        </w:tc>
        <w:tc>
          <w:tcPr>
            <w:tcW w:w="762" w:type="pct"/>
            <w:tcBorders>
              <w:top w:val="single" w:sz="4" w:space="0" w:color="auto"/>
              <w:left w:val="single" w:sz="4" w:space="0" w:color="auto"/>
              <w:bottom w:val="single" w:sz="4" w:space="0" w:color="auto"/>
              <w:right w:val="single" w:sz="4" w:space="0" w:color="auto"/>
            </w:tcBorders>
            <w:vAlign w:val="center"/>
          </w:tcPr>
          <w:p w14:paraId="1FC65C38"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区域创新体系建设</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3D33D4EC"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100</w:t>
            </w:r>
          </w:p>
        </w:tc>
      </w:tr>
      <w:tr w:rsidR="00293A5C" w14:paraId="17C59F1C"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19B67EF7"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48</w:t>
            </w:r>
          </w:p>
        </w:tc>
        <w:tc>
          <w:tcPr>
            <w:tcW w:w="1636" w:type="pct"/>
            <w:tcBorders>
              <w:top w:val="single" w:sz="4" w:space="0" w:color="000000"/>
              <w:left w:val="single" w:sz="4" w:space="0" w:color="000000"/>
              <w:bottom w:val="single" w:sz="4" w:space="0" w:color="000000"/>
              <w:right w:val="single" w:sz="4" w:space="0" w:color="000000"/>
            </w:tcBorders>
            <w:vAlign w:val="center"/>
          </w:tcPr>
          <w:p w14:paraId="0D4B196B"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航天及舰船等高端装备用强韧性双相不锈钢材料关键技术研究及应用</w:t>
            </w:r>
          </w:p>
        </w:tc>
        <w:tc>
          <w:tcPr>
            <w:tcW w:w="1459" w:type="pct"/>
            <w:tcBorders>
              <w:top w:val="single" w:sz="4" w:space="0" w:color="000000"/>
              <w:left w:val="single" w:sz="4" w:space="0" w:color="000000"/>
              <w:bottom w:val="single" w:sz="4" w:space="0" w:color="000000"/>
              <w:right w:val="single" w:sz="4" w:space="0" w:color="auto"/>
            </w:tcBorders>
            <w:vAlign w:val="center"/>
          </w:tcPr>
          <w:p w14:paraId="2DF618EC"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四川六合特种金属材料股份有限公司</w:t>
            </w:r>
          </w:p>
        </w:tc>
        <w:tc>
          <w:tcPr>
            <w:tcW w:w="762" w:type="pct"/>
            <w:tcBorders>
              <w:top w:val="single" w:sz="4" w:space="0" w:color="auto"/>
              <w:left w:val="single" w:sz="4" w:space="0" w:color="auto"/>
              <w:bottom w:val="single" w:sz="4" w:space="0" w:color="auto"/>
              <w:right w:val="single" w:sz="4" w:space="0" w:color="auto"/>
            </w:tcBorders>
            <w:vAlign w:val="center"/>
          </w:tcPr>
          <w:p w14:paraId="0881542B"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区域创新体系建设</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046303D3"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200</w:t>
            </w:r>
          </w:p>
        </w:tc>
      </w:tr>
      <w:tr w:rsidR="00293A5C" w14:paraId="24723E90"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20BEC142"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lastRenderedPageBreak/>
              <w:t>49</w:t>
            </w:r>
          </w:p>
        </w:tc>
        <w:tc>
          <w:tcPr>
            <w:tcW w:w="1636" w:type="pct"/>
            <w:tcBorders>
              <w:top w:val="single" w:sz="4" w:space="0" w:color="000000"/>
              <w:left w:val="single" w:sz="4" w:space="0" w:color="000000"/>
              <w:bottom w:val="single" w:sz="4" w:space="0" w:color="000000"/>
              <w:right w:val="single" w:sz="4" w:space="0" w:color="000000"/>
            </w:tcBorders>
            <w:vAlign w:val="center"/>
          </w:tcPr>
          <w:p w14:paraId="57A97814"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proofErr w:type="gramStart"/>
            <w:r>
              <w:rPr>
                <w:rFonts w:ascii="仿宋_GB2312" w:eastAsia="仿宋_GB2312" w:hAnsi="宋体" w:cs="仿宋_GB2312" w:hint="eastAsia"/>
                <w:color w:val="000000"/>
                <w:kern w:val="0"/>
                <w:sz w:val="20"/>
                <w:szCs w:val="20"/>
                <w:lang w:bidi="ar"/>
              </w:rPr>
              <w:t>窄分布低残</w:t>
            </w:r>
            <w:proofErr w:type="gramEnd"/>
            <w:r>
              <w:rPr>
                <w:rFonts w:ascii="仿宋_GB2312" w:eastAsia="仿宋_GB2312" w:hAnsi="宋体" w:cs="仿宋_GB2312" w:hint="eastAsia"/>
                <w:color w:val="000000"/>
                <w:kern w:val="0"/>
                <w:sz w:val="20"/>
                <w:szCs w:val="20"/>
                <w:lang w:bidi="ar"/>
              </w:rPr>
              <w:t>炭PVB树脂关键技术研究及其在高端MLCC中的产业化应用</w:t>
            </w:r>
          </w:p>
        </w:tc>
        <w:tc>
          <w:tcPr>
            <w:tcW w:w="1459" w:type="pct"/>
            <w:tcBorders>
              <w:top w:val="single" w:sz="4" w:space="0" w:color="000000"/>
              <w:left w:val="single" w:sz="4" w:space="0" w:color="000000"/>
              <w:bottom w:val="single" w:sz="4" w:space="0" w:color="000000"/>
              <w:right w:val="single" w:sz="4" w:space="0" w:color="auto"/>
            </w:tcBorders>
            <w:vAlign w:val="center"/>
          </w:tcPr>
          <w:p w14:paraId="31BB88F4"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四川东材新材料有限责任公司</w:t>
            </w:r>
          </w:p>
        </w:tc>
        <w:tc>
          <w:tcPr>
            <w:tcW w:w="762" w:type="pct"/>
            <w:tcBorders>
              <w:top w:val="single" w:sz="4" w:space="0" w:color="auto"/>
              <w:left w:val="single" w:sz="4" w:space="0" w:color="auto"/>
              <w:bottom w:val="single" w:sz="4" w:space="0" w:color="auto"/>
              <w:right w:val="single" w:sz="4" w:space="0" w:color="auto"/>
            </w:tcBorders>
            <w:vAlign w:val="center"/>
          </w:tcPr>
          <w:p w14:paraId="51BEA7AA"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区域创新体系建设</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44B40713"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100</w:t>
            </w:r>
          </w:p>
        </w:tc>
      </w:tr>
      <w:tr w:rsidR="00293A5C" w14:paraId="0923324B"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277E53B1"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50</w:t>
            </w:r>
          </w:p>
        </w:tc>
        <w:tc>
          <w:tcPr>
            <w:tcW w:w="1636" w:type="pct"/>
            <w:tcBorders>
              <w:top w:val="single" w:sz="4" w:space="0" w:color="000000"/>
              <w:left w:val="single" w:sz="4" w:space="0" w:color="000000"/>
              <w:bottom w:val="single" w:sz="4" w:space="0" w:color="000000"/>
              <w:right w:val="single" w:sz="4" w:space="0" w:color="000000"/>
            </w:tcBorders>
            <w:vAlign w:val="center"/>
          </w:tcPr>
          <w:p w14:paraId="4AFCED9E"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高性能国产聚丙烯电容膜批量稳定制备关键技术研究</w:t>
            </w:r>
          </w:p>
        </w:tc>
        <w:tc>
          <w:tcPr>
            <w:tcW w:w="1459" w:type="pct"/>
            <w:tcBorders>
              <w:top w:val="single" w:sz="4" w:space="0" w:color="000000"/>
              <w:left w:val="single" w:sz="4" w:space="0" w:color="000000"/>
              <w:bottom w:val="single" w:sz="4" w:space="0" w:color="000000"/>
              <w:right w:val="single" w:sz="4" w:space="0" w:color="auto"/>
            </w:tcBorders>
            <w:vAlign w:val="center"/>
          </w:tcPr>
          <w:p w14:paraId="78D2A90D"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四川东方绝缘材料股份有限公司</w:t>
            </w:r>
          </w:p>
        </w:tc>
        <w:tc>
          <w:tcPr>
            <w:tcW w:w="762" w:type="pct"/>
            <w:tcBorders>
              <w:top w:val="single" w:sz="4" w:space="0" w:color="auto"/>
              <w:left w:val="single" w:sz="4" w:space="0" w:color="auto"/>
              <w:bottom w:val="single" w:sz="4" w:space="0" w:color="auto"/>
              <w:right w:val="single" w:sz="4" w:space="0" w:color="auto"/>
            </w:tcBorders>
            <w:vAlign w:val="center"/>
          </w:tcPr>
          <w:p w14:paraId="4593A6E4"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区域创新体系建设</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6604C3A4"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100</w:t>
            </w:r>
          </w:p>
        </w:tc>
      </w:tr>
      <w:tr w:rsidR="00293A5C" w14:paraId="3A6A24C0"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29F1FB8B"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51</w:t>
            </w:r>
          </w:p>
        </w:tc>
        <w:tc>
          <w:tcPr>
            <w:tcW w:w="1636" w:type="pct"/>
            <w:tcBorders>
              <w:top w:val="single" w:sz="4" w:space="0" w:color="000000"/>
              <w:left w:val="single" w:sz="4" w:space="0" w:color="000000"/>
              <w:bottom w:val="single" w:sz="4" w:space="0" w:color="000000"/>
              <w:right w:val="single" w:sz="4" w:space="0" w:color="000000"/>
            </w:tcBorders>
            <w:vAlign w:val="center"/>
          </w:tcPr>
          <w:p w14:paraId="7CB4794F"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基于生成式AI的高质量数据集构建体系产品研究与应用</w:t>
            </w:r>
          </w:p>
        </w:tc>
        <w:tc>
          <w:tcPr>
            <w:tcW w:w="1459" w:type="pct"/>
            <w:tcBorders>
              <w:top w:val="single" w:sz="4" w:space="0" w:color="000000"/>
              <w:left w:val="single" w:sz="4" w:space="0" w:color="000000"/>
              <w:bottom w:val="single" w:sz="4" w:space="0" w:color="000000"/>
              <w:right w:val="single" w:sz="4" w:space="0" w:color="auto"/>
            </w:tcBorders>
            <w:vAlign w:val="center"/>
          </w:tcPr>
          <w:p w14:paraId="45917320"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proofErr w:type="gramStart"/>
            <w:r>
              <w:rPr>
                <w:rFonts w:ascii="仿宋_GB2312" w:eastAsia="仿宋_GB2312" w:hAnsi="宋体" w:cs="仿宋_GB2312" w:hint="eastAsia"/>
                <w:color w:val="000000"/>
                <w:kern w:val="0"/>
                <w:sz w:val="20"/>
                <w:szCs w:val="20"/>
                <w:lang w:bidi="ar"/>
              </w:rPr>
              <w:t>绵阳易</w:t>
            </w:r>
            <w:proofErr w:type="gramEnd"/>
            <w:r>
              <w:rPr>
                <w:rFonts w:ascii="仿宋_GB2312" w:eastAsia="仿宋_GB2312" w:hAnsi="宋体" w:cs="仿宋_GB2312" w:hint="eastAsia"/>
                <w:color w:val="000000"/>
                <w:kern w:val="0"/>
                <w:sz w:val="20"/>
                <w:szCs w:val="20"/>
                <w:lang w:bidi="ar"/>
              </w:rPr>
              <w:t>方智慧科技有限公司</w:t>
            </w:r>
          </w:p>
        </w:tc>
        <w:tc>
          <w:tcPr>
            <w:tcW w:w="762" w:type="pct"/>
            <w:tcBorders>
              <w:top w:val="single" w:sz="4" w:space="0" w:color="auto"/>
              <w:left w:val="single" w:sz="4" w:space="0" w:color="auto"/>
              <w:bottom w:val="single" w:sz="4" w:space="0" w:color="auto"/>
              <w:right w:val="single" w:sz="4" w:space="0" w:color="auto"/>
            </w:tcBorders>
            <w:vAlign w:val="center"/>
          </w:tcPr>
          <w:p w14:paraId="25C0229C"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区域创新体系建设</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26ECE910"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100</w:t>
            </w:r>
          </w:p>
        </w:tc>
      </w:tr>
      <w:tr w:rsidR="00293A5C" w14:paraId="050FCC72"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6789FA34"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52</w:t>
            </w:r>
          </w:p>
        </w:tc>
        <w:tc>
          <w:tcPr>
            <w:tcW w:w="1636" w:type="pct"/>
            <w:tcBorders>
              <w:top w:val="single" w:sz="4" w:space="0" w:color="000000"/>
              <w:left w:val="single" w:sz="4" w:space="0" w:color="000000"/>
              <w:bottom w:val="single" w:sz="4" w:space="0" w:color="000000"/>
              <w:right w:val="single" w:sz="4" w:space="0" w:color="000000"/>
            </w:tcBorders>
            <w:vAlign w:val="center"/>
          </w:tcPr>
          <w:p w14:paraId="015AA6A4"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薯类方便粉丝、方便米粉智能抓取系统技术创新与产业化示范</w:t>
            </w:r>
          </w:p>
        </w:tc>
        <w:tc>
          <w:tcPr>
            <w:tcW w:w="1459" w:type="pct"/>
            <w:tcBorders>
              <w:top w:val="single" w:sz="4" w:space="0" w:color="000000"/>
              <w:left w:val="single" w:sz="4" w:space="0" w:color="000000"/>
              <w:bottom w:val="single" w:sz="4" w:space="0" w:color="000000"/>
              <w:right w:val="single" w:sz="4" w:space="0" w:color="auto"/>
            </w:tcBorders>
            <w:vAlign w:val="center"/>
          </w:tcPr>
          <w:p w14:paraId="09185E41"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四川光友薯业有限公司</w:t>
            </w:r>
          </w:p>
        </w:tc>
        <w:tc>
          <w:tcPr>
            <w:tcW w:w="762" w:type="pct"/>
            <w:tcBorders>
              <w:top w:val="single" w:sz="4" w:space="0" w:color="auto"/>
              <w:left w:val="single" w:sz="4" w:space="0" w:color="auto"/>
              <w:bottom w:val="single" w:sz="4" w:space="0" w:color="auto"/>
              <w:right w:val="single" w:sz="4" w:space="0" w:color="auto"/>
            </w:tcBorders>
            <w:vAlign w:val="center"/>
          </w:tcPr>
          <w:p w14:paraId="14CBD7F4"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区域创新体系建设</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524DC308"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100</w:t>
            </w:r>
          </w:p>
        </w:tc>
      </w:tr>
      <w:tr w:rsidR="00293A5C" w14:paraId="1D3DD32C"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7EDEB251"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53</w:t>
            </w:r>
          </w:p>
        </w:tc>
        <w:tc>
          <w:tcPr>
            <w:tcW w:w="1636" w:type="pct"/>
            <w:tcBorders>
              <w:top w:val="single" w:sz="4" w:space="0" w:color="000000"/>
              <w:left w:val="single" w:sz="4" w:space="0" w:color="000000"/>
              <w:bottom w:val="single" w:sz="4" w:space="0" w:color="000000"/>
              <w:right w:val="single" w:sz="4" w:space="0" w:color="000000"/>
            </w:tcBorders>
            <w:vAlign w:val="center"/>
          </w:tcPr>
          <w:p w14:paraId="073F50E6"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面向突发污染的绵阳市供水系统智能预警与高效净化关键技术及应用示范</w:t>
            </w:r>
          </w:p>
        </w:tc>
        <w:tc>
          <w:tcPr>
            <w:tcW w:w="1459" w:type="pct"/>
            <w:tcBorders>
              <w:top w:val="single" w:sz="4" w:space="0" w:color="000000"/>
              <w:left w:val="single" w:sz="4" w:space="0" w:color="000000"/>
              <w:bottom w:val="single" w:sz="4" w:space="0" w:color="000000"/>
              <w:right w:val="single" w:sz="4" w:space="0" w:color="auto"/>
            </w:tcBorders>
            <w:vAlign w:val="center"/>
          </w:tcPr>
          <w:p w14:paraId="21B97ECC"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绵阳水</w:t>
            </w:r>
            <w:proofErr w:type="gramStart"/>
            <w:r>
              <w:rPr>
                <w:rFonts w:ascii="仿宋_GB2312" w:eastAsia="仿宋_GB2312" w:hAnsi="宋体" w:cs="仿宋_GB2312" w:hint="eastAsia"/>
                <w:color w:val="000000"/>
                <w:kern w:val="0"/>
                <w:sz w:val="20"/>
                <w:szCs w:val="20"/>
                <w:lang w:bidi="ar"/>
              </w:rPr>
              <w:t>务</w:t>
            </w:r>
            <w:proofErr w:type="gramEnd"/>
            <w:r>
              <w:rPr>
                <w:rFonts w:ascii="仿宋_GB2312" w:eastAsia="仿宋_GB2312" w:hAnsi="宋体" w:cs="仿宋_GB2312" w:hint="eastAsia"/>
                <w:color w:val="000000"/>
                <w:kern w:val="0"/>
                <w:sz w:val="20"/>
                <w:szCs w:val="20"/>
                <w:lang w:bidi="ar"/>
              </w:rPr>
              <w:t>科技有限公司</w:t>
            </w:r>
          </w:p>
        </w:tc>
        <w:tc>
          <w:tcPr>
            <w:tcW w:w="762" w:type="pct"/>
            <w:tcBorders>
              <w:top w:val="single" w:sz="4" w:space="0" w:color="auto"/>
              <w:left w:val="single" w:sz="4" w:space="0" w:color="auto"/>
              <w:bottom w:val="single" w:sz="4" w:space="0" w:color="auto"/>
              <w:right w:val="single" w:sz="4" w:space="0" w:color="auto"/>
            </w:tcBorders>
            <w:vAlign w:val="center"/>
          </w:tcPr>
          <w:p w14:paraId="78432E61"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区域创新体系建设</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63D48907"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100</w:t>
            </w:r>
          </w:p>
        </w:tc>
      </w:tr>
      <w:tr w:rsidR="00293A5C" w14:paraId="077C02E3"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6E937AA1"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54</w:t>
            </w:r>
          </w:p>
        </w:tc>
        <w:tc>
          <w:tcPr>
            <w:tcW w:w="1636" w:type="pct"/>
            <w:tcBorders>
              <w:top w:val="single" w:sz="4" w:space="0" w:color="000000"/>
              <w:left w:val="single" w:sz="4" w:space="0" w:color="000000"/>
              <w:bottom w:val="single" w:sz="4" w:space="0" w:color="000000"/>
              <w:right w:val="single" w:sz="4" w:space="0" w:color="000000"/>
            </w:tcBorders>
            <w:vAlign w:val="center"/>
          </w:tcPr>
          <w:p w14:paraId="2BA72DEF"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面向防灾减灾的OFDM中波高功率应急通信电台功放系统研制</w:t>
            </w:r>
          </w:p>
        </w:tc>
        <w:tc>
          <w:tcPr>
            <w:tcW w:w="1459" w:type="pct"/>
            <w:tcBorders>
              <w:top w:val="single" w:sz="4" w:space="0" w:color="000000"/>
              <w:left w:val="single" w:sz="4" w:space="0" w:color="000000"/>
              <w:bottom w:val="single" w:sz="4" w:space="0" w:color="000000"/>
              <w:right w:val="single" w:sz="4" w:space="0" w:color="auto"/>
            </w:tcBorders>
            <w:vAlign w:val="center"/>
          </w:tcPr>
          <w:p w14:paraId="2F0D47E3"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四川光发科技有限公司</w:t>
            </w:r>
          </w:p>
        </w:tc>
        <w:tc>
          <w:tcPr>
            <w:tcW w:w="762" w:type="pct"/>
            <w:tcBorders>
              <w:top w:val="single" w:sz="4" w:space="0" w:color="auto"/>
              <w:left w:val="single" w:sz="4" w:space="0" w:color="auto"/>
              <w:bottom w:val="single" w:sz="4" w:space="0" w:color="auto"/>
              <w:right w:val="single" w:sz="4" w:space="0" w:color="auto"/>
            </w:tcBorders>
            <w:vAlign w:val="center"/>
          </w:tcPr>
          <w:p w14:paraId="32E4D4E0"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区域创新体系建设</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3A9926F9"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100</w:t>
            </w:r>
          </w:p>
        </w:tc>
      </w:tr>
      <w:tr w:rsidR="00293A5C" w14:paraId="43448289"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64E284D1"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55</w:t>
            </w:r>
          </w:p>
        </w:tc>
        <w:tc>
          <w:tcPr>
            <w:tcW w:w="1636" w:type="pct"/>
            <w:tcBorders>
              <w:top w:val="single" w:sz="4" w:space="0" w:color="000000"/>
              <w:left w:val="single" w:sz="4" w:space="0" w:color="000000"/>
              <w:bottom w:val="single" w:sz="4" w:space="0" w:color="000000"/>
              <w:right w:val="single" w:sz="4" w:space="0" w:color="000000"/>
            </w:tcBorders>
            <w:vAlign w:val="center"/>
          </w:tcPr>
          <w:p w14:paraId="1233C059"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极低温高性能量子计算机用电缆国产化研制</w:t>
            </w:r>
          </w:p>
        </w:tc>
        <w:tc>
          <w:tcPr>
            <w:tcW w:w="1459" w:type="pct"/>
            <w:tcBorders>
              <w:top w:val="single" w:sz="4" w:space="0" w:color="000000"/>
              <w:left w:val="single" w:sz="4" w:space="0" w:color="000000"/>
              <w:bottom w:val="single" w:sz="4" w:space="0" w:color="000000"/>
              <w:right w:val="single" w:sz="4" w:space="0" w:color="auto"/>
            </w:tcBorders>
            <w:vAlign w:val="center"/>
          </w:tcPr>
          <w:p w14:paraId="35394D67"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四川九洲线缆有限责任公司</w:t>
            </w:r>
          </w:p>
        </w:tc>
        <w:tc>
          <w:tcPr>
            <w:tcW w:w="762" w:type="pct"/>
            <w:tcBorders>
              <w:top w:val="single" w:sz="4" w:space="0" w:color="auto"/>
              <w:left w:val="single" w:sz="4" w:space="0" w:color="auto"/>
              <w:bottom w:val="single" w:sz="4" w:space="0" w:color="auto"/>
              <w:right w:val="single" w:sz="4" w:space="0" w:color="auto"/>
            </w:tcBorders>
            <w:vAlign w:val="center"/>
          </w:tcPr>
          <w:p w14:paraId="04B9281B"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区域创新体系建设</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71AF3932"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100</w:t>
            </w:r>
          </w:p>
        </w:tc>
      </w:tr>
      <w:tr w:rsidR="00293A5C" w14:paraId="02B3EB42"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331025D4"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56</w:t>
            </w:r>
          </w:p>
        </w:tc>
        <w:tc>
          <w:tcPr>
            <w:tcW w:w="1636" w:type="pct"/>
            <w:tcBorders>
              <w:top w:val="single" w:sz="4" w:space="0" w:color="000000"/>
              <w:left w:val="single" w:sz="4" w:space="0" w:color="000000"/>
              <w:bottom w:val="single" w:sz="4" w:space="0" w:color="000000"/>
              <w:right w:val="single" w:sz="4" w:space="0" w:color="000000"/>
            </w:tcBorders>
            <w:vAlign w:val="center"/>
          </w:tcPr>
          <w:p w14:paraId="3EFA5FD2"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靶向高级别胶质瘤的α核素RDC药物临床前研究</w:t>
            </w:r>
          </w:p>
        </w:tc>
        <w:tc>
          <w:tcPr>
            <w:tcW w:w="1459" w:type="pct"/>
            <w:tcBorders>
              <w:top w:val="single" w:sz="4" w:space="0" w:color="000000"/>
              <w:left w:val="single" w:sz="4" w:space="0" w:color="000000"/>
              <w:bottom w:val="single" w:sz="4" w:space="0" w:color="000000"/>
              <w:right w:val="single" w:sz="4" w:space="0" w:color="auto"/>
            </w:tcBorders>
            <w:vAlign w:val="center"/>
          </w:tcPr>
          <w:p w14:paraId="2EF91F91"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绵阳市中心医院</w:t>
            </w:r>
          </w:p>
        </w:tc>
        <w:tc>
          <w:tcPr>
            <w:tcW w:w="762" w:type="pct"/>
            <w:tcBorders>
              <w:top w:val="single" w:sz="4" w:space="0" w:color="auto"/>
              <w:left w:val="single" w:sz="4" w:space="0" w:color="auto"/>
              <w:bottom w:val="single" w:sz="4" w:space="0" w:color="auto"/>
              <w:right w:val="single" w:sz="4" w:space="0" w:color="auto"/>
            </w:tcBorders>
            <w:vAlign w:val="center"/>
          </w:tcPr>
          <w:p w14:paraId="1EFBACCE"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区域创新体系建设</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3CB27CEA"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200</w:t>
            </w:r>
          </w:p>
        </w:tc>
      </w:tr>
      <w:tr w:rsidR="00293A5C" w14:paraId="5D13DD4A"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72C72C02"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57</w:t>
            </w:r>
          </w:p>
        </w:tc>
        <w:tc>
          <w:tcPr>
            <w:tcW w:w="1636" w:type="pct"/>
            <w:tcBorders>
              <w:top w:val="single" w:sz="4" w:space="0" w:color="000000"/>
              <w:left w:val="single" w:sz="4" w:space="0" w:color="000000"/>
              <w:bottom w:val="single" w:sz="4" w:space="0" w:color="000000"/>
              <w:right w:val="single" w:sz="4" w:space="0" w:color="000000"/>
            </w:tcBorders>
            <w:vAlign w:val="center"/>
          </w:tcPr>
          <w:p w14:paraId="6EC7D377"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诊疗一体化关键核素Sc-47,Cu-67规模化制备技术研究</w:t>
            </w:r>
          </w:p>
        </w:tc>
        <w:tc>
          <w:tcPr>
            <w:tcW w:w="1459" w:type="pct"/>
            <w:tcBorders>
              <w:top w:val="single" w:sz="4" w:space="0" w:color="000000"/>
              <w:left w:val="single" w:sz="4" w:space="0" w:color="000000"/>
              <w:bottom w:val="single" w:sz="4" w:space="0" w:color="000000"/>
              <w:right w:val="single" w:sz="4" w:space="0" w:color="auto"/>
            </w:tcBorders>
            <w:vAlign w:val="center"/>
          </w:tcPr>
          <w:p w14:paraId="2EC331EA"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四川迈斯拓扑科技有限公司</w:t>
            </w:r>
          </w:p>
        </w:tc>
        <w:tc>
          <w:tcPr>
            <w:tcW w:w="762" w:type="pct"/>
            <w:tcBorders>
              <w:top w:val="single" w:sz="4" w:space="0" w:color="auto"/>
              <w:left w:val="single" w:sz="4" w:space="0" w:color="auto"/>
              <w:bottom w:val="single" w:sz="4" w:space="0" w:color="auto"/>
              <w:right w:val="single" w:sz="4" w:space="0" w:color="auto"/>
            </w:tcBorders>
            <w:vAlign w:val="center"/>
          </w:tcPr>
          <w:p w14:paraId="048E5D2C"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区域创新体系建设</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068E5BF5"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100</w:t>
            </w:r>
          </w:p>
        </w:tc>
      </w:tr>
      <w:tr w:rsidR="00293A5C" w14:paraId="41759D4B"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14B9F212"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58</w:t>
            </w:r>
          </w:p>
        </w:tc>
        <w:tc>
          <w:tcPr>
            <w:tcW w:w="1636" w:type="pct"/>
            <w:tcBorders>
              <w:top w:val="single" w:sz="4" w:space="0" w:color="000000"/>
              <w:left w:val="single" w:sz="4" w:space="0" w:color="000000"/>
              <w:bottom w:val="single" w:sz="4" w:space="0" w:color="000000"/>
              <w:right w:val="single" w:sz="4" w:space="0" w:color="000000"/>
            </w:tcBorders>
            <w:vAlign w:val="center"/>
          </w:tcPr>
          <w:p w14:paraId="4D1DBC10"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国产自动气象观测系统（AWOS）关键技术研究及装备研制</w:t>
            </w:r>
          </w:p>
        </w:tc>
        <w:tc>
          <w:tcPr>
            <w:tcW w:w="1459" w:type="pct"/>
            <w:tcBorders>
              <w:top w:val="single" w:sz="4" w:space="0" w:color="000000"/>
              <w:left w:val="single" w:sz="4" w:space="0" w:color="000000"/>
              <w:bottom w:val="single" w:sz="4" w:space="0" w:color="000000"/>
              <w:right w:val="single" w:sz="4" w:space="0" w:color="auto"/>
            </w:tcBorders>
            <w:vAlign w:val="center"/>
          </w:tcPr>
          <w:p w14:paraId="2CE9944D"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四川九洲空管科技有限责任公司</w:t>
            </w:r>
          </w:p>
        </w:tc>
        <w:tc>
          <w:tcPr>
            <w:tcW w:w="762" w:type="pct"/>
            <w:tcBorders>
              <w:top w:val="single" w:sz="4" w:space="0" w:color="auto"/>
              <w:left w:val="single" w:sz="4" w:space="0" w:color="auto"/>
              <w:bottom w:val="single" w:sz="4" w:space="0" w:color="auto"/>
              <w:right w:val="single" w:sz="4" w:space="0" w:color="auto"/>
            </w:tcBorders>
            <w:vAlign w:val="center"/>
          </w:tcPr>
          <w:p w14:paraId="5099E0D1"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区域创新体系建设</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7F424D0F"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100</w:t>
            </w:r>
          </w:p>
        </w:tc>
      </w:tr>
      <w:tr w:rsidR="00293A5C" w14:paraId="0230FA60"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52E1CBC1"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59</w:t>
            </w:r>
          </w:p>
        </w:tc>
        <w:tc>
          <w:tcPr>
            <w:tcW w:w="1636" w:type="pct"/>
            <w:tcBorders>
              <w:top w:val="single" w:sz="4" w:space="0" w:color="000000"/>
              <w:left w:val="single" w:sz="4" w:space="0" w:color="000000"/>
              <w:bottom w:val="single" w:sz="4" w:space="0" w:color="000000"/>
              <w:right w:val="single" w:sz="4" w:space="0" w:color="000000"/>
            </w:tcBorders>
            <w:vAlign w:val="center"/>
          </w:tcPr>
          <w:p w14:paraId="1DBE94EC"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基于过程调控的航空航天镍基高温合金构件低损伤智能加工技术研究</w:t>
            </w:r>
          </w:p>
        </w:tc>
        <w:tc>
          <w:tcPr>
            <w:tcW w:w="1459" w:type="pct"/>
            <w:tcBorders>
              <w:top w:val="single" w:sz="4" w:space="0" w:color="000000"/>
              <w:left w:val="single" w:sz="4" w:space="0" w:color="000000"/>
              <w:bottom w:val="single" w:sz="4" w:space="0" w:color="000000"/>
              <w:right w:val="single" w:sz="4" w:space="0" w:color="auto"/>
            </w:tcBorders>
            <w:vAlign w:val="center"/>
          </w:tcPr>
          <w:p w14:paraId="2332A273"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四川旭博精密科技有限公司</w:t>
            </w:r>
          </w:p>
        </w:tc>
        <w:tc>
          <w:tcPr>
            <w:tcW w:w="762" w:type="pct"/>
            <w:tcBorders>
              <w:top w:val="single" w:sz="4" w:space="0" w:color="auto"/>
              <w:left w:val="single" w:sz="4" w:space="0" w:color="auto"/>
              <w:bottom w:val="single" w:sz="4" w:space="0" w:color="auto"/>
              <w:right w:val="single" w:sz="4" w:space="0" w:color="auto"/>
            </w:tcBorders>
            <w:vAlign w:val="center"/>
          </w:tcPr>
          <w:p w14:paraId="5DEDA529"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区域创新体系建设</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7E2543C3"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100</w:t>
            </w:r>
          </w:p>
        </w:tc>
      </w:tr>
      <w:tr w:rsidR="00293A5C" w14:paraId="4A6F6B36"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1F16CD81"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60</w:t>
            </w:r>
          </w:p>
        </w:tc>
        <w:tc>
          <w:tcPr>
            <w:tcW w:w="1636" w:type="pct"/>
            <w:tcBorders>
              <w:top w:val="single" w:sz="4" w:space="0" w:color="000000"/>
              <w:left w:val="single" w:sz="4" w:space="0" w:color="000000"/>
              <w:bottom w:val="single" w:sz="4" w:space="0" w:color="000000"/>
              <w:right w:val="single" w:sz="4" w:space="0" w:color="000000"/>
            </w:tcBorders>
            <w:vAlign w:val="center"/>
          </w:tcPr>
          <w:p w14:paraId="23005182"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基于深度强化学习的智能星</w:t>
            </w:r>
            <w:proofErr w:type="gramStart"/>
            <w:r>
              <w:rPr>
                <w:rFonts w:ascii="仿宋_GB2312" w:eastAsia="仿宋_GB2312" w:hAnsi="宋体" w:cs="仿宋_GB2312" w:hint="eastAsia"/>
                <w:color w:val="000000"/>
                <w:kern w:val="0"/>
                <w:sz w:val="20"/>
                <w:szCs w:val="20"/>
                <w:lang w:bidi="ar"/>
              </w:rPr>
              <w:t>务</w:t>
            </w:r>
            <w:proofErr w:type="gramEnd"/>
            <w:r>
              <w:rPr>
                <w:rFonts w:ascii="仿宋_GB2312" w:eastAsia="仿宋_GB2312" w:hAnsi="宋体" w:cs="仿宋_GB2312" w:hint="eastAsia"/>
                <w:color w:val="000000"/>
                <w:kern w:val="0"/>
                <w:sz w:val="20"/>
                <w:szCs w:val="20"/>
                <w:lang w:bidi="ar"/>
              </w:rPr>
              <w:t>系统设计技术</w:t>
            </w:r>
          </w:p>
        </w:tc>
        <w:tc>
          <w:tcPr>
            <w:tcW w:w="1459" w:type="pct"/>
            <w:tcBorders>
              <w:top w:val="single" w:sz="4" w:space="0" w:color="000000"/>
              <w:left w:val="single" w:sz="4" w:space="0" w:color="000000"/>
              <w:bottom w:val="single" w:sz="4" w:space="0" w:color="000000"/>
              <w:right w:val="single" w:sz="4" w:space="0" w:color="auto"/>
            </w:tcBorders>
            <w:vAlign w:val="center"/>
          </w:tcPr>
          <w:p w14:paraId="07C45F37"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proofErr w:type="gramStart"/>
            <w:r>
              <w:rPr>
                <w:rFonts w:ascii="仿宋_GB2312" w:eastAsia="仿宋_GB2312" w:hAnsi="宋体" w:cs="仿宋_GB2312" w:hint="eastAsia"/>
                <w:color w:val="000000"/>
                <w:kern w:val="0"/>
                <w:sz w:val="20"/>
                <w:szCs w:val="20"/>
                <w:lang w:bidi="ar"/>
              </w:rPr>
              <w:t>绵阳天仪空间</w:t>
            </w:r>
            <w:proofErr w:type="gramEnd"/>
            <w:r>
              <w:rPr>
                <w:rFonts w:ascii="仿宋_GB2312" w:eastAsia="仿宋_GB2312" w:hAnsi="宋体" w:cs="仿宋_GB2312" w:hint="eastAsia"/>
                <w:color w:val="000000"/>
                <w:kern w:val="0"/>
                <w:sz w:val="20"/>
                <w:szCs w:val="20"/>
                <w:lang w:bidi="ar"/>
              </w:rPr>
              <w:t>科技有限公司</w:t>
            </w:r>
          </w:p>
        </w:tc>
        <w:tc>
          <w:tcPr>
            <w:tcW w:w="762" w:type="pct"/>
            <w:tcBorders>
              <w:top w:val="single" w:sz="4" w:space="0" w:color="auto"/>
              <w:left w:val="single" w:sz="4" w:space="0" w:color="auto"/>
              <w:bottom w:val="single" w:sz="4" w:space="0" w:color="auto"/>
              <w:right w:val="single" w:sz="4" w:space="0" w:color="auto"/>
            </w:tcBorders>
            <w:vAlign w:val="center"/>
          </w:tcPr>
          <w:p w14:paraId="2D5BA804"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区域创新体系建设</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16DB6362"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100</w:t>
            </w:r>
          </w:p>
        </w:tc>
      </w:tr>
      <w:tr w:rsidR="00293A5C" w14:paraId="5C6AF3E9"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53147CB8"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61</w:t>
            </w:r>
          </w:p>
        </w:tc>
        <w:tc>
          <w:tcPr>
            <w:tcW w:w="1636" w:type="pct"/>
            <w:tcBorders>
              <w:top w:val="single" w:sz="4" w:space="0" w:color="000000"/>
              <w:left w:val="single" w:sz="4" w:space="0" w:color="000000"/>
              <w:bottom w:val="single" w:sz="4" w:space="0" w:color="000000"/>
              <w:right w:val="single" w:sz="4" w:space="0" w:color="000000"/>
            </w:tcBorders>
            <w:vAlign w:val="center"/>
          </w:tcPr>
          <w:p w14:paraId="2B7B71DA"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proofErr w:type="gramStart"/>
            <w:r>
              <w:rPr>
                <w:rFonts w:ascii="仿宋_GB2312" w:eastAsia="仿宋_GB2312" w:hAnsi="宋体" w:cs="仿宋_GB2312" w:hint="eastAsia"/>
                <w:color w:val="000000"/>
                <w:kern w:val="0"/>
                <w:sz w:val="20"/>
                <w:szCs w:val="20"/>
                <w:lang w:bidi="ar"/>
              </w:rPr>
              <w:t>宇航级</w:t>
            </w:r>
            <w:proofErr w:type="gramEnd"/>
            <w:r>
              <w:rPr>
                <w:rFonts w:ascii="仿宋_GB2312" w:eastAsia="仿宋_GB2312" w:hAnsi="宋体" w:cs="仿宋_GB2312" w:hint="eastAsia"/>
                <w:color w:val="000000"/>
                <w:kern w:val="0"/>
                <w:sz w:val="20"/>
                <w:szCs w:val="20"/>
                <w:lang w:bidi="ar"/>
              </w:rPr>
              <w:t>高可靠小型化星载连接器关键技术研究及国产化研制</w:t>
            </w:r>
          </w:p>
        </w:tc>
        <w:tc>
          <w:tcPr>
            <w:tcW w:w="1459" w:type="pct"/>
            <w:tcBorders>
              <w:top w:val="single" w:sz="4" w:space="0" w:color="000000"/>
              <w:left w:val="single" w:sz="4" w:space="0" w:color="000000"/>
              <w:bottom w:val="single" w:sz="4" w:space="0" w:color="000000"/>
              <w:right w:val="single" w:sz="4" w:space="0" w:color="auto"/>
            </w:tcBorders>
            <w:vAlign w:val="center"/>
          </w:tcPr>
          <w:p w14:paraId="39D71547"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四川永贵科技有限公司</w:t>
            </w:r>
          </w:p>
        </w:tc>
        <w:tc>
          <w:tcPr>
            <w:tcW w:w="762" w:type="pct"/>
            <w:tcBorders>
              <w:top w:val="single" w:sz="4" w:space="0" w:color="auto"/>
              <w:left w:val="single" w:sz="4" w:space="0" w:color="auto"/>
              <w:bottom w:val="single" w:sz="4" w:space="0" w:color="auto"/>
              <w:right w:val="single" w:sz="4" w:space="0" w:color="auto"/>
            </w:tcBorders>
            <w:vAlign w:val="center"/>
          </w:tcPr>
          <w:p w14:paraId="3C954D90"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区域创新体系建设</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6AAA1346"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200</w:t>
            </w:r>
          </w:p>
        </w:tc>
      </w:tr>
      <w:tr w:rsidR="00293A5C" w14:paraId="097EDA4C"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53A8DE5C"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62</w:t>
            </w:r>
          </w:p>
        </w:tc>
        <w:tc>
          <w:tcPr>
            <w:tcW w:w="1636" w:type="pct"/>
            <w:tcBorders>
              <w:top w:val="single" w:sz="4" w:space="0" w:color="000000"/>
              <w:left w:val="single" w:sz="4" w:space="0" w:color="000000"/>
              <w:bottom w:val="single" w:sz="4" w:space="0" w:color="000000"/>
              <w:right w:val="single" w:sz="4" w:space="0" w:color="000000"/>
            </w:tcBorders>
            <w:vAlign w:val="center"/>
          </w:tcPr>
          <w:p w14:paraId="55E73470"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无人机主体外壳制造用新型GFUPR片状模塑料研发与应用</w:t>
            </w:r>
          </w:p>
        </w:tc>
        <w:tc>
          <w:tcPr>
            <w:tcW w:w="1459" w:type="pct"/>
            <w:tcBorders>
              <w:top w:val="single" w:sz="4" w:space="0" w:color="000000"/>
              <w:left w:val="single" w:sz="4" w:space="0" w:color="000000"/>
              <w:bottom w:val="single" w:sz="4" w:space="0" w:color="000000"/>
              <w:right w:val="single" w:sz="4" w:space="0" w:color="auto"/>
            </w:tcBorders>
            <w:vAlign w:val="center"/>
          </w:tcPr>
          <w:p w14:paraId="72BC8E49"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四川迈为科技有限公司</w:t>
            </w:r>
          </w:p>
        </w:tc>
        <w:tc>
          <w:tcPr>
            <w:tcW w:w="762" w:type="pct"/>
            <w:tcBorders>
              <w:top w:val="single" w:sz="4" w:space="0" w:color="auto"/>
              <w:left w:val="single" w:sz="4" w:space="0" w:color="auto"/>
              <w:bottom w:val="single" w:sz="4" w:space="0" w:color="auto"/>
              <w:right w:val="single" w:sz="4" w:space="0" w:color="auto"/>
            </w:tcBorders>
            <w:vAlign w:val="center"/>
          </w:tcPr>
          <w:p w14:paraId="6083798D"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区域创新体系建设</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5106AC9F"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100</w:t>
            </w:r>
          </w:p>
        </w:tc>
      </w:tr>
      <w:tr w:rsidR="00293A5C" w14:paraId="4C64EF65"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1714A45D"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63</w:t>
            </w:r>
          </w:p>
        </w:tc>
        <w:tc>
          <w:tcPr>
            <w:tcW w:w="1636" w:type="pct"/>
            <w:tcBorders>
              <w:top w:val="single" w:sz="4" w:space="0" w:color="000000"/>
              <w:left w:val="single" w:sz="4" w:space="0" w:color="000000"/>
              <w:bottom w:val="single" w:sz="4" w:space="0" w:color="000000"/>
              <w:right w:val="single" w:sz="4" w:space="0" w:color="000000"/>
            </w:tcBorders>
            <w:vAlign w:val="center"/>
          </w:tcPr>
          <w:p w14:paraId="09E864CF"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超低振动深低温恒温器研制及产业化</w:t>
            </w:r>
          </w:p>
        </w:tc>
        <w:tc>
          <w:tcPr>
            <w:tcW w:w="1459" w:type="pct"/>
            <w:tcBorders>
              <w:top w:val="single" w:sz="4" w:space="0" w:color="000000"/>
              <w:left w:val="single" w:sz="4" w:space="0" w:color="000000"/>
              <w:bottom w:val="single" w:sz="4" w:space="0" w:color="000000"/>
              <w:right w:val="single" w:sz="4" w:space="0" w:color="auto"/>
            </w:tcBorders>
            <w:vAlign w:val="center"/>
          </w:tcPr>
          <w:p w14:paraId="6E0FF80E"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绵阳科技城光子技术研究院</w:t>
            </w:r>
          </w:p>
        </w:tc>
        <w:tc>
          <w:tcPr>
            <w:tcW w:w="762" w:type="pct"/>
            <w:tcBorders>
              <w:top w:val="single" w:sz="4" w:space="0" w:color="auto"/>
              <w:left w:val="single" w:sz="4" w:space="0" w:color="auto"/>
              <w:bottom w:val="single" w:sz="4" w:space="0" w:color="auto"/>
              <w:right w:val="single" w:sz="4" w:space="0" w:color="auto"/>
            </w:tcBorders>
            <w:vAlign w:val="center"/>
          </w:tcPr>
          <w:p w14:paraId="6B2A8FD2"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区域创新体系建设</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64D109FC"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200</w:t>
            </w:r>
          </w:p>
        </w:tc>
      </w:tr>
      <w:tr w:rsidR="00293A5C" w14:paraId="299786FC" w14:textId="77777777">
        <w:trPr>
          <w:trHeight w:val="567"/>
        </w:trPr>
        <w:tc>
          <w:tcPr>
            <w:tcW w:w="418" w:type="pct"/>
            <w:tcBorders>
              <w:top w:val="single" w:sz="4" w:space="0" w:color="000000"/>
              <w:left w:val="single" w:sz="4" w:space="0" w:color="000000"/>
              <w:bottom w:val="single" w:sz="4" w:space="0" w:color="000000"/>
              <w:right w:val="single" w:sz="4" w:space="0" w:color="000000"/>
            </w:tcBorders>
            <w:noWrap/>
            <w:vAlign w:val="center"/>
          </w:tcPr>
          <w:p w14:paraId="75C89FF3"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64</w:t>
            </w:r>
          </w:p>
        </w:tc>
        <w:tc>
          <w:tcPr>
            <w:tcW w:w="1636" w:type="pct"/>
            <w:tcBorders>
              <w:top w:val="single" w:sz="4" w:space="0" w:color="000000"/>
              <w:left w:val="single" w:sz="4" w:space="0" w:color="000000"/>
              <w:bottom w:val="single" w:sz="4" w:space="0" w:color="000000"/>
              <w:right w:val="single" w:sz="4" w:space="0" w:color="000000"/>
            </w:tcBorders>
            <w:vAlign w:val="center"/>
          </w:tcPr>
          <w:p w14:paraId="15C0B638"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城市固废填埋场“气-电-热”多能自给及灾害主动防御关键技术研发与应用</w:t>
            </w:r>
          </w:p>
        </w:tc>
        <w:tc>
          <w:tcPr>
            <w:tcW w:w="1459" w:type="pct"/>
            <w:tcBorders>
              <w:top w:val="single" w:sz="4" w:space="0" w:color="000000"/>
              <w:left w:val="single" w:sz="4" w:space="0" w:color="000000"/>
              <w:bottom w:val="single" w:sz="4" w:space="0" w:color="000000"/>
              <w:right w:val="single" w:sz="4" w:space="0" w:color="auto"/>
            </w:tcBorders>
            <w:vAlign w:val="center"/>
          </w:tcPr>
          <w:p w14:paraId="6325D1A8"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四川省第十地质大队</w:t>
            </w:r>
          </w:p>
        </w:tc>
        <w:tc>
          <w:tcPr>
            <w:tcW w:w="762" w:type="pct"/>
            <w:tcBorders>
              <w:top w:val="single" w:sz="4" w:space="0" w:color="auto"/>
              <w:left w:val="single" w:sz="4" w:space="0" w:color="auto"/>
              <w:bottom w:val="single" w:sz="4" w:space="0" w:color="auto"/>
              <w:right w:val="single" w:sz="4" w:space="0" w:color="auto"/>
            </w:tcBorders>
            <w:vAlign w:val="center"/>
          </w:tcPr>
          <w:p w14:paraId="3E343E55"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区域创新体系建设</w:t>
            </w:r>
          </w:p>
        </w:tc>
        <w:tc>
          <w:tcPr>
            <w:tcW w:w="723" w:type="pct"/>
            <w:tcBorders>
              <w:top w:val="single" w:sz="4" w:space="0" w:color="000000"/>
              <w:left w:val="single" w:sz="4" w:space="0" w:color="auto"/>
              <w:bottom w:val="single" w:sz="4" w:space="0" w:color="000000"/>
              <w:right w:val="single" w:sz="4" w:space="0" w:color="000000"/>
            </w:tcBorders>
            <w:noWrap/>
            <w:vAlign w:val="center"/>
          </w:tcPr>
          <w:p w14:paraId="31824525" w14:textId="77777777" w:rsidR="00293A5C" w:rsidRDefault="00000000">
            <w:pPr>
              <w:widowControl/>
              <w:jc w:val="center"/>
              <w:textAlignment w:val="center"/>
              <w:rPr>
                <w:rFonts w:ascii="仿宋_GB2312" w:eastAsia="仿宋_GB2312" w:hAnsi="宋体" w:cs="仿宋_GB2312" w:hint="eastAsia"/>
                <w:color w:val="000000"/>
                <w:kern w:val="0"/>
                <w:sz w:val="20"/>
                <w:szCs w:val="20"/>
                <w:lang w:bidi="ar"/>
              </w:rPr>
            </w:pPr>
            <w:r>
              <w:rPr>
                <w:rFonts w:ascii="仿宋_GB2312" w:eastAsia="仿宋_GB2312" w:hAnsi="宋体" w:cs="仿宋_GB2312" w:hint="eastAsia"/>
                <w:color w:val="000000"/>
                <w:kern w:val="0"/>
                <w:sz w:val="20"/>
                <w:szCs w:val="20"/>
                <w:lang w:bidi="ar"/>
              </w:rPr>
              <w:t>100</w:t>
            </w:r>
          </w:p>
        </w:tc>
      </w:tr>
    </w:tbl>
    <w:p w14:paraId="54971917" w14:textId="77777777" w:rsidR="00293A5C" w:rsidRDefault="00293A5C">
      <w:pPr>
        <w:pStyle w:val="a4"/>
        <w:widowControl/>
        <w:spacing w:beforeAutospacing="0" w:afterAutospacing="0" w:line="580" w:lineRule="exact"/>
        <w:jc w:val="right"/>
        <w:rPr>
          <w:rFonts w:ascii="仿宋_GB2312" w:eastAsia="仿宋_GB2312" w:hAnsi="仿宋_GB2312" w:cs="仿宋_GB2312" w:hint="eastAsia"/>
          <w:color w:val="000000"/>
          <w:sz w:val="32"/>
          <w:szCs w:val="32"/>
        </w:rPr>
      </w:pPr>
    </w:p>
    <w:sectPr w:rsidR="00293A5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1E1EEFAF-23D1-4A14-9D8E-35C8B6CF71B2}"/>
    <w:embedBold r:id="rId2" w:fontKey="{8DE5677B-21C4-486F-9108-F88C0688CFE9}"/>
  </w:font>
  <w:font w:name="宋体">
    <w:altName w:val="SimSun"/>
    <w:panose1 w:val="02010600030101010101"/>
    <w:charset w:val="86"/>
    <w:family w:val="auto"/>
    <w:pitch w:val="variable"/>
    <w:sig w:usb0="00000203" w:usb1="288F0000" w:usb2="00000016" w:usb3="00000000" w:csb0="00040001" w:csb1="00000000"/>
    <w:embedRegular r:id="rId3" w:subsetted="1" w:fontKey="{233F616B-7304-4E44-B6E0-953BBC124A15}"/>
  </w:font>
  <w:font w:name="Calibri">
    <w:panose1 w:val="020F0502020204030204"/>
    <w:charset w:val="00"/>
    <w:family w:val="swiss"/>
    <w:pitch w:val="variable"/>
    <w:sig w:usb0="E4002EFF" w:usb1="C200247B" w:usb2="00000009" w:usb3="00000000" w:csb0="000001FF" w:csb1="00000000"/>
    <w:embedRegular r:id="rId4" w:fontKey="{F9708F03-E76F-4A93-951E-E20F72AC1D7F}"/>
  </w:font>
  <w:font w:name="仿宋_GB2312">
    <w:altName w:val="仿宋"/>
    <w:charset w:val="86"/>
    <w:family w:val="auto"/>
    <w:pitch w:val="default"/>
    <w:sig w:usb0="00000000" w:usb1="00000000" w:usb2="00000000" w:usb3="00000000" w:csb0="00040000" w:csb1="00000000"/>
    <w:embedRegular r:id="rId5" w:subsetted="1" w:fontKey="{E268D038-F180-42EF-A191-1FCDE4022F07}"/>
    <w:embedBold r:id="rId6" w:subsetted="1" w:fontKey="{8DD88B5C-5B9F-4EA8-9F50-F9BAA4ABBDBE}"/>
  </w:font>
  <w:font w:name="黑体">
    <w:altName w:val="SimHei"/>
    <w:panose1 w:val="02010609060101010101"/>
    <w:charset w:val="86"/>
    <w:family w:val="modern"/>
    <w:pitch w:val="fixed"/>
    <w:sig w:usb0="800002BF" w:usb1="38CF7CFA" w:usb2="00000016" w:usb3="00000000" w:csb0="00040001" w:csb1="00000000"/>
    <w:embedRegular r:id="rId7" w:subsetted="1" w:fontKey="{F5779FCB-BEB6-47BA-B9AB-090093038007}"/>
  </w:font>
  <w:font w:name="方正小标宋简体">
    <w:charset w:val="86"/>
    <w:family w:val="auto"/>
    <w:pitch w:val="default"/>
    <w:sig w:usb0="00000001" w:usb1="08000000" w:usb2="00000000" w:usb3="00000000" w:csb0="00040000" w:csb1="00000000"/>
    <w:embedRegular r:id="rId8" w:subsetted="1" w:fontKey="{A2298234-C111-46F1-AF3E-0A0C9C7732A4}"/>
  </w:font>
  <w:font w:name="___WRD_EMBED_SUB_48">
    <w:altName w:val="微软雅黑"/>
    <w:charset w:val="86"/>
    <w:family w:val="auto"/>
    <w:pitch w:val="default"/>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embedRegular r:id="rId9" w:fontKey="{71DD94CF-9683-4025-97AD-AD8081CEBD6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2M2NjE5NzRiMWUyOTZkMzFjNTBkNGJhZTZlMmViM2UifQ=="/>
  </w:docVars>
  <w:rsids>
    <w:rsidRoot w:val="0AF46DAC"/>
    <w:rsid w:val="EFE52CA3"/>
    <w:rsid w:val="F17F0068"/>
    <w:rsid w:val="FEFA98FA"/>
    <w:rsid w:val="FFD27B90"/>
    <w:rsid w:val="FFEF94B2"/>
    <w:rsid w:val="001A106F"/>
    <w:rsid w:val="00293A5C"/>
    <w:rsid w:val="0029508C"/>
    <w:rsid w:val="00B31893"/>
    <w:rsid w:val="00F9587B"/>
    <w:rsid w:val="0AF46DAC"/>
    <w:rsid w:val="0B81389B"/>
    <w:rsid w:val="1AFFDEE4"/>
    <w:rsid w:val="37474BEB"/>
    <w:rsid w:val="37CF2896"/>
    <w:rsid w:val="5CEE9CBA"/>
    <w:rsid w:val="5DBF51DC"/>
    <w:rsid w:val="5DC157EE"/>
    <w:rsid w:val="5DF628CC"/>
    <w:rsid w:val="5E556324"/>
    <w:rsid w:val="5F3FD3C4"/>
    <w:rsid w:val="5FF9BAFB"/>
    <w:rsid w:val="65D05C68"/>
    <w:rsid w:val="6D755E24"/>
    <w:rsid w:val="6F9B6BF0"/>
    <w:rsid w:val="6FBBF411"/>
    <w:rsid w:val="6FFF4AD3"/>
    <w:rsid w:val="72FFAD07"/>
    <w:rsid w:val="74ED5DAE"/>
    <w:rsid w:val="76B4739E"/>
    <w:rsid w:val="77FB3651"/>
    <w:rsid w:val="7BF7CD37"/>
    <w:rsid w:val="7EEFA3B3"/>
    <w:rsid w:val="7FFA2A2E"/>
    <w:rsid w:val="7FFF7019"/>
    <w:rsid w:val="AFDE7C02"/>
    <w:rsid w:val="B7F3EE5B"/>
    <w:rsid w:val="BED6F617"/>
    <w:rsid w:val="BF79E7A7"/>
    <w:rsid w:val="BFF3589D"/>
    <w:rsid w:val="BFFFF234"/>
    <w:rsid w:val="DF754ADE"/>
    <w:rsid w:val="DFFC1D2B"/>
    <w:rsid w:val="E6FDF8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75AFE2"/>
  <w15:docId w15:val="{7127A6FA-6E55-4757-9101-C9E75F185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next w:val="a4"/>
    <w:uiPriority w:val="99"/>
    <w:qFormat/>
    <w:pPr>
      <w:tabs>
        <w:tab w:val="center" w:pos="4153"/>
        <w:tab w:val="right" w:pos="8306"/>
      </w:tabs>
      <w:snapToGrid w:val="0"/>
      <w:jc w:val="left"/>
    </w:pPr>
    <w:rPr>
      <w:sz w:val="18"/>
      <w:szCs w:val="18"/>
    </w:rPr>
  </w:style>
  <w:style w:type="paragraph" w:styleId="a4">
    <w:name w:val="Normal (Web)"/>
    <w:basedOn w:val="a"/>
    <w:next w:val="a3"/>
    <w:qFormat/>
    <w:pPr>
      <w:spacing w:beforeAutospacing="1" w:afterAutospacing="1"/>
      <w:jc w:val="left"/>
    </w:pPr>
    <w:rPr>
      <w:rFonts w:cs="Times New Roman"/>
      <w:kern w:val="0"/>
      <w:sz w:val="24"/>
    </w:rPr>
  </w:style>
  <w:style w:type="character" w:styleId="a5">
    <w:name w:val="Strong"/>
    <w:basedOn w:val="a0"/>
    <w:qFormat/>
    <w:rPr>
      <w:b/>
    </w:rPr>
  </w:style>
  <w:style w:type="character" w:customStyle="1" w:styleId="font51">
    <w:name w:val="font51"/>
    <w:basedOn w:val="a0"/>
    <w:qFormat/>
    <w:rPr>
      <w:rFonts w:ascii="宋体" w:eastAsia="宋体" w:hAnsi="宋体" w:cs="宋体" w:hint="eastAsia"/>
      <w:color w:val="000000"/>
      <w:sz w:val="20"/>
      <w:szCs w:val="20"/>
      <w:u w:val="none"/>
    </w:rPr>
  </w:style>
  <w:style w:type="character" w:customStyle="1" w:styleId="font31">
    <w:name w:val="font31"/>
    <w:basedOn w:val="a0"/>
    <w:qFormat/>
    <w:rPr>
      <w:rFonts w:ascii="仿宋_GB2312" w:eastAsia="仿宋_GB2312" w:cs="仿宋_GB2312" w:hint="eastAsia"/>
      <w:color w:val="000000"/>
      <w:sz w:val="20"/>
      <w:szCs w:val="20"/>
      <w:u w:val="none"/>
    </w:rPr>
  </w:style>
  <w:style w:type="character" w:customStyle="1" w:styleId="font11">
    <w:name w:val="font11"/>
    <w:basedOn w:val="a0"/>
    <w:qFormat/>
    <w:rPr>
      <w:rFonts w:ascii="宋体" w:eastAsia="宋体" w:hAnsi="宋体" w:cs="宋体" w:hint="eastAsia"/>
      <w:color w:val="000000"/>
      <w:sz w:val="21"/>
      <w:szCs w:val="21"/>
      <w:u w:val="none"/>
    </w:rPr>
  </w:style>
  <w:style w:type="paragraph" w:styleId="a6">
    <w:name w:val="Revision"/>
    <w:hidden/>
    <w:uiPriority w:val="99"/>
    <w:unhideWhenUsed/>
    <w:rsid w:val="0029508C"/>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537</Words>
  <Characters>3063</Characters>
  <Application>Microsoft Office Word</Application>
  <DocSecurity>0</DocSecurity>
  <Lines>25</Lines>
  <Paragraphs>7</Paragraphs>
  <ScaleCrop>false</ScaleCrop>
  <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YY Z</cp:lastModifiedBy>
  <cp:revision>3</cp:revision>
  <dcterms:created xsi:type="dcterms:W3CDTF">2026-07-16T13:08:00Z</dcterms:created>
  <dcterms:modified xsi:type="dcterms:W3CDTF">2026-07-17T01:40:00Z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9877C667E887430BAD59FEA3856219FE_13</vt:lpwstr>
  </property>
  <property fmtid="{D5CDD505-2E9C-101B-9397-08002B2CF9AE}" pid="4" name="KSOTemplateDocerSaveRecord">
    <vt:lpwstr>eyJoZGlkIjoiMmY5NjVlODczNTliNzJlMDUyMzlkMWE4NjhmOWQ1YzYiLCJ1c2VySWQiOiIyMDcxNDQyMTgifQ==</vt:lpwstr>
  </property>
</Properties>
</file>