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029E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spacing w:val="-1"/>
          <w:sz w:val="36"/>
          <w:szCs w:val="36"/>
          <w:highlight w:val="none"/>
          <w:lang w:val="en-US" w:eastAsia="zh-CN"/>
          <w:woUserID w:val="3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四川天府新区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2026年申报成都市特色农业产业强镇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val="en-US" w:eastAsia="zh-CN"/>
        </w:rPr>
        <w:t>项目表</w:t>
      </w:r>
    </w:p>
    <w:tbl>
      <w:tblPr>
        <w:tblStyle w:val="5"/>
        <w:tblW w:w="4993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164"/>
        <w:gridCol w:w="773"/>
        <w:gridCol w:w="7384"/>
        <w:gridCol w:w="779"/>
        <w:gridCol w:w="864"/>
        <w:gridCol w:w="923"/>
        <w:gridCol w:w="889"/>
        <w:gridCol w:w="913"/>
      </w:tblGrid>
      <w:tr w14:paraId="20EC73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7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B5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CF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目</w:t>
            </w:r>
          </w:p>
          <w:p w14:paraId="06FC2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A6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建设内容及规模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19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</w:t>
            </w:r>
          </w:p>
          <w:p w14:paraId="4E2EC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主体</w:t>
            </w:r>
          </w:p>
        </w:tc>
        <w:tc>
          <w:tcPr>
            <w:tcW w:w="3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F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总投资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(万元）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5E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拟争取</w:t>
            </w:r>
          </w:p>
          <w:p w14:paraId="388A3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市级财政资金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37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整合其他财政资金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4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企业自筹资金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 w14:paraId="437007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EA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18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四川天府新区太平街道樱桃产业2026年成都市特色农业产业强镇项目</w:t>
            </w:r>
          </w:p>
        </w:tc>
        <w:tc>
          <w:tcPr>
            <w:tcW w:w="2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B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太平街道</w:t>
            </w:r>
          </w:p>
        </w:tc>
        <w:tc>
          <w:tcPr>
            <w:tcW w:w="2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A8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一、樱桃“四新”示范基地智慧化提升项目</w:t>
            </w:r>
          </w:p>
          <w:p w14:paraId="1834D018">
            <w:pPr>
              <w:numPr>
                <w:ilvl w:val="0"/>
                <w:numId w:val="0"/>
              </w:numPr>
              <w:spacing w:line="0" w:lineRule="atLeas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1.水肥一体化及智慧化改造提升。建设基地滴灌/微喷灌管网系统约覆盖52亩，新铺设灌溉管网（主管、支管、毛管）总计约15㎞；建设标准智能控制泵房1座，配备施肥配比设备，部署智能水肥一体化管控软件平台；铺设覆盖52亩基地的物联网传感器网络，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包括气象、虫情、苗情、土壤监测等；示范补光辅助种植，定制樱桃专用补光灯约400株。</w:t>
            </w:r>
          </w:p>
          <w:p w14:paraId="19E30AF8">
            <w:pPr>
              <w:numPr>
                <w:ilvl w:val="0"/>
                <w:numId w:val="0"/>
              </w:numPr>
              <w:spacing w:line="0" w:lineRule="atLeas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2.标准玻璃智能温室建设。新建1栋面积约600㎡的高标准玻璃智能温室，用于“新春至，太平樱桃熟”技术攻关；配套环境调控系统1套；三是安装控根栽培试验设施1套。</w:t>
            </w:r>
          </w:p>
          <w:p w14:paraId="5478E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3.实施土壤改良约52亩。</w:t>
            </w:r>
          </w:p>
          <w:p w14:paraId="20495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二、设施樱桃促早栽培关键技术攻坚项目</w:t>
            </w:r>
          </w:p>
          <w:p w14:paraId="79221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1.研究定型春节上市栽培模式，系统开展以“蜀早美”等2-3个樱桃品种为核心的超早熟促成栽培试验，在已认定新品种中筛选适宜春节上市的早熟品种1-2个。</w:t>
            </w:r>
          </w:p>
          <w:p w14:paraId="0E517DF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2.编制《天府樱桃（设施）春节上市标准化栽培技术规程》《樱桃智慧水肥管理手册》等技术文件1套，为后续技术培训与模式复制提供参考。</w:t>
            </w:r>
          </w:p>
        </w:tc>
        <w:tc>
          <w:tcPr>
            <w:tcW w:w="2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A0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四川博浩宇农业科技有限公司</w:t>
            </w:r>
          </w:p>
        </w:tc>
        <w:tc>
          <w:tcPr>
            <w:tcW w:w="3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04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201.2</w:t>
            </w:r>
          </w:p>
        </w:tc>
        <w:tc>
          <w:tcPr>
            <w:tcW w:w="3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02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E4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1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141.2</w:t>
            </w:r>
          </w:p>
        </w:tc>
      </w:tr>
    </w:tbl>
    <w:p w14:paraId="0C7B28D5"/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7DBA32D-4271-4C56-838E-A88F53F620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A831DE6-89E5-4F4A-A7D9-81462D14DEA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2C191C6-00AF-416A-B6B9-E80034EA041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14448"/>
    <w:rsid w:val="0C6E02C3"/>
    <w:rsid w:val="0F9F2542"/>
    <w:rsid w:val="13F56BD4"/>
    <w:rsid w:val="1BAE2B16"/>
    <w:rsid w:val="1F982E5B"/>
    <w:rsid w:val="20695657"/>
    <w:rsid w:val="20FA7F20"/>
    <w:rsid w:val="257242FD"/>
    <w:rsid w:val="34390907"/>
    <w:rsid w:val="34B955A4"/>
    <w:rsid w:val="3793721A"/>
    <w:rsid w:val="41B31CF9"/>
    <w:rsid w:val="4D67682D"/>
    <w:rsid w:val="4EA32138"/>
    <w:rsid w:val="53C75190"/>
    <w:rsid w:val="5C240437"/>
    <w:rsid w:val="5DA36C6E"/>
    <w:rsid w:val="60874625"/>
    <w:rsid w:val="65B304C9"/>
    <w:rsid w:val="72BD7A32"/>
    <w:rsid w:val="72C10863"/>
    <w:rsid w:val="766905FD"/>
    <w:rsid w:val="774921DC"/>
    <w:rsid w:val="7D6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suppressAutoHyphens/>
      <w:spacing w:after="0" w:line="240" w:lineRule="auto"/>
    </w:pPr>
    <w:rPr>
      <w:rFonts w:ascii="Times New Roman" w:hAnsi="Times New Roman"/>
    </w:r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669</Characters>
  <Lines>0</Lines>
  <Paragraphs>0</Paragraphs>
  <TotalTime>1</TotalTime>
  <ScaleCrop>false</ScaleCrop>
  <LinksUpToDate>false</LinksUpToDate>
  <CharactersWithSpaces>672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2025-06-12T08:58:00Z</dcterms:created>
  <dc:creator>Administrator</dc:creator>
  <cp:lastModifiedBy>豌豆</cp:lastModifiedBy>
  <cp:lastPrinted>2026-01-21T08:30:00Z</cp:lastPrinted>
  <dcterms:modified xsi:type="dcterms:W3CDTF">2026-05-13T08:01:48Z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eyJoZGlkIjoiNDk0MzU4YTQ2OGE2NGE2MmM1ZDc4Yjc1NzI1MDNjZjQiLCJ1c2VySWQiOiI1MTYzMTc1MjkifQ==</vt:lpwstr>
  </property>
  <property fmtid="{D5CDD505-2E9C-101B-9397-08002B2CF9AE}" pid="4" name="ICV">
    <vt:lpwstr>0CF21388D7E3405EADB603567E57D1E5_13</vt:lpwstr>
  </property>
</Properties>
</file>