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EC" w:rsidRDefault="000C21EC" w:rsidP="000C21EC">
      <w:pPr>
        <w:spacing w:line="60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OLE_LINK1"/>
      <w:bookmarkStart w:id="1" w:name="OLE_LINK2"/>
      <w:bookmarkStart w:id="2" w:name="_GoBack"/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拟支持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2025年度成都市集成电路项目名单</w:t>
      </w:r>
      <w:bookmarkEnd w:id="0"/>
      <w:bookmarkEnd w:id="1"/>
    </w:p>
    <w:tbl>
      <w:tblPr>
        <w:tblpPr w:leftFromText="180" w:rightFromText="180" w:vertAnchor="text" w:horzAnchor="page" w:tblpXSpec="center" w:tblpY="609"/>
        <w:tblOverlap w:val="never"/>
        <w:tblW w:w="5830" w:type="pct"/>
        <w:jc w:val="center"/>
        <w:tblLayout w:type="fixed"/>
        <w:tblLook w:val="0000" w:firstRow="0" w:lastRow="0" w:firstColumn="0" w:lastColumn="0" w:noHBand="0" w:noVBand="0"/>
      </w:tblPr>
      <w:tblGrid>
        <w:gridCol w:w="834"/>
        <w:gridCol w:w="4244"/>
        <w:gridCol w:w="4859"/>
      </w:tblGrid>
      <w:tr w:rsidR="000C21EC" w:rsidTr="00C514F8">
        <w:trPr>
          <w:trHeight w:val="547"/>
          <w:jc w:val="center"/>
        </w:trPr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bookmarkEnd w:id="2"/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支持项目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3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入选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中国芯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优秀产品奖励事项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四川海芯微科技有限公司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成都嘉纳海威科技有限责任公司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澜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至电子科技（成都）有限公司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成都市易冲半导体有限公司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成都利普芯微电子有限公司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翌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创微电子有限公司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成都锐成芯微科技股份有限公司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成都海光集成电路设计有限公司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成都中微达信科技有限公司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支持企业从事集成电路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IP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核、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EDA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工具研发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成都华大九天科技有限公司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纳能微电子（成都）股份有限公司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成都锐成芯微科技股份有限公司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英诺达（成都）电子科技有限公司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芯原微电子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（成都）有限公司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成都派兹互连电子技术有限公司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1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支持集成电路设计企业购买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IP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核、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EDA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工具、测试设备用于芯片研发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四川海芯微科技有限公司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成都芯翼科技有限公司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中科海高（成都）电子技术有限公司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成都市易冲半导体有限公司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成都爱旗科技有限公司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成都华曜芯科技股份有限公司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成都云英谷科技有限公司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成都微光集电科技有限公司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成都极海科技有限公司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成都明夷电子科技股份有限公司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成都星拓微电子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晶艺半导体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成都三零嘉微电子有限公司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成都启英泰伦科技有限公司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四川笛思科技有限公司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成都振芯科技股份有限公司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成都英思嘉半导体技术有限公司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成都旋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极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星源信息技术有限公司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成都芯进电子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成都芯盛集成电路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成都维德青云电子有限公司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新华三半导体技术有限公司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成都本原聚能科技有限公司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成都锐成芯微科技股份有限公司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hint="default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思凌科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睿思芯科（成都）科技有限公司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成都鸿立芯半导体有限公司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1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Cs w:val="21"/>
                <w:lang w:bidi="ar"/>
              </w:rPr>
              <w:t>鼓励企业加大</w:t>
            </w:r>
            <w:r>
              <w:rPr>
                <w:rStyle w:val="font31"/>
                <w:rFonts w:eastAsia="方正仿宋_GBK"/>
                <w:szCs w:val="21"/>
                <w:lang w:bidi="ar"/>
              </w:rPr>
              <w:t>Full mask</w:t>
            </w:r>
            <w:proofErr w:type="gramStart"/>
            <w:r>
              <w:rPr>
                <w:rStyle w:val="font61"/>
                <w:rFonts w:ascii="Times New Roman" w:hAnsi="Times New Roman" w:hint="default"/>
                <w:szCs w:val="21"/>
                <w:lang w:bidi="ar"/>
              </w:rPr>
              <w:t>全掩膜流片</w:t>
            </w:r>
            <w:proofErr w:type="gramEnd"/>
            <w:r>
              <w:rPr>
                <w:rStyle w:val="font61"/>
                <w:rFonts w:ascii="Times New Roman" w:hAnsi="Times New Roman" w:hint="default"/>
                <w:szCs w:val="21"/>
                <w:lang w:bidi="ar"/>
              </w:rPr>
              <w:t>投入力度事项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成都频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岢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四川海芯微科技有限公司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成都嘉纳海威科技有限责任公司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澜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至电子科技（成都）有限公司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成都市易冲半导体有限公司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成都市楠菲微电子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杰夫微电子（四川）有限公司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四川益丰电子科技有限公司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成都爱旗科技有限公司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成都智多晶科技有限公司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成都恩吉芯科技有限公司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四川泊微科技有限公司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成都通量科技有限公司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成都华兴大地科技有限公司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成都蜀郡微电子有限公司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成都中科华微电子有限公司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成都璟正科技有限公司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成都微光集电科技有限公司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成都极海科技有限公司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成都环宇芯科技有限公司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成都明夷电子科技股份有限公司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成都瑞迪威科技有限公司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成都星拓微电子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晶艺半导体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成都三零嘉微电子有限公司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成都启臣微电子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成都启英泰伦科技有限公司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成都振芯科技股份有限公司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成都英思嘉半导体技术有限公司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成都仕芯半导体有限公司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中科海高（成都）电子技术有限公司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成都观岩科技有限公司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成都博思微科技有限公司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成都利普芯微电子有限公司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成都旋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极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星源信息技术有限公司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lastRenderedPageBreak/>
              <w:t>78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四川和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芯微电子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成都华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光瑞芯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微电子股份有限公司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成都森未科技有限公司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成都芯进电子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成都芯盛集成电路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成都维客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昕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微电子有限公司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成都朗格微电科技有限公司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成都芯思源科技有限公司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成都天成电科科技有限公司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成都华芯天微科技有限公司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成都泰格微电子研究所有限责任公司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新华三半导体技术有限公司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成都屿西半导体科技有限公司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成都本原聚能科技有限公司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成都华微电子科技股份有限公司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13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鼓励企业和高校科研院所加大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MPW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流片投入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力度事项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四川海芯微科技有限公司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铭科思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微电子技术有限责任公司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成都嘉纳海威科技有限责任公司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中科海高（成都）电子技术有限公司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杰夫微电子（四川）有限公司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成都爱旗科技有限公司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四川泊微科技有限公司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成都通量科技有限公司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成都明夷电子科技股份有限公司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成都瑞迪威科技有限公司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成都星拓微电子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纳能微电子（成都）股份有限公司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成都振芯科技股份有限公司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成都观岩科技有限公司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成都博思微科技有限公司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成都旋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极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星源信息技术有限公司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四川和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芯微电子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强华时代（成都）科技有限公司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成都华微电子科技股份有限公司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成都锐成芯微科技股份有限公司</w:t>
            </w:r>
          </w:p>
        </w:tc>
      </w:tr>
      <w:tr w:rsidR="000C21EC" w:rsidTr="00C514F8">
        <w:trPr>
          <w:trHeight w:val="303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213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电子科技大学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1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鼓励集成电路公共服务平台新增投资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成都芯火集成电路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产业化基地有限公司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1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电子科技大学</w:t>
            </w:r>
          </w:p>
        </w:tc>
      </w:tr>
      <w:tr w:rsidR="000C21EC" w:rsidTr="00C514F8">
        <w:trPr>
          <w:trHeight w:val="291"/>
          <w:jc w:val="center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C21EC" w:rsidRDefault="000C21EC" w:rsidP="00C514F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鼓励集成电路公共服务平台为企业提供服务</w:t>
            </w:r>
          </w:p>
        </w:tc>
        <w:tc>
          <w:tcPr>
            <w:tcW w:w="2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1EC" w:rsidRDefault="000C21EC" w:rsidP="00C514F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成都芯火集成电路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产业化基地有限公司</w:t>
            </w:r>
          </w:p>
        </w:tc>
      </w:tr>
    </w:tbl>
    <w:p w:rsidR="000C21EC" w:rsidRDefault="000C21EC" w:rsidP="000C21EC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476822" w:rsidRPr="000C21EC" w:rsidRDefault="00476822"/>
    <w:sectPr w:rsidR="00476822" w:rsidRPr="000C21E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EC"/>
    <w:rsid w:val="000C21EC"/>
    <w:rsid w:val="0047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E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0C21EC"/>
    <w:rPr>
      <w:rFonts w:ascii="方正仿宋_GBK" w:eastAsia="方正仿宋_GBK" w:hAnsi="方正仿宋_GBK" w:cs="方正仿宋_GBK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0C21EC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E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0C21EC"/>
    <w:rPr>
      <w:rFonts w:ascii="方正仿宋_GBK" w:eastAsia="方正仿宋_GBK" w:hAnsi="方正仿宋_GBK" w:cs="方正仿宋_GBK" w:hint="eastAsia"/>
      <w:i w:val="0"/>
      <w:iCs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0C21EC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1</cp:revision>
  <dcterms:created xsi:type="dcterms:W3CDTF">2026-04-29T07:41:00Z</dcterms:created>
  <dcterms:modified xsi:type="dcterms:W3CDTF">2026-04-29T07:41:00Z</dcterms:modified>
</cp:coreProperties>
</file>