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E8" w:rsidRDefault="002253E8" w:rsidP="002253E8">
      <w:pPr>
        <w:jc w:val="left"/>
        <w:rPr>
          <w:rFonts w:eastAsia="黑体" w:hAnsi="黑体"/>
          <w:sz w:val="32"/>
          <w:szCs w:val="32"/>
        </w:rPr>
      </w:pPr>
    </w:p>
    <w:p w:rsidR="002253E8" w:rsidRDefault="002253E8" w:rsidP="002253E8">
      <w:pPr>
        <w:jc w:val="left"/>
        <w:rPr>
          <w:rFonts w:eastAsia="黑体" w:hAnsi="黑体"/>
          <w:sz w:val="32"/>
          <w:szCs w:val="32"/>
        </w:rPr>
      </w:pPr>
    </w:p>
    <w:p w:rsidR="002253E8" w:rsidRDefault="002253E8" w:rsidP="002253E8">
      <w:pPr>
        <w:jc w:val="lef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 w:hAnsi="黑体" w:hint="eastAsia"/>
          <w:sz w:val="32"/>
          <w:szCs w:val="32"/>
        </w:rPr>
        <w:t>3</w:t>
      </w:r>
    </w:p>
    <w:p w:rsidR="002253E8" w:rsidRDefault="002253E8" w:rsidP="002253E8">
      <w:pPr>
        <w:widowControl/>
        <w:spacing w:line="450" w:lineRule="atLeast"/>
        <w:ind w:firstLineChars="200" w:firstLine="880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2025年成都市产业链关键性配套项目拟支持名单</w:t>
      </w:r>
    </w:p>
    <w:tbl>
      <w:tblPr>
        <w:tblW w:w="4803" w:type="pct"/>
        <w:tblInd w:w="93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9"/>
        <w:gridCol w:w="3848"/>
        <w:gridCol w:w="6656"/>
        <w:gridCol w:w="2203"/>
      </w:tblGrid>
      <w:tr w:rsidR="002253E8" w:rsidTr="004C0B1E">
        <w:trPr>
          <w:cantSplit/>
          <w:trHeight w:hRule="exact" w:val="389"/>
          <w:tblHeader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E8" w:rsidRDefault="002253E8" w:rsidP="004C0B1E">
            <w:pPr>
              <w:widowControl/>
              <w:spacing w:line="26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方正仿宋简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E8" w:rsidRDefault="002253E8" w:rsidP="004C0B1E">
            <w:pPr>
              <w:widowControl/>
              <w:spacing w:line="26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方正仿宋简体" w:hint="eastAsia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E8" w:rsidRDefault="002253E8" w:rsidP="004C0B1E">
            <w:pPr>
              <w:widowControl/>
              <w:spacing w:line="26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方正仿宋简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E8" w:rsidRDefault="002253E8" w:rsidP="004C0B1E">
            <w:pPr>
              <w:widowControl/>
              <w:spacing w:line="26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方正仿宋简体" w:hint="eastAsia"/>
                <w:b/>
                <w:bCs/>
                <w:color w:val="000000"/>
                <w:kern w:val="0"/>
                <w:sz w:val="22"/>
              </w:rPr>
              <w:t>项目所在区（市）县</w:t>
            </w:r>
          </w:p>
        </w:tc>
      </w:tr>
      <w:tr w:rsidR="002253E8" w:rsidTr="004C0B1E">
        <w:trPr>
          <w:trHeight w:val="312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3E8" w:rsidRDefault="002253E8" w:rsidP="004C0B1E">
            <w:pPr>
              <w:widowControl/>
              <w:jc w:val="left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3E8" w:rsidRDefault="002253E8" w:rsidP="004C0B1E">
            <w:pPr>
              <w:widowControl/>
              <w:jc w:val="left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3E8" w:rsidRDefault="002253E8" w:rsidP="004C0B1E">
            <w:pPr>
              <w:widowControl/>
              <w:jc w:val="left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3E8" w:rsidRDefault="002253E8" w:rsidP="004C0B1E">
            <w:pPr>
              <w:widowControl/>
              <w:jc w:val="left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253E8" w:rsidTr="004C0B1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42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E8" w:rsidRDefault="002253E8" w:rsidP="004C0B1E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E8" w:rsidRDefault="002253E8" w:rsidP="004C0B1E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四川盛和富食品有限公司</w:t>
            </w:r>
          </w:p>
        </w:tc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E8" w:rsidRDefault="002253E8" w:rsidP="004C0B1E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饮料生产基地一期4条线项目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E8" w:rsidRDefault="002253E8" w:rsidP="004C0B1E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金堂县</w:t>
            </w:r>
          </w:p>
        </w:tc>
      </w:tr>
      <w:tr w:rsidR="002253E8" w:rsidTr="004C0B1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64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E8" w:rsidRDefault="002253E8" w:rsidP="004C0B1E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E8" w:rsidRDefault="002253E8" w:rsidP="004C0B1E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成都高投梅塞尔气体产品有限公司</w:t>
            </w:r>
          </w:p>
        </w:tc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E8" w:rsidRDefault="002253E8" w:rsidP="004C0B1E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成都高投梅塞尔大宗气体生产供应配套装置建设项目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E8" w:rsidRDefault="002253E8" w:rsidP="004C0B1E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成都高新区</w:t>
            </w:r>
          </w:p>
        </w:tc>
      </w:tr>
      <w:tr w:rsidR="002253E8" w:rsidTr="004C0B1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E8" w:rsidRDefault="002253E8" w:rsidP="004C0B1E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E8" w:rsidRDefault="002253E8" w:rsidP="004C0B1E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成都杰诚联合汽车部件有限公</w:t>
            </w:r>
          </w:p>
        </w:tc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E8" w:rsidRDefault="002253E8" w:rsidP="004C0B1E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宁波杰诚汽车零部件项目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E8" w:rsidRDefault="002253E8" w:rsidP="004C0B1E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龙泉驿区</w:t>
            </w:r>
          </w:p>
        </w:tc>
      </w:tr>
      <w:tr w:rsidR="002253E8" w:rsidTr="004C0B1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E8" w:rsidRDefault="002253E8" w:rsidP="004C0B1E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E8" w:rsidRDefault="002253E8" w:rsidP="004C0B1E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成都方硕航空新材料有限公司</w:t>
            </w:r>
          </w:p>
        </w:tc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E8" w:rsidRDefault="002253E8" w:rsidP="004C0B1E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崇州方硕新材料及其制品的研发和生产基地建设项目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E8" w:rsidRDefault="002253E8" w:rsidP="004C0B1E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崇州市</w:t>
            </w:r>
          </w:p>
        </w:tc>
      </w:tr>
    </w:tbl>
    <w:p w:rsidR="002253E8" w:rsidRDefault="002253E8"/>
    <w:sectPr w:rsidR="002253E8" w:rsidSect="002253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53E8"/>
    <w:rsid w:val="0022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1</cp:revision>
  <dcterms:created xsi:type="dcterms:W3CDTF">2026-01-15T08:00:00Z</dcterms:created>
  <dcterms:modified xsi:type="dcterms:W3CDTF">2026-01-15T08:01:00Z</dcterms:modified>
</cp:coreProperties>
</file>