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F1D9">
      <w:pPr>
        <w:rPr>
          <w:rFonts w:hint="eastAsia"/>
        </w:rPr>
      </w:pPr>
      <w:bookmarkStart w:id="0" w:name="_GoBack"/>
      <w:bookmarkEnd w:id="0"/>
    </w:p>
    <w:p w14:paraId="31750DEA">
      <w:pPr>
        <w:rPr>
          <w:rFonts w:ascii="Times New Roman" w:hAnsi="Times New Roman" w:eastAsia="黑体" w:cs="Times New Roman"/>
          <w:sz w:val="32"/>
          <w:szCs w:val="36"/>
        </w:rPr>
      </w:pPr>
      <w:r>
        <w:rPr>
          <w:rFonts w:hint="eastAsia" w:ascii="Times New Roman" w:hAnsi="Times New Roman" w:eastAsia="黑体" w:cs="Times New Roman"/>
          <w:sz w:val="32"/>
          <w:szCs w:val="36"/>
        </w:rPr>
        <w:t>附件</w:t>
      </w:r>
    </w:p>
    <w:p w14:paraId="69B5133D">
      <w:pPr>
        <w:spacing w:line="560" w:lineRule="exact"/>
        <w:jc w:val="center"/>
      </w:pPr>
      <w:r>
        <w:rPr>
          <w:rFonts w:ascii="Times New Roman" w:hAnsi="Times New Roman" w:eastAsia="方正小标宋简体" w:cs="方正小标宋简体"/>
          <w:sz w:val="44"/>
          <w:szCs w:val="44"/>
        </w:rPr>
        <w:t>验收结果</w:t>
      </w:r>
      <w:r>
        <w:rPr>
          <w:rFonts w:hint="eastAsia" w:ascii="Times New Roman" w:hAnsi="Times New Roman" w:eastAsia="方正小标宋简体" w:cs="方正小标宋简体"/>
          <w:sz w:val="44"/>
          <w:szCs w:val="44"/>
        </w:rPr>
        <w:t>一览表</w:t>
      </w:r>
    </w:p>
    <w:tbl>
      <w:tblPr>
        <w:tblStyle w:val="11"/>
        <w:tblW w:w="12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500"/>
        <w:gridCol w:w="3942"/>
        <w:gridCol w:w="3015"/>
        <w:gridCol w:w="2698"/>
        <w:gridCol w:w="825"/>
      </w:tblGrid>
      <w:tr w14:paraId="3ECD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blHeade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FE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color w:val="000000"/>
                <w:kern w:val="0"/>
                <w:sz w:val="22"/>
                <w:szCs w:val="22"/>
                <w:lang w:bidi="ar"/>
              </w:rPr>
            </w:pPr>
            <w:r>
              <w:rPr>
                <w:rFonts w:hint="default" w:ascii="Times New Roman" w:hAnsi="Times New Roman" w:eastAsia="黑体" w:cs="Times New Roman"/>
                <w:b w:val="0"/>
                <w:bCs w:val="0"/>
                <w:color w:val="000000"/>
                <w:kern w:val="0"/>
                <w:sz w:val="22"/>
                <w:szCs w:val="22"/>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0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color w:val="000000"/>
                <w:kern w:val="0"/>
                <w:sz w:val="22"/>
                <w:szCs w:val="22"/>
                <w:lang w:bidi="ar"/>
              </w:rPr>
            </w:pPr>
            <w:r>
              <w:rPr>
                <w:rFonts w:hint="default" w:ascii="Times New Roman" w:hAnsi="Times New Roman" w:eastAsia="黑体" w:cs="Times New Roman"/>
                <w:b w:val="0"/>
                <w:bCs w:val="0"/>
                <w:color w:val="000000"/>
                <w:kern w:val="0"/>
                <w:sz w:val="22"/>
                <w:szCs w:val="22"/>
                <w:lang w:val="en-US" w:eastAsia="zh-CN" w:bidi="ar"/>
              </w:rPr>
              <w:t>立项编号</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C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color w:val="000000"/>
                <w:kern w:val="0"/>
                <w:sz w:val="22"/>
                <w:szCs w:val="22"/>
                <w:lang w:bidi="ar"/>
              </w:rPr>
            </w:pPr>
            <w:r>
              <w:rPr>
                <w:rFonts w:hint="default" w:ascii="Times New Roman" w:hAnsi="Times New Roman" w:eastAsia="黑体" w:cs="Times New Roman"/>
                <w:b w:val="0"/>
                <w:bCs w:val="0"/>
                <w:color w:val="000000"/>
                <w:kern w:val="0"/>
                <w:sz w:val="22"/>
                <w:szCs w:val="22"/>
                <w:lang w:val="en-US" w:eastAsia="zh-CN" w:bidi="ar"/>
              </w:rPr>
              <w:t>项目名称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1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color w:val="000000"/>
                <w:kern w:val="0"/>
                <w:sz w:val="22"/>
                <w:szCs w:val="22"/>
                <w:lang w:bidi="ar"/>
              </w:rPr>
            </w:pPr>
            <w:r>
              <w:rPr>
                <w:rFonts w:hint="default" w:ascii="Times New Roman" w:hAnsi="Times New Roman" w:eastAsia="黑体" w:cs="Times New Roman"/>
                <w:b w:val="0"/>
                <w:bCs w:val="0"/>
                <w:color w:val="000000"/>
                <w:kern w:val="0"/>
                <w:sz w:val="22"/>
                <w:szCs w:val="22"/>
                <w:lang w:val="en-US" w:eastAsia="zh-CN" w:bidi="ar"/>
              </w:rPr>
              <w:t>申报单位</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F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黑体" w:cs="Times New Roman"/>
                <w:b w:val="0"/>
                <w:bCs w:val="0"/>
                <w:color w:val="000000"/>
                <w:kern w:val="0"/>
                <w:sz w:val="22"/>
                <w:szCs w:val="22"/>
                <w:lang w:val="en-US" w:eastAsia="zh-CN" w:bidi="ar"/>
              </w:rPr>
            </w:pPr>
            <w:r>
              <w:rPr>
                <w:rFonts w:hint="default" w:ascii="Times New Roman" w:hAnsi="Times New Roman" w:eastAsia="黑体" w:cs="Times New Roman"/>
                <w:b w:val="0"/>
                <w:bCs w:val="0"/>
                <w:color w:val="000000"/>
                <w:kern w:val="0"/>
                <w:sz w:val="22"/>
                <w:szCs w:val="22"/>
                <w:lang w:val="en-US" w:eastAsia="zh-CN" w:bidi="ar"/>
              </w:rPr>
              <w:t>项目类型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B4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color w:val="000000"/>
                <w:kern w:val="0"/>
                <w:sz w:val="22"/>
                <w:szCs w:val="22"/>
                <w:lang w:val="en-US" w:eastAsia="zh-CN" w:bidi="ar"/>
              </w:rPr>
            </w:pPr>
            <w:r>
              <w:rPr>
                <w:rFonts w:hint="eastAsia" w:ascii="Times New Roman" w:hAnsi="Times New Roman" w:eastAsia="黑体" w:cs="Times New Roman"/>
                <w:b w:val="0"/>
                <w:bCs w:val="0"/>
                <w:color w:val="000000"/>
                <w:kern w:val="0"/>
                <w:sz w:val="22"/>
                <w:szCs w:val="22"/>
                <w:lang w:val="en-US" w:eastAsia="zh-CN" w:bidi="ar"/>
              </w:rPr>
              <w:t>验收结果</w:t>
            </w:r>
          </w:p>
        </w:tc>
      </w:tr>
      <w:tr w14:paraId="3E55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BC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2023ZYDF100</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1FBD">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基于深度学习和边缘智能的信息融合混合式核辐射在线监测平台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23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绵阳中创慧科科技有限公司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FCA7">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2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08F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83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D1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2023ZYDF096</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23F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万兆级轨道交通网络连接器国产化替代研发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CD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四川永贵科技有限公司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FE0">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01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4491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9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2023ZYDF091</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F5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四足机器人多源信息感知与控制技术研究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8A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中国兵器装备集团自动化研究所有限公司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C7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6E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3D09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3D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30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2023ZYDF001</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6E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矩形孔径空间法拉第旋光器技术探索研究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3D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西南应用磁学研究所（中国电子科技集团公司第九研究所）</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4FF">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55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8D7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2B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29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2023ZYDF089</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CC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直线轴大行程九轴五联动车铣复合中心机床研发及示范应用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415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江油川一精机有限公司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173">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A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7D6A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2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DC9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高动态运动群目标电磁散射特性高效建模算法研究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AE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西南科技大学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03F">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3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703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B6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5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2023ZYDF003</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114">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面向机器人灵巧操作的类人高效学习算法研究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C39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中国兵器装备集团自动化研究所有限公司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D6B">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4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04BA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3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3E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2023ZYDF092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F160">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面向隐身无人机测控链系统的内埋多频集成低RCS天线关键技术研究及应用开发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3FC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四川尚航智能科技有限公司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7BE">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1E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3C7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F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E7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2023ZYDF015</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3D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微纳米粉体智能化制备装置研发及在固废资源化利用中的应用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71C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四川实创微纳科技有限公司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CA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E6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79B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55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68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2023ZYDF046</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28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山体斜坡重力储能架空皮带索道系统的研发及工程化应用示范</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E98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四川川矿索道工程有限责任公司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70E">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1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BD4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1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60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2023ZYDF019</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13A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基于柔性压力传感器的主动式智能脉象仪开发及产业化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5E1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四川长虹电子控股集团有限公司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D4D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12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E44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7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B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2023ZYDF013</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C05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“华龙一号”预埋件钢筋埋弧螺柱焊自动焊关键技术研究及产业化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ABC">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中国核工业二四建设有限公司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B560">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4B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1529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E3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2023ZYDF021</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74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宽频带同轴探针国产化替代核心技术突破科技成果转化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FF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西南应用磁学研究所（中国电子科技集团公司第九研究所）</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2FA5">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72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E31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32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CB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2023ZYDF030</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F3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基于终端云化技术的新一代视听系统研发及应用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AF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四川湖山电器股份有限公司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EA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F8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3576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F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3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2023ZYDF027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7A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涉核环境下强适应型特种装备研发及推广应用项目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DC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四川同人精工科技有限公司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A137">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C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471F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2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A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2023ZYDF048</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2A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智能多参数小型一体化水质自动监测站的成果转化及应用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A4A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四川久环环境技术有限责任公司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A8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5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F03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C8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7C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2023ZYDF022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00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智能供配电系统国产化开发及产业化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D7C">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华核电气股份有限公司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B9F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FD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EFC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2F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8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2023ZYDF093</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59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面向失能人群的自适应康养护理机器人关键技术研究与系统研发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2BC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四川长虹智慧健康科技有限公司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A09">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1AB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4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2023ZYDF004</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E09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感知-调控一体化设计及非平衡变形的自适应机制研究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D6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中国工程物理研究院总体工程研究所</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D6C0">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8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841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F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BB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2023ZYDF084</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B3D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人工智能通讯基板用低介质损耗树脂关键技术研究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647">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四川东材新材料有限责任公司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288">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B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082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CE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3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2023ZYDF005</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E24">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面向电离室需求的功能疏水薄膜的制备及水汽吸脱附机理研究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A435">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中国工程物理研究院材料研究所</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75D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1A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449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5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2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2023ZYDF038</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22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汽车车灯用光反射聚碳酸酯产业化开发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572">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四川中物材料股份有限公司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16E">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1F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303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7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A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2023ZYDF039</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BE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基于静电植砂成套技术的超微抛磨复合材料研发与产业化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FBF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四川省三台县固锐实业有限责任公司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6CE2">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F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6579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1C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90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2023ZYDF018</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F94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高效五管单通道热交换器产业化项目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57E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四川同一热能设备有限公司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C38">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E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82E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3B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77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2023ZYDF037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9D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家畜动物皮绿色低碳加工关键技术集成及转化应用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B6C">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四川德华皮革制造有限公司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5560">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6A3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A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CC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2023ZYDF047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81C0">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磁悬浮飞轮储能机组大惯量一体式飞轮转轴关键技术研发及产业化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A6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四川远方高新装备零部件股份有限公司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B85">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65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FD5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4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A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2023ZYDF032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1F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先进核反应堆用超洁净高均匀不锈钢关键制备技术研发与产业化应用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080">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四川六合特种金属材料股份有限公司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0C6">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A1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4576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0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5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2023ZYDF083</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6AB">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高导热氮化硅基板国产化制备关键技术研究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BE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中国工程物理研究院材料研究所</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909">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3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07C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78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8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2023ZYDF009</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39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胃早癌拉曼光谱内镜智能化诊断技术研究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D7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中国工程物理研究院激光聚变研究中心</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B55">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F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7341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6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6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2023ZYDF007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97D">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微生物组结构改变介导的作物抗真菌病害机理研究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6BC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绵阳师范学院</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59F">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中央引导地方-自由探索(2023)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4A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DFE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7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6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2023ZYDF042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E9D">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基于广谱型氨基酸消旋酶制备DL-酪氨酸等非天然氨基酸研究及产业化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970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绵阳晟氏健康科技有限公司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3CD9">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03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0BA1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07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2023ZYDF052</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4DA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优质稻“德优7215”富硒栽培及稻米精深加工研发与产业化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31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绵阳仙特米业有限公司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8F57">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3D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692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C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7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1CE2">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涪江流域农业微生物资源开发与应用的关键技术研究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ECD6">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绵阳市农业科学研究院</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FC85">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F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5618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BA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98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2023ZYDF086</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FC5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川系生猪产业新质生产力体系建设与推广</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C9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绵阳师范学院</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614B">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D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01CD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9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D8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2023ZYDF054</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59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水稻有机育秧基质与生物有机肥联合应用转化项目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DFF">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四川活升元生物科技有限公司</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79A">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中央引导地方-科技成果转移转化(2023)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3B52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B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33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2023ZYDF097</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EAE8">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177Lu-B7-H3纳米抗体的开发及其在脑胶质瘤治疗中的作用与机制研究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1B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绵阳市中心医院</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394">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C8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r w14:paraId="2306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C0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2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2023ZYDF081</w:t>
            </w:r>
          </w:p>
        </w:tc>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224">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整合骨组织多组学和血清代谢组学数据揭示绝经后骨质疏松症的新生物标志物和分子机制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6CF4">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绵阳市第三人民医院(四川省精神卫生中心)</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32E">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中央引导地方-区域创新体系建设(2023)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color w:val="000000"/>
                <w:sz w:val="21"/>
                <w:szCs w:val="21"/>
                <w:lang w:val="en-US" w:eastAsia="zh-CN"/>
              </w:rPr>
              <w:t>通过</w:t>
            </w:r>
          </w:p>
        </w:tc>
      </w:tr>
    </w:tbl>
    <w:p w14:paraId="69677DDE">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sectPr>
      <w:headerReference r:id="rId3" w:type="default"/>
      <w:footerReference r:id="rId4" w:type="default"/>
      <w:footerReference r:id="rId5" w:type="even"/>
      <w:pgSz w:w="16838" w:h="11906" w:orient="landscape"/>
      <w:pgMar w:top="1701" w:right="1701" w:bottom="1531" w:left="1701" w:header="851" w:footer="1338" w:gutter="0"/>
      <w:cols w:space="0" w:num="1"/>
      <w:titlePg/>
      <w:docGrid w:type="linesAndChars" w:linePitch="305" w:charSpace="-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FB20">
    <w:pPr>
      <w:pStyle w:val="7"/>
      <w:jc w:val="center"/>
    </w:pPr>
  </w:p>
  <w:sdt>
    <w:sdtPr>
      <w:id w:val="899787517"/>
    </w:sdtPr>
    <w:sdtContent>
      <w:p w14:paraId="1B6047DF">
        <w:pPr>
          <w:pStyle w:val="7"/>
          <w:ind w:right="180"/>
          <w:jc w:val="right"/>
        </w:pPr>
        <w:r>
          <w:rPr>
            <w:rFonts w:hint="eastAsia" w:asciiTheme="minorEastAsia" w:hAnsiTheme="minorEastAsia"/>
            <w:sz w:val="24"/>
          </w:rPr>
          <w:t xml:space="preserve">— </w:t>
        </w: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29</w:t>
        </w:r>
        <w:r>
          <w:rPr>
            <w:rFonts w:asciiTheme="minorEastAsia" w:hAnsiTheme="minorEastAsia"/>
            <w:sz w:val="24"/>
          </w:rPr>
          <w:fldChar w:fldCharType="end"/>
        </w:r>
        <w:r>
          <w:rPr>
            <w:rFonts w:asciiTheme="minorEastAsia" w:hAnsiTheme="minorEastAsia"/>
            <w:sz w:val="24"/>
          </w:rPr>
          <w:t xml:space="preserve"> </w:t>
        </w:r>
        <w:r>
          <w:rPr>
            <w:rFonts w:hint="eastAsia" w:asciiTheme="minorEastAsia" w:hAnsiTheme="minorEastAsia"/>
            <w:sz w:val="24"/>
          </w:rPr>
          <w:t>—</w:t>
        </w:r>
      </w:p>
    </w:sdtContent>
  </w:sdt>
  <w:p w14:paraId="4DCB48B1">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1AF8">
    <w:pPr>
      <w:pStyle w:val="7"/>
      <w:ind w:firstLine="480" w:firstLineChars="200"/>
      <w:rPr>
        <w:rFonts w:hint="eastAsia" w:asciiTheme="minorEastAsia" w:hAnsiTheme="minorEastAsia"/>
        <w:sz w:val="24"/>
      </w:rPr>
    </w:pPr>
    <w:r>
      <w:rPr>
        <w:rFonts w:hint="eastAsia" w:asciiTheme="minorEastAsia" w:hAnsiTheme="minorEastAsia"/>
        <w:sz w:val="24"/>
      </w:rPr>
      <w:t>—</w:t>
    </w:r>
    <w:sdt>
      <w:sdtPr>
        <w:rPr>
          <w:rFonts w:asciiTheme="minorEastAsia" w:hAnsiTheme="minorEastAsia"/>
          <w:sz w:val="24"/>
        </w:rPr>
        <w:id w:val="-1"/>
      </w:sdtPr>
      <w:sdtEndPr>
        <w:rPr>
          <w:rFonts w:asciiTheme="minorEastAsia" w:hAnsiTheme="minorEastAsia"/>
          <w:sz w:val="24"/>
        </w:rPr>
      </w:sdtEndPr>
      <w:sdtContent>
        <w:r>
          <w:rPr>
            <w:rFonts w:asciiTheme="minorEastAsia" w:hAnsiTheme="minorEastAsia"/>
            <w:sz w:val="24"/>
          </w:rPr>
          <w:t xml:space="preserve"> </w:t>
        </w: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30</w:t>
        </w:r>
        <w:r>
          <w:rPr>
            <w:rFonts w:asciiTheme="minorEastAsia" w:hAnsiTheme="minorEastAsia"/>
            <w:sz w:val="24"/>
          </w:rPr>
          <w:fldChar w:fldCharType="end"/>
        </w:r>
        <w:r>
          <w:rPr>
            <w:rFonts w:asciiTheme="minorEastAsia" w:hAnsiTheme="minorEastAsia"/>
            <w:sz w:val="24"/>
          </w:rPr>
          <w:t xml:space="preserve"> </w:t>
        </w:r>
        <w:r>
          <w:rPr>
            <w:rFonts w:hint="eastAsia" w:asciiTheme="minorEastAsia" w:hAnsiTheme="minorEastAsia"/>
            <w:sz w:val="24"/>
          </w:rPr>
          <w:t>—</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DAA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207"/>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OGVkZThiYzFlOTAzMzdjMzkwMDZjYTI3Y2MyOGQifQ=="/>
  </w:docVars>
  <w:rsids>
    <w:rsidRoot w:val="20CF3542"/>
    <w:rsid w:val="0006793A"/>
    <w:rsid w:val="0009116B"/>
    <w:rsid w:val="001A268B"/>
    <w:rsid w:val="00216B49"/>
    <w:rsid w:val="002E0BBA"/>
    <w:rsid w:val="00353FB1"/>
    <w:rsid w:val="003602AF"/>
    <w:rsid w:val="0038279A"/>
    <w:rsid w:val="004C6ABA"/>
    <w:rsid w:val="004D6631"/>
    <w:rsid w:val="004E3988"/>
    <w:rsid w:val="00504FF7"/>
    <w:rsid w:val="005733AA"/>
    <w:rsid w:val="00577DC0"/>
    <w:rsid w:val="00601332"/>
    <w:rsid w:val="00696296"/>
    <w:rsid w:val="00740DD4"/>
    <w:rsid w:val="00792C8D"/>
    <w:rsid w:val="007C478E"/>
    <w:rsid w:val="00802862"/>
    <w:rsid w:val="0080286B"/>
    <w:rsid w:val="008412BA"/>
    <w:rsid w:val="00880E12"/>
    <w:rsid w:val="008A283D"/>
    <w:rsid w:val="00A66643"/>
    <w:rsid w:val="00B637E7"/>
    <w:rsid w:val="00C54C71"/>
    <w:rsid w:val="00D17155"/>
    <w:rsid w:val="00DA540F"/>
    <w:rsid w:val="00DB2A23"/>
    <w:rsid w:val="00DC440F"/>
    <w:rsid w:val="00DF19B8"/>
    <w:rsid w:val="00DF6DA3"/>
    <w:rsid w:val="00E92A48"/>
    <w:rsid w:val="00E96851"/>
    <w:rsid w:val="00EB3F84"/>
    <w:rsid w:val="00EB4645"/>
    <w:rsid w:val="00F24CE2"/>
    <w:rsid w:val="00F86781"/>
    <w:rsid w:val="02222334"/>
    <w:rsid w:val="03357850"/>
    <w:rsid w:val="060479FE"/>
    <w:rsid w:val="060506B9"/>
    <w:rsid w:val="066F16D7"/>
    <w:rsid w:val="06E71A5F"/>
    <w:rsid w:val="07320D2F"/>
    <w:rsid w:val="08812C64"/>
    <w:rsid w:val="0AE51C08"/>
    <w:rsid w:val="0B844B83"/>
    <w:rsid w:val="0BDC4B9D"/>
    <w:rsid w:val="0CBA49B7"/>
    <w:rsid w:val="0F655282"/>
    <w:rsid w:val="105832BC"/>
    <w:rsid w:val="10EE180D"/>
    <w:rsid w:val="1321518C"/>
    <w:rsid w:val="136C691F"/>
    <w:rsid w:val="13E864BB"/>
    <w:rsid w:val="150E7961"/>
    <w:rsid w:val="16201F02"/>
    <w:rsid w:val="163B52FF"/>
    <w:rsid w:val="167A692B"/>
    <w:rsid w:val="169908D6"/>
    <w:rsid w:val="16F41A8E"/>
    <w:rsid w:val="173F7821"/>
    <w:rsid w:val="17DF4907"/>
    <w:rsid w:val="18F465E3"/>
    <w:rsid w:val="19F32443"/>
    <w:rsid w:val="1A0D03C5"/>
    <w:rsid w:val="1B984963"/>
    <w:rsid w:val="1BA02152"/>
    <w:rsid w:val="1BA17641"/>
    <w:rsid w:val="1F16154A"/>
    <w:rsid w:val="1F4275A9"/>
    <w:rsid w:val="1F686DC8"/>
    <w:rsid w:val="20CF3542"/>
    <w:rsid w:val="21A659B2"/>
    <w:rsid w:val="21E33C94"/>
    <w:rsid w:val="246E4A3B"/>
    <w:rsid w:val="25FE2296"/>
    <w:rsid w:val="29E45102"/>
    <w:rsid w:val="2B6C1DBF"/>
    <w:rsid w:val="2BAAC426"/>
    <w:rsid w:val="2CFFBA0B"/>
    <w:rsid w:val="2DBFF27C"/>
    <w:rsid w:val="2FBF0489"/>
    <w:rsid w:val="2FD348B1"/>
    <w:rsid w:val="30697672"/>
    <w:rsid w:val="30E53C58"/>
    <w:rsid w:val="31041A56"/>
    <w:rsid w:val="32075445"/>
    <w:rsid w:val="32E5243B"/>
    <w:rsid w:val="33DB19CB"/>
    <w:rsid w:val="33E74603"/>
    <w:rsid w:val="34955E0D"/>
    <w:rsid w:val="34D128EE"/>
    <w:rsid w:val="37005510"/>
    <w:rsid w:val="3A7C7158"/>
    <w:rsid w:val="3B07411C"/>
    <w:rsid w:val="3B2D2591"/>
    <w:rsid w:val="3BB2DC0F"/>
    <w:rsid w:val="3BE54B22"/>
    <w:rsid w:val="3BF10008"/>
    <w:rsid w:val="3BFD9767"/>
    <w:rsid w:val="3DBD69BF"/>
    <w:rsid w:val="3F0E36DA"/>
    <w:rsid w:val="3FED8F26"/>
    <w:rsid w:val="3FFE1B92"/>
    <w:rsid w:val="3FFE1E8A"/>
    <w:rsid w:val="408820E6"/>
    <w:rsid w:val="41771B82"/>
    <w:rsid w:val="41F97B54"/>
    <w:rsid w:val="42E76F6D"/>
    <w:rsid w:val="4397472D"/>
    <w:rsid w:val="445C2106"/>
    <w:rsid w:val="457505B9"/>
    <w:rsid w:val="45E32C7A"/>
    <w:rsid w:val="46163D00"/>
    <w:rsid w:val="478714E1"/>
    <w:rsid w:val="492B4AF7"/>
    <w:rsid w:val="49994D4E"/>
    <w:rsid w:val="4B043C1C"/>
    <w:rsid w:val="4C3E6663"/>
    <w:rsid w:val="4DA82618"/>
    <w:rsid w:val="4DD35C46"/>
    <w:rsid w:val="4E3E6DEE"/>
    <w:rsid w:val="4E3F4B0E"/>
    <w:rsid w:val="50593143"/>
    <w:rsid w:val="5233653E"/>
    <w:rsid w:val="52987CAA"/>
    <w:rsid w:val="53C540FC"/>
    <w:rsid w:val="56411267"/>
    <w:rsid w:val="565B6A46"/>
    <w:rsid w:val="57BFC67E"/>
    <w:rsid w:val="58727686"/>
    <w:rsid w:val="59DF6074"/>
    <w:rsid w:val="5A444F62"/>
    <w:rsid w:val="5B7F0291"/>
    <w:rsid w:val="5C37F477"/>
    <w:rsid w:val="5CE5D4F9"/>
    <w:rsid w:val="5DC669F5"/>
    <w:rsid w:val="5ECE3CA3"/>
    <w:rsid w:val="5EF311DA"/>
    <w:rsid w:val="5F9FC1F1"/>
    <w:rsid w:val="62FC57BC"/>
    <w:rsid w:val="63F1B326"/>
    <w:rsid w:val="64000982"/>
    <w:rsid w:val="643B4783"/>
    <w:rsid w:val="64763F80"/>
    <w:rsid w:val="64963088"/>
    <w:rsid w:val="653B6C0D"/>
    <w:rsid w:val="66374D6F"/>
    <w:rsid w:val="674E34B6"/>
    <w:rsid w:val="67DFCC00"/>
    <w:rsid w:val="6A013E8E"/>
    <w:rsid w:val="6CB92C7E"/>
    <w:rsid w:val="6CD76622"/>
    <w:rsid w:val="6DFFD04B"/>
    <w:rsid w:val="6F2968A7"/>
    <w:rsid w:val="6F3C33EE"/>
    <w:rsid w:val="6F54C0C0"/>
    <w:rsid w:val="6F7B6AA3"/>
    <w:rsid w:val="6FDE2A13"/>
    <w:rsid w:val="70647E47"/>
    <w:rsid w:val="72646574"/>
    <w:rsid w:val="73AF6BF0"/>
    <w:rsid w:val="73FB185F"/>
    <w:rsid w:val="753FF9B0"/>
    <w:rsid w:val="75FF0989"/>
    <w:rsid w:val="76AE6010"/>
    <w:rsid w:val="77551E7A"/>
    <w:rsid w:val="77BCBDE3"/>
    <w:rsid w:val="77EF25FB"/>
    <w:rsid w:val="79ADFE8F"/>
    <w:rsid w:val="79DB08CF"/>
    <w:rsid w:val="79FD3A39"/>
    <w:rsid w:val="79FFF885"/>
    <w:rsid w:val="7A3B3132"/>
    <w:rsid w:val="7ABEE8A3"/>
    <w:rsid w:val="7AE76A3B"/>
    <w:rsid w:val="7B58052A"/>
    <w:rsid w:val="7BBFF815"/>
    <w:rsid w:val="7BEC4F3B"/>
    <w:rsid w:val="7BF72207"/>
    <w:rsid w:val="7BFAA6A8"/>
    <w:rsid w:val="7CFAD4B1"/>
    <w:rsid w:val="7CFDBAEE"/>
    <w:rsid w:val="7DFF2961"/>
    <w:rsid w:val="7E0E5B89"/>
    <w:rsid w:val="7E7D6199"/>
    <w:rsid w:val="7EC23CD3"/>
    <w:rsid w:val="7EF5C217"/>
    <w:rsid w:val="7EF7937A"/>
    <w:rsid w:val="7F6EF983"/>
    <w:rsid w:val="7F6FA778"/>
    <w:rsid w:val="7F770C06"/>
    <w:rsid w:val="7FAEE9B1"/>
    <w:rsid w:val="7FBFEFDD"/>
    <w:rsid w:val="7FD38FAA"/>
    <w:rsid w:val="7FE9017F"/>
    <w:rsid w:val="7FED43E5"/>
    <w:rsid w:val="7FEFD5B5"/>
    <w:rsid w:val="7FF3C30E"/>
    <w:rsid w:val="7FFD6D61"/>
    <w:rsid w:val="7FFE11C7"/>
    <w:rsid w:val="7FFF7C03"/>
    <w:rsid w:val="93FF2D33"/>
    <w:rsid w:val="97DF1F0C"/>
    <w:rsid w:val="A9EFCC19"/>
    <w:rsid w:val="AFAD8524"/>
    <w:rsid w:val="AFD642E4"/>
    <w:rsid w:val="B073722A"/>
    <w:rsid w:val="B37F8009"/>
    <w:rsid w:val="B6A7EC50"/>
    <w:rsid w:val="B7FD6D6B"/>
    <w:rsid w:val="BEFBBAE5"/>
    <w:rsid w:val="D3F35293"/>
    <w:rsid w:val="D5FD48A4"/>
    <w:rsid w:val="D67A82A8"/>
    <w:rsid w:val="D6CD933C"/>
    <w:rsid w:val="D7BF843E"/>
    <w:rsid w:val="DBFB6AE7"/>
    <w:rsid w:val="DF75B33A"/>
    <w:rsid w:val="DFED6734"/>
    <w:rsid w:val="E7F54F1D"/>
    <w:rsid w:val="EB536121"/>
    <w:rsid w:val="EBB91FEA"/>
    <w:rsid w:val="ED9E3093"/>
    <w:rsid w:val="EDF5964C"/>
    <w:rsid w:val="EEEF08F2"/>
    <w:rsid w:val="EF9D96AD"/>
    <w:rsid w:val="EFBDA301"/>
    <w:rsid w:val="F3E93B40"/>
    <w:rsid w:val="F47FE6E6"/>
    <w:rsid w:val="F4CF30C5"/>
    <w:rsid w:val="F4F76695"/>
    <w:rsid w:val="F7F7983F"/>
    <w:rsid w:val="F7FF3AA9"/>
    <w:rsid w:val="F7FF9342"/>
    <w:rsid w:val="F9F76B70"/>
    <w:rsid w:val="FB7E2DC5"/>
    <w:rsid w:val="FBEF141F"/>
    <w:rsid w:val="FBFB1F75"/>
    <w:rsid w:val="FD2B770F"/>
    <w:rsid w:val="FD3EB0A9"/>
    <w:rsid w:val="FDBF2A0D"/>
    <w:rsid w:val="FF5F731B"/>
    <w:rsid w:val="FF6EDA82"/>
    <w:rsid w:val="FF9D337E"/>
    <w:rsid w:val="FFAFD1A8"/>
    <w:rsid w:val="FFCF8A9A"/>
    <w:rsid w:val="FFDBBB1F"/>
    <w:rsid w:val="FFDF811F"/>
    <w:rsid w:val="FFEEC453"/>
    <w:rsid w:val="FFFD3E74"/>
    <w:rsid w:val="FFFDEA5C"/>
    <w:rsid w:val="FFFFD8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1"/>
    <w:qFormat/>
    <w:uiPriority w:val="99"/>
    <w:pPr>
      <w:spacing w:after="120"/>
    </w:pPr>
    <w:rPr>
      <w:sz w:val="16"/>
      <w:szCs w:val="16"/>
    </w:rPr>
  </w:style>
  <w:style w:type="paragraph" w:styleId="4">
    <w:name w:val="Body Text"/>
    <w:basedOn w:val="1"/>
    <w:next w:val="1"/>
    <w:unhideWhenUsed/>
    <w:qFormat/>
    <w:uiPriority w:val="99"/>
    <w:pPr>
      <w:spacing w:before="100" w:beforeAutospacing="1" w:after="120"/>
    </w:pPr>
  </w:style>
  <w:style w:type="paragraph" w:styleId="5">
    <w:name w:val="Body Text Indent"/>
    <w:basedOn w:val="1"/>
    <w:next w:val="1"/>
    <w:qFormat/>
    <w:uiPriority w:val="0"/>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next w:val="8"/>
    <w:link w:val="22"/>
    <w:qFormat/>
    <w:uiPriority w:val="99"/>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5"/>
    <w:next w:val="7"/>
    <w:qFormat/>
    <w:uiPriority w:val="0"/>
    <w:pPr>
      <w:ind w:firstLine="420" w:firstLineChars="200"/>
    </w:pPr>
    <w:rPr>
      <w:rFonts w:ascii="Times New Roman" w:hAnsi="Times New Roman" w:eastAsia="宋体" w:cs="Times New Roman"/>
      <w:szCs w:val="21"/>
    </w:rPr>
  </w:style>
  <w:style w:type="character" w:styleId="13">
    <w:name w:val="Hyperlink"/>
    <w:basedOn w:val="12"/>
    <w:qFormat/>
    <w:uiPriority w:val="0"/>
    <w:rPr>
      <w:color w:val="0000FF"/>
      <w:u w:val="single"/>
    </w:rPr>
  </w:style>
  <w:style w:type="paragraph" w:customStyle="1" w:styleId="14">
    <w:name w:val="正文文本缩进 21"/>
    <w:basedOn w:val="1"/>
    <w:qFormat/>
    <w:uiPriority w:val="0"/>
    <w:pPr>
      <w:spacing w:line="480" w:lineRule="auto"/>
      <w:ind w:left="420" w:leftChars="200"/>
    </w:pPr>
  </w:style>
  <w:style w:type="paragraph" w:customStyle="1" w:styleId="15">
    <w:name w:val="正文2"/>
    <w:basedOn w:val="1"/>
    <w:next w:val="1"/>
    <w:qFormat/>
    <w:uiPriority w:val="99"/>
  </w:style>
  <w:style w:type="paragraph" w:customStyle="1" w:styleId="16">
    <w:name w:val="p16"/>
    <w:basedOn w:val="1"/>
    <w:qFormat/>
    <w:uiPriority w:val="0"/>
    <w:rPr>
      <w:rFonts w:ascii="楷体_GB2312" w:hAnsi="宋体" w:eastAsia="楷体_GB2312" w:cs="宋体"/>
      <w:sz w:val="32"/>
      <w:szCs w:val="32"/>
    </w:rPr>
  </w:style>
  <w:style w:type="paragraph" w:customStyle="1" w:styleId="17">
    <w:name w:val="p15"/>
    <w:basedOn w:val="1"/>
    <w:qFormat/>
    <w:uiPriority w:val="0"/>
    <w:pPr>
      <w:jc w:val="center"/>
    </w:pPr>
    <w:rPr>
      <w:rFonts w:ascii="Times New Roman" w:hAnsi="Times New Roman" w:eastAsia="宋体" w:cs="Times New Roman"/>
      <w:sz w:val="36"/>
      <w:szCs w:val="36"/>
    </w:rPr>
  </w:style>
  <w:style w:type="character" w:customStyle="1" w:styleId="18">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19">
    <w:name w:val="方正小标宋简体"/>
    <w:basedOn w:val="1"/>
    <w:qFormat/>
    <w:uiPriority w:val="99"/>
    <w:pPr>
      <w:spacing w:line="576" w:lineRule="exact"/>
      <w:jc w:val="center"/>
    </w:pPr>
    <w:rPr>
      <w:rFonts w:ascii="方正小标宋简体" w:hAnsi="方正小标宋简体" w:eastAsia="方正小标宋简体"/>
      <w:kern w:val="0"/>
      <w:sz w:val="44"/>
      <w:szCs w:val="20"/>
    </w:rPr>
  </w:style>
  <w:style w:type="paragraph" w:customStyle="1" w:styleId="20">
    <w:name w:val="楷体"/>
    <w:basedOn w:val="19"/>
    <w:qFormat/>
    <w:uiPriority w:val="99"/>
    <w:rPr>
      <w:rFonts w:ascii="黑体" w:hAnsi="黑体" w:eastAsia="楷体"/>
      <w:b/>
      <w:sz w:val="32"/>
    </w:rPr>
  </w:style>
  <w:style w:type="paragraph" w:customStyle="1" w:styleId="21">
    <w:name w:val="仿宋GB2312"/>
    <w:basedOn w:val="19"/>
    <w:qFormat/>
    <w:uiPriority w:val="99"/>
    <w:pPr>
      <w:ind w:firstLine="880" w:firstLineChars="200"/>
      <w:jc w:val="both"/>
    </w:pPr>
    <w:rPr>
      <w:rFonts w:ascii="仿宋_GB2312" w:hAnsi="仿宋_GB2312" w:eastAsia="仿宋_GB2312"/>
      <w:sz w:val="32"/>
    </w:rPr>
  </w:style>
  <w:style w:type="character" w:customStyle="1" w:styleId="22">
    <w:name w:val="页脚 字符"/>
    <w:basedOn w:val="12"/>
    <w:link w:val="7"/>
    <w:qFormat/>
    <w:uiPriority w:val="99"/>
    <w:rPr>
      <w:rFonts w:asciiTheme="minorHAnsi" w:hAnsiTheme="minorHAnsi" w:eastAsiaTheme="minorEastAsia" w:cstheme="minorBidi"/>
      <w:kern w:val="2"/>
      <w:sz w:val="18"/>
      <w:szCs w:val="24"/>
    </w:rPr>
  </w:style>
  <w:style w:type="paragraph" w:customStyle="1" w:styleId="23">
    <w:name w:val="Table Paragraph"/>
    <w:basedOn w:val="1"/>
    <w:qFormat/>
    <w:uiPriority w:val="0"/>
  </w:style>
  <w:style w:type="character" w:customStyle="1" w:styleId="24">
    <w:name w:val="font31"/>
    <w:basedOn w:val="12"/>
    <w:qFormat/>
    <w:uiPriority w:val="0"/>
    <w:rPr>
      <w:rFonts w:hint="eastAsia" w:ascii="宋体" w:hAnsi="宋体" w:eastAsia="宋体" w:cs="宋体"/>
      <w:b/>
      <w:bCs/>
      <w:color w:val="000000"/>
      <w:sz w:val="24"/>
      <w:szCs w:val="24"/>
      <w:u w:val="none"/>
    </w:rPr>
  </w:style>
  <w:style w:type="character" w:customStyle="1" w:styleId="25">
    <w:name w:val="font81"/>
    <w:basedOn w:val="12"/>
    <w:qFormat/>
    <w:uiPriority w:val="0"/>
    <w:rPr>
      <w:rFonts w:hint="eastAsia" w:ascii="黑体" w:hAnsi="宋体" w:eastAsia="黑体" w:cs="黑体"/>
      <w:b/>
      <w:bCs/>
      <w:color w:val="000000"/>
      <w:sz w:val="21"/>
      <w:szCs w:val="21"/>
      <w:u w:val="none"/>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font21"/>
    <w:basedOn w:val="12"/>
    <w:qFormat/>
    <w:uiPriority w:val="0"/>
    <w:rPr>
      <w:rFonts w:hint="default" w:ascii="Times New Roman" w:hAnsi="Times New Roman" w:cs="Times New Roman"/>
      <w:color w:val="000000"/>
      <w:sz w:val="21"/>
      <w:szCs w:val="21"/>
      <w:u w:val="none"/>
    </w:rPr>
  </w:style>
  <w:style w:type="character" w:customStyle="1" w:styleId="28">
    <w:name w:val="font11"/>
    <w:basedOn w:val="12"/>
    <w:qFormat/>
    <w:uiPriority w:val="0"/>
    <w:rPr>
      <w:rFonts w:hint="eastAsia" w:ascii="仿宋_GB2312" w:eastAsia="仿宋_GB2312" w:cs="仿宋_GB2312"/>
      <w:color w:val="000000"/>
      <w:sz w:val="21"/>
      <w:szCs w:val="21"/>
      <w:u w:val="none"/>
    </w:rPr>
  </w:style>
  <w:style w:type="character" w:customStyle="1" w:styleId="29">
    <w:name w:val="font71"/>
    <w:basedOn w:val="12"/>
    <w:qFormat/>
    <w:uiPriority w:val="0"/>
    <w:rPr>
      <w:rFonts w:hint="default" w:ascii="Arial Unicode MS" w:hAnsi="Arial Unicode MS" w:eastAsia="Arial Unicode MS" w:cs="Arial Unicode MS"/>
      <w:color w:val="FF0000"/>
      <w:sz w:val="20"/>
      <w:szCs w:val="20"/>
      <w:u w:val="none"/>
    </w:rPr>
  </w:style>
  <w:style w:type="character" w:customStyle="1" w:styleId="30">
    <w:name w:val="font61"/>
    <w:basedOn w:val="12"/>
    <w:qFormat/>
    <w:uiPriority w:val="0"/>
    <w:rPr>
      <w:rFonts w:hint="eastAsia" w:ascii="方正书宋_GBK" w:hAnsi="方正书宋_GBK" w:eastAsia="方正书宋_GBK" w:cs="方正书宋_GBK"/>
      <w:color w:val="FF0000"/>
      <w:sz w:val="20"/>
      <w:szCs w:val="20"/>
      <w:u w:val="none"/>
    </w:rPr>
  </w:style>
  <w:style w:type="character" w:customStyle="1" w:styleId="31">
    <w:name w:val="font91"/>
    <w:basedOn w:val="12"/>
    <w:qFormat/>
    <w:uiPriority w:val="0"/>
    <w:rPr>
      <w:rFonts w:hint="default" w:ascii="Arial Unicode MS" w:hAnsi="Arial Unicode MS" w:eastAsia="Arial Unicode MS" w:cs="Arial Unicode MS"/>
      <w:color w:val="00B050"/>
      <w:sz w:val="20"/>
      <w:szCs w:val="20"/>
      <w:u w:val="none"/>
    </w:rPr>
  </w:style>
  <w:style w:type="character" w:customStyle="1" w:styleId="32">
    <w:name w:val="font51"/>
    <w:basedOn w:val="12"/>
    <w:qFormat/>
    <w:uiPriority w:val="0"/>
    <w:rPr>
      <w:rFonts w:hint="default" w:ascii="Arial Unicode MS" w:hAnsi="Arial Unicode MS" w:eastAsia="Arial Unicode MS" w:cs="Arial Unicode MS"/>
      <w:color w:val="000000"/>
      <w:sz w:val="20"/>
      <w:szCs w:val="20"/>
      <w:u w:val="none"/>
    </w:rPr>
  </w:style>
  <w:style w:type="character" w:customStyle="1" w:styleId="33">
    <w:name w:val="font101"/>
    <w:basedOn w:val="12"/>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Organization</Company>
  <Pages>4</Pages>
  <Words>2553</Words>
  <Characters>3215</Characters>
  <Lines>1</Lines>
  <Paragraphs>1</Paragraphs>
  <TotalTime>24</TotalTime>
  <ScaleCrop>false</ScaleCrop>
  <LinksUpToDate>false</LinksUpToDate>
  <CharactersWithSpaces>3215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2024-09-07T02:12:00Z</dcterms:created>
  <dc:creator>Administrator</dc:creator>
  <cp:lastModifiedBy>bgslwq</cp:lastModifiedBy>
  <cp:lastPrinted>2024-09-27T15:29:00Z</cp:lastPrinted>
  <dcterms:modified xsi:type="dcterms:W3CDTF">2025-12-08T09:46:35Z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F7B6257B4D544D559922FD2E001C309A_13</vt:lpwstr>
  </property>
  <property fmtid="{D5CDD505-2E9C-101B-9397-08002B2CF9AE}" pid="4" name="KSOTemplateDocerSaveRecord">
    <vt:lpwstr>eyJoZGlkIjoiMmY5NjVlODczNTliNzJlMDUyMzlkMWE4NjhmOWQ1YzYiLCJ1c2VySWQiOiIyMDcxNDQyMTgifQ==</vt:lpwstr>
  </property>
</Properties>
</file>