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659BA6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jc w:val="center"/>
        <w:textAlignment w:val="auto"/>
        <w:rPr>
          <w:rFonts w:ascii="Times New Roman" w:hAnsi="Times New Roman" w:eastAsia="方正小标宋简体" w:cs="Times New Roman"/>
          <w:color w:val="000000"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sz w:val="44"/>
          <w:szCs w:val="44"/>
        </w:rPr>
        <w:t>《</w:t>
      </w:r>
      <w:r>
        <w:rPr>
          <w:rFonts w:hint="default" w:ascii="Times New Roman" w:hAnsi="Times New Roman" w:eastAsia="方正小标宋_GBK" w:cs="Times New Roman"/>
          <w:sz w:val="44"/>
          <w:szCs w:val="44"/>
          <w:lang w:eastAsia="zh-CN"/>
        </w:rPr>
        <w:t>四川省重点实验室管理办法</w:t>
      </w:r>
      <w:r>
        <w:rPr>
          <w:rFonts w:hint="eastAsia" w:ascii="Times New Roman" w:hAnsi="Times New Roman" w:eastAsia="方正小标宋_GBK" w:cs="Times New Roman"/>
          <w:sz w:val="44"/>
          <w:szCs w:val="44"/>
          <w:lang w:eastAsia="zh-CN"/>
        </w:rPr>
        <w:t>（征求意见稿）</w:t>
      </w:r>
      <w:r>
        <w:rPr>
          <w:rFonts w:hint="default" w:ascii="Times New Roman" w:hAnsi="Times New Roman" w:eastAsia="方正小标宋_GBK" w:cs="Times New Roman"/>
          <w:sz w:val="44"/>
          <w:szCs w:val="44"/>
        </w:rPr>
        <w:t>》</w:t>
      </w:r>
      <w:r>
        <w:rPr>
          <w:rFonts w:hint="eastAsia" w:ascii="Times New Roman" w:hAnsi="Times New Roman" w:eastAsia="方正小标宋简体" w:cs="Times New Roman"/>
          <w:color w:val="000000"/>
          <w:sz w:val="44"/>
          <w:szCs w:val="44"/>
          <w:lang w:eastAsia="zh-CN"/>
        </w:rPr>
        <w:t>起草</w:t>
      </w:r>
      <w:r>
        <w:rPr>
          <w:rFonts w:ascii="Times New Roman" w:hAnsi="Times New Roman" w:eastAsia="方正小标宋简体" w:cs="Times New Roman"/>
          <w:color w:val="000000"/>
          <w:sz w:val="44"/>
          <w:szCs w:val="44"/>
        </w:rPr>
        <w:t>说明</w:t>
      </w:r>
    </w:p>
    <w:p w14:paraId="4730D7A5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</w:pPr>
    </w:p>
    <w:p w14:paraId="62D04C3C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000000"/>
          <w:spacing w:val="0"/>
          <w:sz w:val="32"/>
          <w:szCs w:val="32"/>
          <w:lang w:val="en-US" w:eastAsia="zh-CN"/>
        </w:rPr>
        <w:t>根据相关要求，现将</w:t>
      </w:r>
      <w:r>
        <w:rPr>
          <w:rFonts w:hint="default" w:ascii="Times New Roman" w:hAnsi="Times New Roman" w:eastAsia="仿宋_GB2312" w:cs="Times New Roman"/>
          <w:color w:val="000000"/>
          <w:spacing w:val="0"/>
          <w:sz w:val="32"/>
          <w:szCs w:val="32"/>
          <w:lang w:val="en-US" w:eastAsia="zh-CN"/>
        </w:rPr>
        <w:t>《四川省重点实验室管理办法</w:t>
      </w:r>
      <w:r>
        <w:rPr>
          <w:rFonts w:hint="eastAsia" w:ascii="Times New Roman" w:hAnsi="Times New Roman" w:eastAsia="仿宋_GB2312" w:cs="Times New Roman"/>
          <w:color w:val="000000"/>
          <w:spacing w:val="0"/>
          <w:sz w:val="32"/>
          <w:szCs w:val="32"/>
          <w:lang w:val="en-US" w:eastAsia="zh-CN"/>
        </w:rPr>
        <w:t>（征求意见稿）</w:t>
      </w:r>
      <w:r>
        <w:rPr>
          <w:rFonts w:hint="default" w:ascii="Times New Roman" w:hAnsi="Times New Roman" w:eastAsia="仿宋_GB2312" w:cs="Times New Roman"/>
          <w:color w:val="000000"/>
          <w:spacing w:val="0"/>
          <w:sz w:val="32"/>
          <w:szCs w:val="32"/>
          <w:lang w:val="en-US" w:eastAsia="zh-CN"/>
        </w:rPr>
        <w:t>》文件</w:t>
      </w:r>
      <w:r>
        <w:rPr>
          <w:rFonts w:hint="eastAsia" w:ascii="Times New Roman" w:hAnsi="Times New Roman" w:eastAsia="仿宋_GB2312" w:cs="Times New Roman"/>
          <w:color w:val="000000"/>
          <w:spacing w:val="0"/>
          <w:sz w:val="32"/>
          <w:szCs w:val="32"/>
          <w:lang w:val="en-US" w:eastAsia="zh-CN"/>
        </w:rPr>
        <w:t>起草</w:t>
      </w:r>
      <w:r>
        <w:rPr>
          <w:rFonts w:hint="default" w:ascii="Times New Roman" w:hAnsi="Times New Roman" w:eastAsia="仿宋_GB2312" w:cs="Times New Roman"/>
          <w:color w:val="000000"/>
          <w:spacing w:val="0"/>
          <w:sz w:val="32"/>
          <w:szCs w:val="32"/>
          <w:lang w:val="en-US" w:eastAsia="zh-CN"/>
        </w:rPr>
        <w:t>情况说明如下。</w:t>
      </w:r>
    </w:p>
    <w:p w14:paraId="63561B22">
      <w:pPr>
        <w:pStyle w:val="1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color w:val="00000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eastAsia="zh-CN"/>
        </w:rPr>
        <w:t>一、背景依据</w:t>
      </w:r>
    </w:p>
    <w:p w14:paraId="18EAB411">
      <w:pPr>
        <w:pStyle w:val="8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640" w:firstLineChars="200"/>
        <w:jc w:val="both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lang w:val="en-US" w:eastAsia="zh-CN"/>
        </w:rPr>
        <w:t>为贯彻省委省政府决策部署，按照省委科技委员会关于省级科技创新平台基地的管理要求，规范和加强四川省重点实验室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lang w:val="en-US" w:eastAsia="zh-CN"/>
        </w:rPr>
        <w:t>（以下称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省重点实验室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lang w:val="en-US" w:eastAsia="zh-CN"/>
        </w:rPr>
        <w:t>）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lang w:val="en-US" w:eastAsia="zh-CN"/>
        </w:rPr>
        <w:t>的建设和运行管理。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科技厅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对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《四川省重点实验室建设与运行管理办法》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川科基〔2020〕9号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）进行了修订，形成了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《四川省重点实验室管理办法（征求意见稿）》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。</w:t>
      </w:r>
    </w:p>
    <w:p w14:paraId="2B6003A7">
      <w:pPr>
        <w:pStyle w:val="1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color w:val="00000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eastAsia="zh-CN"/>
        </w:rPr>
        <w:t>二、主要内容</w:t>
      </w:r>
    </w:p>
    <w:p w14:paraId="0896166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《四川省重点实验室管理办法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（征求意见稿）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》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总共六章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30条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，分别为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总则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、职责、建设、运行与管理、考核评估、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附则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。</w:t>
      </w:r>
    </w:p>
    <w:p w14:paraId="4099853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第一章，总则。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明确了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办法制定依据，省重点实验室的定义、定位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等方面的内容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。</w:t>
      </w:r>
    </w:p>
    <w:p w14:paraId="54ED8B7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楷体_GB2312" w:hAnsi="楷体_GB2312" w:eastAsia="楷体_GB2312" w:cs="楷体_GB2312"/>
          <w:sz w:val="32"/>
          <w:szCs w:val="32"/>
          <w:lang w:eastAsia="zh-CN"/>
        </w:rPr>
        <w:t>第二章，职责。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明确了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省重点实验室的宏观管理部门、主管部门、依托单位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和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省重点实验室职责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等方面的内容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。</w:t>
      </w:r>
    </w:p>
    <w:p w14:paraId="1110670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楷体_GB2312" w:hAnsi="楷体_GB2312" w:eastAsia="楷体_GB2312" w:cs="楷体_GB2312"/>
          <w:sz w:val="32"/>
          <w:szCs w:val="32"/>
          <w:lang w:eastAsia="zh-CN"/>
        </w:rPr>
        <w:t>第三章，建设。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明确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了省重点实验室的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分类、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建设条件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建设程序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建设期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等方面的内容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。</w:t>
      </w:r>
    </w:p>
    <w:p w14:paraId="1DD1BA9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楷体_GB2312" w:hAnsi="楷体_GB2312" w:eastAsia="楷体_GB2312" w:cs="楷体_GB2312"/>
          <w:sz w:val="32"/>
          <w:szCs w:val="32"/>
          <w:lang w:eastAsia="zh-CN"/>
        </w:rPr>
        <w:t>第四章，运行与管理。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明确了省重点实验室党建、主任、学术委员会、人员管理与激励、开放共享、重大事项调整等运行管理方面的内容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。</w:t>
      </w:r>
      <w:bookmarkStart w:id="0" w:name="_GoBack"/>
      <w:bookmarkEnd w:id="0"/>
    </w:p>
    <w:p w14:paraId="66F0873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楷体_GB2312" w:hAnsi="楷体_GB2312" w:eastAsia="楷体_GB2312" w:cs="楷体_GB2312"/>
          <w:sz w:val="32"/>
          <w:szCs w:val="32"/>
          <w:lang w:eastAsia="zh-CN"/>
        </w:rPr>
        <w:t>第五章，考核评估。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明确了省重点实验室年度评价和周期评估等方面的内容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。</w:t>
      </w:r>
    </w:p>
    <w:p w14:paraId="0266065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楷体_GB2312" w:hAnsi="楷体_GB2312" w:eastAsia="楷体_GB2312" w:cs="楷体_GB2312"/>
          <w:sz w:val="32"/>
          <w:szCs w:val="32"/>
          <w:lang w:eastAsia="zh-CN"/>
        </w:rPr>
        <w:t>第六章，附则。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明确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了省重点实验室命名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及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新文件发布后需废止的文件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等内容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。</w:t>
      </w:r>
    </w:p>
    <w:p w14:paraId="17A16778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textAlignment w:val="auto"/>
        <w:rPr>
          <w:color w:val="000000"/>
        </w:rPr>
      </w:pPr>
    </w:p>
    <w:sectPr>
      <w:pgSz w:w="11906" w:h="16838"/>
      <w:pgMar w:top="2098" w:right="1474" w:bottom="1984" w:left="1587" w:header="720" w:footer="720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50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Liberation Sans">
    <w:altName w:val="NanumBarunGothic"/>
    <w:panose1 w:val="020B0604020202020204"/>
    <w:charset w:val="00"/>
    <w:family w:val="swiss"/>
    <w:pitch w:val="default"/>
    <w:sig w:usb0="00000000" w:usb1="00000000" w:usb2="00000000" w:usb3="00000000" w:csb0="6000009F" w:csb1="DFD70000"/>
  </w:font>
  <w:font w:name="NanumBarunGothic">
    <w:panose1 w:val="020B0603020101020101"/>
    <w:charset w:val="81"/>
    <w:family w:val="auto"/>
    <w:pitch w:val="default"/>
    <w:sig w:usb0="800002A7" w:usb1="01D77CFB" w:usb2="00000010" w:usb3="00000000" w:csb0="00080001" w:csb1="00000000"/>
  </w:font>
  <w:font w:name="Noto Sans CJK SC Regular">
    <w:altName w:val="思源黑体"/>
    <w:panose1 w:val="020B0500000000000000"/>
    <w:charset w:val="86"/>
    <w:family w:val="auto"/>
    <w:pitch w:val="default"/>
    <w:sig w:usb0="00000000" w:usb1="00000000" w:usb2="00000016" w:usb3="00000000" w:csb0="602E0107" w:csb1="00000000"/>
  </w:font>
  <w:font w:name="思源黑体">
    <w:panose1 w:val="020B0500000000000000"/>
    <w:charset w:val="86"/>
    <w:family w:val="auto"/>
    <w:pitch w:val="default"/>
    <w:sig w:usb0="30000083" w:usb1="2BDF3C10" w:usb2="00000016" w:usb3="00000000" w:csb0="602E0107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1"/>
  <w:documentProtection w:enforcement="0"/>
  <w:defaultTabStop w:val="420"/>
  <w:hyphenationZone w:val="360"/>
  <w:drawingGridHorizontalSpacing w:val="1"/>
  <w:drawingGridVerticalSpacing w:val="1"/>
  <w:displayHorizontalDrawingGridEvery w:val="1"/>
  <w:displayVerticalDrawingGridEvery w:val="1"/>
  <w:doNotUseMarginsForDrawingGridOrigin w:val="1"/>
  <w:drawingGridHorizontalOrigin w:val="0"/>
  <w:drawingGridVerticalOrigin w:val="0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iMWVmOTQ0NjQ2NWVkNTA5MGRjNmM4MGVhZTRiOWEifQ=="/>
  </w:docVars>
  <w:rsids>
    <w:rsidRoot w:val="00000000"/>
    <w:rsid w:val="11FB01D2"/>
    <w:rsid w:val="13FF618E"/>
    <w:rsid w:val="17D7C255"/>
    <w:rsid w:val="1BBF6F1B"/>
    <w:rsid w:val="1EBF4ADC"/>
    <w:rsid w:val="1F63E363"/>
    <w:rsid w:val="23C3617C"/>
    <w:rsid w:val="28FF05A5"/>
    <w:rsid w:val="37F567E3"/>
    <w:rsid w:val="3DFF8842"/>
    <w:rsid w:val="3F335465"/>
    <w:rsid w:val="3F655AA3"/>
    <w:rsid w:val="3F7F3D23"/>
    <w:rsid w:val="3FB77242"/>
    <w:rsid w:val="3FFBDDF2"/>
    <w:rsid w:val="3FFDB59C"/>
    <w:rsid w:val="4D8F8C39"/>
    <w:rsid w:val="56D7C5DE"/>
    <w:rsid w:val="570B53E6"/>
    <w:rsid w:val="57AF47BB"/>
    <w:rsid w:val="5B2F7D27"/>
    <w:rsid w:val="5D2B6521"/>
    <w:rsid w:val="5DFD5961"/>
    <w:rsid w:val="5EBF617B"/>
    <w:rsid w:val="5EF3094F"/>
    <w:rsid w:val="5EFB1965"/>
    <w:rsid w:val="5F7E0532"/>
    <w:rsid w:val="5FFF2F71"/>
    <w:rsid w:val="69BE562D"/>
    <w:rsid w:val="6A5BD8EF"/>
    <w:rsid w:val="6F0FC091"/>
    <w:rsid w:val="6FB999D5"/>
    <w:rsid w:val="707B7337"/>
    <w:rsid w:val="737F7005"/>
    <w:rsid w:val="73BE628C"/>
    <w:rsid w:val="751922BC"/>
    <w:rsid w:val="75FFAE52"/>
    <w:rsid w:val="76FB7607"/>
    <w:rsid w:val="77B2A6AD"/>
    <w:rsid w:val="77BF33BB"/>
    <w:rsid w:val="78BCE198"/>
    <w:rsid w:val="7C7E5A95"/>
    <w:rsid w:val="7EDE3030"/>
    <w:rsid w:val="7F7FE02F"/>
    <w:rsid w:val="7FBB70AB"/>
    <w:rsid w:val="7FDE3194"/>
    <w:rsid w:val="7FF7E6E8"/>
    <w:rsid w:val="7FFB8A4D"/>
    <w:rsid w:val="7FFFE299"/>
    <w:rsid w:val="976B66DD"/>
    <w:rsid w:val="9DFE23B7"/>
    <w:rsid w:val="9E9DDB24"/>
    <w:rsid w:val="9F99C105"/>
    <w:rsid w:val="AF6B0353"/>
    <w:rsid w:val="AFBF811B"/>
    <w:rsid w:val="B69FB0FF"/>
    <w:rsid w:val="B7FF2E97"/>
    <w:rsid w:val="BABFA716"/>
    <w:rsid w:val="BBED478B"/>
    <w:rsid w:val="BCADD42B"/>
    <w:rsid w:val="BDCEAD18"/>
    <w:rsid w:val="BDDB0037"/>
    <w:rsid w:val="BE9BF527"/>
    <w:rsid w:val="BEBFF281"/>
    <w:rsid w:val="BEFE693A"/>
    <w:rsid w:val="BFB1D558"/>
    <w:rsid w:val="BFBE7560"/>
    <w:rsid w:val="C7FDE3F4"/>
    <w:rsid w:val="C8957E9C"/>
    <w:rsid w:val="C9FF77D9"/>
    <w:rsid w:val="D1CB950D"/>
    <w:rsid w:val="DB18A6F6"/>
    <w:rsid w:val="DBBFBB96"/>
    <w:rsid w:val="DBFE7F3A"/>
    <w:rsid w:val="DEFF51FB"/>
    <w:rsid w:val="DFB5D67E"/>
    <w:rsid w:val="E335AD9B"/>
    <w:rsid w:val="E57B176A"/>
    <w:rsid w:val="EFAE0C33"/>
    <w:rsid w:val="EFBF693B"/>
    <w:rsid w:val="F57A9EFC"/>
    <w:rsid w:val="F5AFA2D8"/>
    <w:rsid w:val="F65E350A"/>
    <w:rsid w:val="F7071CC9"/>
    <w:rsid w:val="F76F74DB"/>
    <w:rsid w:val="F9BA7308"/>
    <w:rsid w:val="F9CE07FD"/>
    <w:rsid w:val="FAFECDCF"/>
    <w:rsid w:val="FC97C2F2"/>
    <w:rsid w:val="FDF3F7E2"/>
    <w:rsid w:val="FDF7C1ED"/>
    <w:rsid w:val="FE7DD11E"/>
    <w:rsid w:val="FEE85835"/>
    <w:rsid w:val="FEE9D636"/>
    <w:rsid w:val="FEF542A0"/>
    <w:rsid w:val="FEF7287A"/>
    <w:rsid w:val="FF4BFFD4"/>
    <w:rsid w:val="FF6F902B"/>
    <w:rsid w:val="FFDFDEC9"/>
    <w:rsid w:val="FFEE464C"/>
    <w:rsid w:val="FFF798A5"/>
    <w:rsid w:val="FFFDFD1F"/>
    <w:rsid w:val="FFFF8B8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qFormat="1"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bidi w:val="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11">
    <w:name w:val="Default Paragraph Font"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caption"/>
    <w:basedOn w:val="1"/>
    <w:next w:val="1"/>
    <w:qFormat/>
    <w:uiPriority w:val="0"/>
    <w:pPr>
      <w:widowControl w:val="0"/>
      <w:suppressLineNumbers/>
      <w:suppressAutoHyphens/>
      <w:spacing w:before="120" w:after="120"/>
    </w:pPr>
    <w:rPr>
      <w:i/>
      <w:iCs/>
      <w:sz w:val="24"/>
      <w:szCs w:val="24"/>
    </w:rPr>
  </w:style>
  <w:style w:type="paragraph" w:styleId="4">
    <w:name w:val="Body Text"/>
    <w:basedOn w:val="1"/>
    <w:qFormat/>
    <w:uiPriority w:val="0"/>
    <w:pPr>
      <w:spacing w:before="0" w:after="140" w:line="276" w:lineRule="auto"/>
    </w:pPr>
  </w:style>
  <w:style w:type="paragraph" w:styleId="5">
    <w:name w:val="Body Text Indent"/>
    <w:basedOn w:val="1"/>
    <w:qFormat/>
    <w:uiPriority w:val="0"/>
    <w:pPr>
      <w:spacing w:after="120"/>
      <w:ind w:left="420" w:leftChars="200"/>
    </w:pPr>
    <w:rPr>
      <w:rFonts w:ascii="Times New Roman" w:hAnsi="Times New Roman" w:eastAsia="宋体" w:cs="Times New Roman"/>
      <w:kern w:val="0"/>
      <w:sz w:val="20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List"/>
    <w:basedOn w:val="4"/>
    <w:qFormat/>
    <w:uiPriority w:val="0"/>
  </w:style>
  <w:style w:type="paragraph" w:styleId="8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9">
    <w:name w:val="Body Text First Indent 2"/>
    <w:basedOn w:val="5"/>
    <w:next w:val="1"/>
    <w:unhideWhenUsed/>
    <w:qFormat/>
    <w:uiPriority w:val="0"/>
    <w:pPr>
      <w:widowControl/>
      <w:spacing w:line="357" w:lineRule="atLeast"/>
      <w:ind w:firstLine="420" w:firstLineChars="200"/>
      <w:textAlignment w:val="baseline"/>
    </w:pPr>
    <w:rPr>
      <w:rFonts w:ascii="Calibri" w:hAnsi="Calibri" w:cs="宋体"/>
      <w:color w:val="000000"/>
      <w:kern w:val="0"/>
    </w:rPr>
  </w:style>
  <w:style w:type="character" w:customStyle="1" w:styleId="12">
    <w:name w:val="默认段落字体1"/>
    <w:qFormat/>
    <w:uiPriority w:val="0"/>
  </w:style>
  <w:style w:type="paragraph" w:customStyle="1" w:styleId="13">
    <w:name w:val="Heading"/>
    <w:basedOn w:val="1"/>
    <w:next w:val="4"/>
    <w:qFormat/>
    <w:uiPriority w:val="0"/>
    <w:pPr>
      <w:keepNext/>
      <w:widowControl w:val="0"/>
      <w:suppressAutoHyphens/>
      <w:spacing w:before="240" w:after="120"/>
    </w:pPr>
    <w:rPr>
      <w:rFonts w:ascii="Liberation Sans" w:hAnsi="Liberation Sans" w:eastAsia="Noto Sans CJK SC Regular" w:cs="Noto Sans CJK SC Regular"/>
      <w:sz w:val="28"/>
      <w:szCs w:val="28"/>
      <w:lang w:bidi="ar-SA"/>
    </w:rPr>
  </w:style>
  <w:style w:type="paragraph" w:customStyle="1" w:styleId="14">
    <w:name w:val="Index"/>
    <w:basedOn w:val="1"/>
    <w:qFormat/>
    <w:uiPriority w:val="0"/>
    <w:pPr>
      <w:widowControl w:val="0"/>
      <w:suppressLineNumbers/>
      <w:suppressAutoHyphens/>
    </w:pPr>
  </w:style>
  <w:style w:type="paragraph" w:customStyle="1" w:styleId="15">
    <w:name w:val="Default"/>
    <w:qFormat/>
    <w:uiPriority w:val="99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236</Words>
  <Characters>236</Characters>
  <TotalTime>7</TotalTime>
  <ScaleCrop>false</ScaleCrop>
  <LinksUpToDate>false</LinksUpToDate>
  <CharactersWithSpaces>236</CharactersWithSpaces>
  <Application>WPS Office_12.8.2.1119_F1E327BC-269C-435d-A152-05C5408002CA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2018-12-01T09:47:00Z</dcterms:created>
  <dc:creator>user</dc:creator>
  <cp:lastModifiedBy>唯唯不是豆奶哦</cp:lastModifiedBy>
  <cp:lastPrinted>2025-09-09T19:38:00Z</cp:lastPrinted>
  <dcterms:modified xsi:type="dcterms:W3CDTF">2025-09-09T15:29:27Z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2052-12.8.2.1119</vt:lpwstr>
  </property>
  <property fmtid="{D5CDD505-2E9C-101B-9397-08002B2CF9AE}" pid="3" name="ICV">
    <vt:lpwstr>82B6BABBE2864A2F85262DFECD2601B7</vt:lpwstr>
  </property>
</Properties>
</file>