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8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688"/>
        <w:gridCol w:w="2693"/>
      </w:tblGrid>
      <w:tr w14:paraId="50AC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54B4E6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成都市2025年度星级上云企业项目拟认定名单</w:t>
            </w:r>
            <w:bookmarkStart w:id="0" w:name="_GoBack"/>
            <w:bookmarkEnd w:id="0"/>
          </w:p>
        </w:tc>
      </w:tr>
      <w:tr w14:paraId="6FA2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F4144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7C3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DBE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上云星级</w:t>
            </w:r>
          </w:p>
        </w:tc>
      </w:tr>
      <w:tr w14:paraId="49FD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C041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通威太阳能（四川）有限公司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D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5BF27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03A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通合新能源（金堂）有限公司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86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60427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EBE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四川光良酿酒有限公司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EEA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2A57D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84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CE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3E3F4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32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希望森兰科技股份有限公司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F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1BBD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80E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通威太阳能（成都）有限公司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5F7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7666B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BB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中威新能源（成都）有限公司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F5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136D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E88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成都彩虹电器（集团）股份有限公司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F8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06FF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D0D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四川远星橡胶有限责任公司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40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041EF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F5E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四川航电微能源有限公司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D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28528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C11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成都晶宝时频技术股份有限公司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81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11D4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DD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成都国铁电气设备有限公司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52A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</w:tbl>
    <w:p w14:paraId="706E6B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5451B7"/>
    <w:rsid w:val="018F6A3E"/>
    <w:rsid w:val="0FE029D2"/>
    <w:rsid w:val="1F465A9D"/>
    <w:rsid w:val="445451B7"/>
    <w:rsid w:val="4B825D96"/>
    <w:rsid w:val="4C122F9C"/>
    <w:rsid w:val="78262AA6"/>
    <w:rsid w:val="78F9378E"/>
    <w:rsid w:val="7B2A6872"/>
    <w:rsid w:val="7D0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513</Characters>
  <Lines>0</Lines>
  <Paragraphs>0</Paragraphs>
  <TotalTime>0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2024-09-13T02:57:00Z</dcterms:created>
  <dc:creator>陶思婷</dc:creator>
  <cp:lastModifiedBy>陶思婷</cp:lastModifiedBy>
  <dcterms:modified xsi:type="dcterms:W3CDTF">2025-07-24T02:41:13Z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4C6FF4FFA9B1401D9056F39E9B29DA2F_13</vt:lpwstr>
  </property>
  <property fmtid="{D5CDD505-2E9C-101B-9397-08002B2CF9AE}" pid="4" name="KSOTemplateDocerSaveRecord">
    <vt:lpwstr>eyJoZGlkIjoiOWNmNmUwYjg0ZDUzY2VlZTUxNjRkNjM0MjVlMmQ2MjAiLCJ1c2VySWQiOiIyNzY1MjczMTQifQ==</vt:lpwstr>
  </property>
</Properties>
</file>