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5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600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成都市2025年度星级智慧园区项目拟公示名单</w:t>
      </w:r>
      <w:bookmarkEnd w:id="0"/>
    </w:p>
    <w:tbl>
      <w:tblPr>
        <w:tblStyle w:val="5"/>
        <w:tblW w:w="506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91"/>
        <w:gridCol w:w="4204"/>
        <w:gridCol w:w="4207"/>
      </w:tblGrid>
      <w:tr w14:paraId="4DAD0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06EC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6C51"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2"/>
                <w:szCs w:val="22"/>
                <w:lang w:val="en-US" w:eastAsia="zh-CN"/>
              </w:rPr>
              <w:t>园区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6BF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E3DC">
            <w:pPr>
              <w:widowControl/>
              <w:jc w:val="center"/>
              <w:rPr>
                <w:rFonts w:hint="default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评定星级</w:t>
            </w:r>
          </w:p>
        </w:tc>
      </w:tr>
      <w:tr w14:paraId="2278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E3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青羊总部经济基地（北区）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成都嘉善商务服务管理有限公司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四星级</w:t>
            </w:r>
          </w:p>
        </w:tc>
      </w:tr>
      <w:tr w14:paraId="512AB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6B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成都天府生物产业孵化园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0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成都国生创新科技服务有限公司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四星级</w:t>
            </w:r>
          </w:p>
        </w:tc>
      </w:tr>
      <w:tr w14:paraId="17BD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1B7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成都前沿医学中心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成都高投生物医药园区管理有限公司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四星级</w:t>
            </w:r>
          </w:p>
        </w:tc>
      </w:tr>
      <w:tr w14:paraId="13CCA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A6F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成都经开科技产业孵化园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C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成都经开科技产业孵化有限公司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</w:tr>
    </w:tbl>
    <w:p w14:paraId="6F1D4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25A9874B"/>
    <w:p w14:paraId="17BEFD77"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1680B"/>
    <w:rsid w:val="1FD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2025-07-22T03:22:00Z</dcterms:created>
  <dc:creator>黄雪芹</dc:creator>
  <cp:lastModifiedBy>黄雪芹</cp:lastModifiedBy>
  <dcterms:modified xsi:type="dcterms:W3CDTF">2025-07-22T03:24:08Z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2395DD4153884C7297CE1BF1EC538D13_11</vt:lpwstr>
  </property>
  <property fmtid="{D5CDD505-2E9C-101B-9397-08002B2CF9AE}" pid="4" name="KSOTemplateDocerSaveRecord">
    <vt:lpwstr>eyJoZGlkIjoiZmE3M2M0MTQwNDhmOTFkMGM3NTc0YjRkZWIyYjBiZmIiLCJ1c2VySWQiOiIyMTU4MzExMjUifQ==</vt:lpwstr>
  </property>
</Properties>
</file>