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textAlignment w:val="auto"/>
        <w:rPr>
          <w:rFonts w:ascii="黑体" w:hAnsi="黑体" w:eastAsia="黑体" w:cs="仿宋_GB2312"/>
          <w:sz w:val="32"/>
          <w:szCs w:val="32"/>
        </w:rPr>
      </w:pPr>
      <w:bookmarkStart w:id="0" w:name="OLE_LINK1"/>
      <w:r>
        <w:rPr>
          <w:rFonts w:hint="eastAsia" w:ascii="黑体" w:hAnsi="黑体" w:eastAsia="黑体" w:cs="仿宋_GB2312"/>
          <w:sz w:val="32"/>
          <w:szCs w:val="32"/>
        </w:rPr>
        <w:t>附件1</w:t>
      </w:r>
    </w:p>
    <w:p>
      <w:pPr>
        <w:suppressAutoHyphens/>
        <w:spacing w:line="59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>
      <w:pPr>
        <w:suppressAutoHyphens/>
        <w:spacing w:line="59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bookmarkStart w:id="1" w:name="_GoBack"/>
      <w:r>
        <w:rPr>
          <w:rFonts w:hint="eastAsia" w:ascii="方正小标宋简体" w:hAnsi="宋体" w:eastAsia="方正小标宋简体"/>
          <w:sz w:val="44"/>
          <w:szCs w:val="44"/>
        </w:rPr>
        <w:t>成都市</w:t>
      </w:r>
      <w:r>
        <w:rPr>
          <w:rFonts w:hint="eastAsia" w:ascii="方正小标宋简体" w:hAnsi="宋体" w:eastAsia="方正小标宋简体"/>
          <w:color w:val="auto"/>
          <w:sz w:val="44"/>
          <w:szCs w:val="44"/>
          <w:lang w:val="en-US" w:eastAsia="zh-CN"/>
        </w:rPr>
        <w:t>2025年</w:t>
      </w:r>
      <w:r>
        <w:rPr>
          <w:rFonts w:hint="eastAsia" w:ascii="方正小标宋简体" w:hAnsi="宋体" w:eastAsia="方正小标宋简体"/>
          <w:sz w:val="44"/>
          <w:szCs w:val="44"/>
        </w:rPr>
        <w:t>蔬菜（含育苗）生产设施改造</w:t>
      </w:r>
    </w:p>
    <w:p>
      <w:pPr>
        <w:suppressAutoHyphens/>
        <w:spacing w:line="59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提升项目储备材料清单</w:t>
      </w:r>
      <w:bookmarkEnd w:id="1"/>
    </w:p>
    <w:p>
      <w:pPr>
        <w:suppressAutoHyphens/>
        <w:spacing w:line="59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</w:t>
      </w:r>
    </w:p>
    <w:p>
      <w:pPr>
        <w:suppressAutoHyphens/>
        <w:adjustRightInd/>
        <w:spacing w:line="59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一、区（市）县农业农村</w:t>
      </w:r>
      <w:r>
        <w:rPr>
          <w:rFonts w:ascii="仿宋_GB2312" w:hAnsi="宋体" w:eastAsia="仿宋_GB2312"/>
          <w:sz w:val="32"/>
          <w:szCs w:val="32"/>
        </w:rPr>
        <w:t>主管部门</w:t>
      </w:r>
      <w:r>
        <w:rPr>
          <w:rFonts w:hint="eastAsia" w:ascii="仿宋_GB2312" w:hAnsi="宋体" w:eastAsia="仿宋_GB2312"/>
          <w:sz w:val="32"/>
          <w:szCs w:val="32"/>
        </w:rPr>
        <w:t>推荐文件和项目储备建议表（附件2）</w:t>
      </w:r>
    </w:p>
    <w:p>
      <w:pPr>
        <w:suppressAutoHyphens/>
        <w:spacing w:line="59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二、项目储备申报书（附件3）</w:t>
      </w:r>
    </w:p>
    <w:p>
      <w:pPr>
        <w:suppressAutoHyphens/>
        <w:spacing w:line="59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三、申报主体支撑项目实施的资金证明</w:t>
      </w:r>
    </w:p>
    <w:p>
      <w:pPr>
        <w:suppressAutoHyphens/>
        <w:spacing w:line="590" w:lineRule="exact"/>
        <w:ind w:firstLine="64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四、项目建设用地证明材料（不存在“非农化”、“非粮化”问题）</w:t>
      </w:r>
    </w:p>
    <w:p>
      <w:pPr>
        <w:suppressAutoHyphens/>
        <w:spacing w:line="590" w:lineRule="exact"/>
        <w:ind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五、申报主体内部管理规章制度</w:t>
      </w:r>
    </w:p>
    <w:p>
      <w:pPr>
        <w:suppressAutoHyphens/>
        <w:spacing w:line="59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六、基地认证、注册商标、知名品牌及获奖证书</w:t>
      </w:r>
    </w:p>
    <w:p>
      <w:pPr>
        <w:suppressAutoHyphens/>
        <w:spacing w:line="59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七、法定代表人身份证、营业执照复印件</w:t>
      </w:r>
    </w:p>
    <w:p>
      <w:pPr>
        <w:suppressAutoHyphens/>
        <w:spacing w:line="590" w:lineRule="exact"/>
        <w:ind w:firstLine="64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八、其他与申报有关的证明文件和材料</w:t>
      </w:r>
    </w:p>
    <w:p>
      <w:pPr>
        <w:pStyle w:val="2"/>
      </w:pPr>
    </w:p>
    <w:p>
      <w:pPr>
        <w:suppressAutoHyphens/>
        <w:spacing w:line="59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以上材料一式两份，除推荐文件和项目储备建议表外，其余资料需按顺序装订成册，属复印件的需由提供部门加盖鲜章，由区（市）县农业农村行政</w:t>
      </w:r>
      <w:r>
        <w:rPr>
          <w:rFonts w:ascii="仿宋_GB2312" w:hAnsi="宋体" w:eastAsia="仿宋_GB2312"/>
          <w:sz w:val="32"/>
          <w:szCs w:val="32"/>
        </w:rPr>
        <w:t>主管部门</w:t>
      </w:r>
      <w:r>
        <w:rPr>
          <w:rFonts w:hint="eastAsia" w:ascii="仿宋_GB2312" w:hAnsi="宋体" w:eastAsia="仿宋_GB2312"/>
          <w:sz w:val="32"/>
          <w:szCs w:val="32"/>
        </w:rPr>
        <w:t>审核把关。</w:t>
      </w:r>
    </w:p>
    <w:bookmarkEnd w:id="0"/>
    <w:p>
      <w:pPr>
        <w:pStyle w:val="5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  <w:sectPr>
          <w:footerReference r:id="rId3" w:type="default"/>
          <w:pgSz w:w="11906" w:h="16838"/>
          <w:pgMar w:top="1928" w:right="1304" w:bottom="1531" w:left="1531" w:header="851" w:footer="1247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74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786BD0"/>
    <w:rsid w:val="3D78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rFonts w:ascii="Times New Roman" w:hAnsi="Times New Roman" w:cs="Times New Roman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Normal Indent"/>
    <w:basedOn w:val="1"/>
    <w:next w:val="1"/>
    <w:qFormat/>
    <w:uiPriority w:val="0"/>
    <w:pPr>
      <w:ind w:firstLine="420" w:firstLineChars="200"/>
    </w:pPr>
  </w:style>
  <w:style w:type="paragraph" w:styleId="5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2025-05-26T03:03:00Z</dcterms:created>
  <dc:creator>1</dc:creator>
  <cp:lastModifiedBy>1</cp:lastModifiedBy>
  <dcterms:modified xsi:type="dcterms:W3CDTF">2025-05-26T03:04:39Z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