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  <w:t>青羊区关于促进先进制造业高质量发展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宋体" w:cs="方正小标宋简体"/>
          <w:spacing w:val="-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  <w:t>若干支持政策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为加快推进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我区先进制造业高质量发展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，培育新质生产力，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val="en-US" w:eastAsia="zh-CN"/>
        </w:rPr>
        <w:t>构建现代先进制造业产业体系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鼓励制造业、信息技术及生产性服务业创新发展，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结合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实际，特制定本政策。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both"/>
        <w:textAlignment w:val="auto"/>
        <w:rPr>
          <w:rFonts w:hint="eastAsia" w:ascii="Times New Roman" w:hAnsi="Times New Roman" w:eastAsia="黑体" w:cs="黑体"/>
          <w:bCs/>
          <w:lang w:val="en-US" w:eastAsia="zh-CN"/>
        </w:rPr>
      </w:pPr>
      <w:r>
        <w:rPr>
          <w:rFonts w:hint="eastAsia" w:ascii="Times New Roman" w:hAnsi="Times New Roman" w:eastAsia="黑体" w:cs="黑体"/>
          <w:bCs/>
        </w:rPr>
        <w:t>一、支持先进制造业</w:t>
      </w:r>
      <w:r>
        <w:rPr>
          <w:rFonts w:hint="eastAsia" w:ascii="Times New Roman" w:hAnsi="Times New Roman" w:eastAsia="黑体" w:cs="黑体"/>
          <w:bCs/>
          <w:lang w:val="en-US" w:eastAsia="zh-CN"/>
        </w:rPr>
        <w:t>提升质效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-2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-2"/>
          <w:sz w:val="32"/>
          <w:szCs w:val="32"/>
          <w:highlight w:val="none"/>
          <w:u w:val="none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b/>
          <w:bCs/>
          <w:color w:val="000000"/>
          <w:spacing w:val="-2"/>
          <w:sz w:val="32"/>
          <w:szCs w:val="32"/>
          <w:highlight w:val="none"/>
          <w:u w:val="none"/>
        </w:rPr>
        <w:t>鼓励</w:t>
      </w:r>
      <w:r>
        <w:rPr>
          <w:rFonts w:hint="eastAsia" w:ascii="Times New Roman" w:hAnsi="Times New Roman" w:eastAsia="仿宋_GB2312" w:cs="仿宋_GB2312"/>
          <w:b/>
          <w:bCs/>
          <w:color w:val="000000"/>
          <w:spacing w:val="-2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Times New Roman" w:hAnsi="Times New Roman" w:eastAsia="仿宋_GB2312" w:cs="仿宋_GB2312"/>
          <w:b/>
          <w:bCs/>
          <w:color w:val="000000"/>
          <w:spacing w:val="-2"/>
          <w:sz w:val="32"/>
          <w:szCs w:val="32"/>
          <w:highlight w:val="none"/>
          <w:u w:val="none"/>
        </w:rPr>
        <w:t>高质量发展</w:t>
      </w:r>
      <w:r>
        <w:rPr>
          <w:rFonts w:hint="eastAsia" w:ascii="Times New Roman" w:hAnsi="Times New Roman" w:eastAsia="仿宋_GB2312" w:cs="仿宋_GB2312"/>
          <w:b/>
          <w:bCs/>
          <w:color w:val="000000"/>
          <w:spacing w:val="-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对年度主营业务收入达到2000万及以上且正增长的工业企业，按其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年度主营业务收入的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1‰给予不超过1000万元的奖励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规模以上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互联网和软件服务业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企业，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且年度增速达到全区</w:t>
      </w:r>
      <w:r>
        <w:rPr>
          <w:rFonts w:hint="eastAsia" w:ascii="Times New Roman" w:hAnsi="Times New Roman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互联网和软件服务业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增速及以上，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按其年度主营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业务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收入的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2‰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给予不超过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>万元的奖励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对规模以上科技服务企业，且年度增速达到全区科技服务增速及以上，按不超过其年度主营业务收入的2‰给予不超过1000万元的奖励。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  <w:u w:val="none"/>
          <w:lang w:eastAsia="zh-CN"/>
        </w:rPr>
        <w:t>支持企业稳增长上台阶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对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纳入国家联网直报规上工业企业，年度产值增速6%以上给予不超过50万元的梯度奖励；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度产值首次实现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spacing w:val="-2"/>
          <w:kern w:val="2"/>
          <w:sz w:val="32"/>
          <w:szCs w:val="32"/>
          <w:highlight w:val="none"/>
          <w:lang w:val="en-US" w:eastAsia="zh-CN" w:bidi="ar"/>
        </w:rPr>
        <w:t>亿元、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spacing w:val="-2"/>
          <w:kern w:val="2"/>
          <w:sz w:val="32"/>
          <w:szCs w:val="32"/>
          <w:highlight w:val="none"/>
          <w:lang w:val="en-US" w:eastAsia="zh-CN" w:bidi="ar"/>
        </w:rPr>
        <w:t>亿元、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spacing w:val="-2"/>
          <w:kern w:val="2"/>
          <w:sz w:val="32"/>
          <w:szCs w:val="32"/>
          <w:highlight w:val="none"/>
          <w:lang w:val="en-US" w:eastAsia="zh-CN" w:bidi="ar"/>
        </w:rPr>
        <w:t>亿元、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spacing w:val="-2"/>
          <w:kern w:val="2"/>
          <w:sz w:val="32"/>
          <w:szCs w:val="32"/>
          <w:highlight w:val="none"/>
          <w:lang w:val="en-US" w:eastAsia="zh-CN" w:bidi="ar"/>
        </w:rPr>
        <w:t>亿元、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spacing w:val="-2"/>
          <w:kern w:val="2"/>
          <w:sz w:val="32"/>
          <w:szCs w:val="32"/>
          <w:highlight w:val="none"/>
          <w:lang w:val="en-US" w:eastAsia="zh-CN" w:bidi="ar"/>
        </w:rPr>
        <w:t>亿元、</w:t>
      </w:r>
      <w:r>
        <w:rPr>
          <w:rFonts w:hint="default" w:ascii="Times New Roman" w:hAnsi="Times New Roman" w:eastAsia="仿宋_GB2312" w:cs="Times New Roman"/>
          <w:spacing w:val="-2"/>
          <w:kern w:val="2"/>
          <w:sz w:val="32"/>
          <w:szCs w:val="32"/>
          <w:highlight w:val="none"/>
          <w:lang w:val="en-US" w:eastAsia="zh-CN" w:bidi="ar"/>
        </w:rPr>
        <w:t>50</w:t>
      </w:r>
      <w:r>
        <w:rPr>
          <w:rFonts w:hint="eastAsia" w:ascii="仿宋_GB2312" w:hAnsi="Times New Roman" w:eastAsia="仿宋_GB2312" w:cs="仿宋_GB2312"/>
          <w:spacing w:val="-2"/>
          <w:kern w:val="2"/>
          <w:sz w:val="32"/>
          <w:szCs w:val="32"/>
          <w:highlight w:val="none"/>
          <w:lang w:val="en-US" w:eastAsia="zh-CN" w:bidi="ar"/>
        </w:rPr>
        <w:t>亿元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的给予不超过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50万元的一次性奖励。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18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  <w:u w:val="none"/>
        </w:rPr>
        <w:t>支持企业总部式发展。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规上工业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企业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采用“总部+生产基地”分布式发展模式，按上年度域外产值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1‰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给予不超过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300万元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9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pacing w:val="-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  <w:highlight w:val="none"/>
          <w:u w:val="none"/>
        </w:rPr>
        <w:t>鼓励“工业上楼”。</w:t>
      </w:r>
      <w:r>
        <w:rPr>
          <w:rFonts w:hint="eastAsia" w:eastAsia="仿宋_GB2312" w:cs="仿宋_GB2312"/>
          <w:b w:val="0"/>
          <w:bCs w:val="0"/>
          <w:spacing w:val="-2"/>
          <w:sz w:val="32"/>
          <w:szCs w:val="32"/>
          <w:highlight w:val="none"/>
          <w:u w:val="none"/>
          <w:lang w:eastAsia="zh-CN"/>
        </w:rPr>
        <w:t>支持工业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企业利用存量土地</w:t>
      </w:r>
      <w:r>
        <w:rPr>
          <w:rFonts w:hint="eastAsia" w:eastAsia="仿宋_GB2312" w:cs="仿宋_GB2312"/>
          <w:spacing w:val="-2"/>
          <w:sz w:val="32"/>
          <w:szCs w:val="32"/>
          <w:u w:val="none"/>
          <w:lang w:eastAsia="zh-CN"/>
        </w:rPr>
        <w:t>依法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新建、改建三层及以上的工业厂房，按市级补助资金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val="en-US" w:eastAsia="zh-CN"/>
        </w:rPr>
        <w:t>1：0.3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给予配套补助；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对主营业务收入达到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2500元/㎡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的工业企业在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highlight w:val="none"/>
          <w:u w:val="none"/>
        </w:rPr>
        <w:t>区内新购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highlight w:val="none"/>
          <w:u w:val="none"/>
          <w:lang w:eastAsia="zh-CN"/>
        </w:rPr>
        <w:t>标准厂房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highlight w:val="none"/>
          <w:u w:val="none"/>
        </w:rPr>
        <w:t>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，按购房款（不含相关税费）的10%给予不超过500万元的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补助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，分三年按40%、30%、30%比例兑现；对租赁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标准厂房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的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工业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企业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按市级补助资金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val="en-US" w:eastAsia="zh-CN"/>
        </w:rPr>
        <w:t>1：0.5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给予配套补助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both"/>
        <w:textAlignment w:val="auto"/>
        <w:rPr>
          <w:rFonts w:hint="eastAsia" w:ascii="Times New Roman" w:hAnsi="Times New Roman" w:eastAsia="黑体" w:cs="黑体"/>
          <w:bCs/>
        </w:rPr>
      </w:pPr>
      <w:r>
        <w:rPr>
          <w:rFonts w:hint="eastAsia" w:ascii="Times New Roman" w:hAnsi="Times New Roman" w:eastAsia="黑体" w:cs="黑体"/>
          <w:bCs/>
        </w:rPr>
        <w:t>二、支持制造业</w:t>
      </w:r>
      <w:r>
        <w:rPr>
          <w:rFonts w:hint="eastAsia" w:ascii="Times New Roman" w:eastAsia="黑体" w:cs="黑体"/>
          <w:bCs/>
          <w:lang w:eastAsia="zh-CN"/>
        </w:rPr>
        <w:t>夯实创新基础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-2"/>
          <w:sz w:val="32"/>
          <w:szCs w:val="32"/>
          <w:u w:val="none"/>
        </w:rPr>
        <w:t>鼓励企业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-2"/>
          <w:sz w:val="32"/>
          <w:szCs w:val="32"/>
          <w:u w:val="none"/>
          <w:lang w:eastAsia="zh-CN"/>
        </w:rPr>
        <w:t>加大投资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-2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-2"/>
          <w:sz w:val="32"/>
          <w:szCs w:val="32"/>
          <w:u w:val="none"/>
          <w:lang w:eastAsia="zh-CN"/>
        </w:rPr>
        <w:t>支持工业企业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开展技术改造和设备更新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对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实施500万元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以上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0"/>
          <w:kern w:val="2"/>
          <w:sz w:val="32"/>
          <w:szCs w:val="32"/>
          <w:u w:val="none"/>
          <w:lang w:val="en-US" w:eastAsia="zh-CN" w:bidi="ar"/>
        </w:rPr>
        <w:t>的固定资产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val="en-US" w:eastAsia="zh-CN"/>
        </w:rPr>
        <w:t>投资项目，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按实际投入的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5%</w:t>
      </w:r>
      <w:r>
        <w:rPr>
          <w:rFonts w:hint="eastAsia" w:ascii="Times New Roman" w:hAnsi="Times New Roman" w:eastAsia="仿宋_GB2312" w:cs="仿宋_GB2312"/>
          <w:spacing w:val="0"/>
          <w:kern w:val="2"/>
          <w:sz w:val="32"/>
          <w:szCs w:val="32"/>
          <w:u w:val="none"/>
          <w:lang w:val="en-US" w:eastAsia="zh-CN" w:bidi="ar"/>
        </w:rPr>
        <w:t>给予不超过500万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0"/>
          <w:kern w:val="2"/>
          <w:sz w:val="32"/>
          <w:szCs w:val="32"/>
          <w:u w:val="none"/>
          <w:lang w:val="en-US" w:eastAsia="zh-CN" w:bidi="ar"/>
        </w:rPr>
        <w:t>元的补助，软件、检测、智能化集成、研发外包服务等投入纳入支持范围。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  <w:u w:val="none"/>
        </w:rPr>
        <w:t>支持重大创新平台建设。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  <w:lang w:val="en-US" w:eastAsia="zh-CN"/>
        </w:rPr>
        <w:t>对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</w:rPr>
        <w:t>新获批的国家级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  <w:lang w:eastAsia="zh-CN"/>
        </w:rPr>
        <w:t>、省级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</w:rPr>
        <w:t>制造业创新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  <w:lang w:eastAsia="zh-CN"/>
        </w:rPr>
        <w:t>中心分别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</w:rPr>
        <w:t>给予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  <w:lang w:val="en-US" w:eastAsia="zh-CN"/>
        </w:rPr>
        <w:t>200万元、100万元一次性奖励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对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val="en-US" w:eastAsia="zh-CN"/>
        </w:rPr>
        <w:t>工业企业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新获批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的国家级、省级、市级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工业设计中心、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技术创新示范企业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分别给予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100万元、30万元、10万元一次性奖励；对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val="en-US" w:eastAsia="zh-CN"/>
        </w:rPr>
        <w:t>工业企业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新获批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eastAsia="zh-CN"/>
        </w:rPr>
        <w:t>的省级、市级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企业技术中心，分别给予30万元、10万元一次性奖励。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</w:rPr>
        <w:t>加快制造业智能化改造。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highlight w:val="none"/>
        </w:rPr>
        <w:t>支持企业开展“数字领航”企业、智能制造示范工厂、工业互联网试点示范项目、服务型制造示范企业、智能制造优秀场景等智能化改造，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对评定为市级数字化车间或智能工厂的企业，按市级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highlight w:val="none"/>
          <w:lang w:eastAsia="zh-CN"/>
        </w:rPr>
        <w:t>奖励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资金1:1给予配套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最高不超过50万元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 xml:space="preserve">. 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  <w:u w:val="none"/>
        </w:rPr>
        <w:t>支持关键核心技术攻关。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u w:val="none"/>
          <w:lang w:val="en-US" w:eastAsia="zh-CN"/>
        </w:rPr>
        <w:t>对新列入《四川省重大技术装备首台套新材料首批次软件首版次产品公告》的首台套首批次首版次产品，按产品个数给予申报认定企业最高不超过50万元奖励（单个认定产品10万元奖励，同一产品不同版本、规格、型号等不重复计数）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>；支持企业、高校院所联合申报国家重点产品、工艺“一条龙”应用示范等产业基础再造工程，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highlight w:val="none"/>
          <w:u w:val="none"/>
        </w:rPr>
        <w:t>按市级奖励资金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1: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eastAsia="zh-CN"/>
        </w:rPr>
        <w:t>给予配套补助</w:t>
      </w:r>
      <w:r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highlight w:val="none"/>
          <w:u w:val="none"/>
        </w:rPr>
        <w:t>。</w:t>
      </w:r>
    </w:p>
    <w:p>
      <w:pPr>
        <w:ind w:firstLine="632" w:firstLineChars="200"/>
        <w:rPr>
          <w:rFonts w:hint="eastAsia" w:ascii="Times New Roman" w:hAnsi="Times New Roman" w:eastAsia="仿宋_GB2312" w:cs="仿宋_GB2312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黑体"/>
          <w:spacing w:val="-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u w:val="none"/>
        </w:rPr>
        <w:t xml:space="preserve">. 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提升专业资质奖励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支持企业提升资质，对新获得军工资质“三证”的企业，给予</w:t>
      </w:r>
      <w:r>
        <w:rPr>
          <w:rFonts w:hint="default" w:ascii="Times New Roman" w:hAnsi="Times New Roman" w:eastAsia="方正仿宋_GBK" w:cs="Times New Roman"/>
          <w:color w:val="auto"/>
          <w:spacing w:val="-2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每证10万元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一次性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奖励。对参与国家军用标准编制发布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并获得市级对应政策奖励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的，分别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配套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给予第一、二参与单位20万元、10万元一次性奖励。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both"/>
        <w:textAlignment w:val="auto"/>
        <w:rPr>
          <w:rFonts w:hint="eastAsia" w:ascii="Times New Roman" w:hAnsi="Times New Roman" w:eastAsia="黑体" w:cs="黑体"/>
          <w:bCs/>
          <w:lang w:val="en-US" w:eastAsia="zh-CN"/>
        </w:rPr>
      </w:pPr>
      <w:r>
        <w:rPr>
          <w:rFonts w:hint="eastAsia" w:ascii="Times New Roman" w:hAnsi="Times New Roman" w:eastAsia="黑体" w:cs="黑体"/>
          <w:bCs/>
        </w:rPr>
        <w:t>三、支持</w:t>
      </w:r>
      <w:r>
        <w:rPr>
          <w:rFonts w:hint="eastAsia" w:ascii="Times New Roman" w:eastAsia="黑体" w:cs="黑体"/>
          <w:bCs/>
          <w:lang w:eastAsia="zh-CN"/>
        </w:rPr>
        <w:t>战略性新兴产业集聚发展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trike w:val="0"/>
          <w:dstrike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仿宋_GB2312"/>
          <w:b/>
          <w:bCs/>
          <w:strike w:val="0"/>
          <w:dstrike w:val="0"/>
          <w:spacing w:val="-2"/>
          <w:sz w:val="32"/>
          <w:szCs w:val="32"/>
          <w:lang w:eastAsia="zh-CN"/>
        </w:rPr>
        <w:t>鼓励</w:t>
      </w:r>
      <w:r>
        <w:rPr>
          <w:rFonts w:hint="eastAsia" w:ascii="Times New Roman" w:hAnsi="Times New Roman" w:eastAsia="仿宋_GB2312" w:cs="仿宋_GB2312"/>
          <w:b/>
          <w:bCs/>
          <w:strike w:val="0"/>
          <w:dstrike w:val="0"/>
          <w:color w:val="auto"/>
          <w:spacing w:val="-2"/>
          <w:sz w:val="32"/>
          <w:szCs w:val="32"/>
          <w:lang w:val="en-US" w:eastAsia="zh-CN"/>
        </w:rPr>
        <w:t>战兴产业高速增长。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pacing w:val="-2"/>
          <w:sz w:val="32"/>
          <w:szCs w:val="32"/>
          <w:lang w:val="en-US" w:eastAsia="zh-CN"/>
        </w:rPr>
        <w:t>支持新一代信息技术、商业航天、低空经济等战略性新兴产业高速增长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pacing w:val="-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</w:rPr>
        <w:t>鼓励企业积极争取国家科技计划项目，对承担国家科技重大专项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</w:rPr>
        <w:t>国家重点研发计划等重点项目，按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lang w:val="en-US" w:eastAsia="zh-CN"/>
        </w:rPr>
        <w:t>市级奖励资金1：0.5给予最高200万元配套补助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申报时注册时间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5年以内且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年度主营业务收入较上年度为正增长的战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兴企业，按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年度主营业务收入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500万元以上（含）1000万元以下、1000万元（含）以上1500万元以下、1500万元以上（含）2000万元以下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分别给予企业10万元、20万元、30万元奖励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。</w:t>
      </w:r>
    </w:p>
    <w:p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trike w:val="0"/>
          <w:dstrike w:val="0"/>
          <w:spacing w:val="-2"/>
          <w:sz w:val="32"/>
          <w:szCs w:val="32"/>
        </w:rPr>
        <w:t xml:space="preserve">.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推动立园满园行动。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鼓励军工集团、高校、科研院所等单位发挥引领作用，联合国有企业等主体共同打造特色产业园。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lang w:val="en-US" w:eastAsia="zh-CN" w:bidi="ar-SA"/>
        </w:rPr>
        <w:t>对新获得成都市认定的优质创新基地（科技园）的产业园，按照市级奖励资金1：1配套补助，给予运营单位或主依托单位最高300万元一次性奖励。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pacing w:val="-2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pacing w:val="-2"/>
          <w:sz w:val="32"/>
          <w:szCs w:val="32"/>
        </w:rPr>
        <w:t>、完善要素保障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仿宋_GB2312"/>
          <w:b/>
          <w:bCs/>
          <w:spacing w:val="-2"/>
          <w:sz w:val="32"/>
          <w:szCs w:val="32"/>
        </w:rPr>
        <w:t>优化企业服务加强要素保障。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优化企业服务机制，加强用地、人才、金融、信贷、用能等保障。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eastAsia="zh-CN"/>
        </w:rPr>
        <w:t>依法依规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加快对存量土地进行整理和开发，推进产业园区基础设施建设。企业、项目对载体需求有特殊工艺要求的，可提供定制化设计。采取租赁、购置的形式对空间载体有需求的企业予以快速保障。对符合条件的重点产业人才，按照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  <w:lang w:eastAsia="zh-CN"/>
        </w:rPr>
        <w:t>人才专项政策</w:t>
      </w:r>
      <w:r>
        <w:rPr>
          <w:rFonts w:hint="eastAsia" w:ascii="Times New Roman" w:hAnsi="Times New Roman" w:eastAsia="仿宋_GB2312" w:cs="仿宋_GB2312"/>
          <w:spacing w:val="-2"/>
          <w:sz w:val="32"/>
          <w:szCs w:val="32"/>
        </w:rPr>
        <w:t>享受创新创业、人才培育、人才安居、子女入学、医疗健康等一系列综合支持。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pacing w:val="-2"/>
          <w:sz w:val="32"/>
          <w:szCs w:val="32"/>
          <w:lang w:eastAsia="zh-CN"/>
        </w:rPr>
        <w:t>五、附则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7" w:lineRule="exact"/>
        <w:ind w:left="0" w:right="0" w:firstLine="632" w:firstLineChars="200"/>
        <w:jc w:val="both"/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（一）本政策适用于依法经营，主营业务不属于国家明确限制和淘汰的产业领域，积极履行社会责任，近三年未发生重大安全生产事故和环境污染事故，无重大违规违法行为和严重失信行为（以信用报告代替无违法违规证明）的企（事）业单位及相关组织机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7" w:lineRule="exact"/>
        <w:ind w:left="0" w:right="0" w:firstLine="632" w:firstLineChars="200"/>
        <w:jc w:val="both"/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（二）本政策实施过程中，如遇国家、省、市相关政策规定调整，按新政策规定执行。青羊区现行政策与本政策不符的，以本政策为准。青羊区同类性质政策企业可就高不就低选择申报，不可叠加享受。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7" w:lineRule="exact"/>
        <w:ind w:left="0" w:right="0" w:firstLine="632" w:firstLineChars="200"/>
        <w:jc w:val="both"/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（三）本政策由区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新经济和科技局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负责解释，并制定实施细则。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（四）本政策自2025年X月X日起施行，有效期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至2027年12月31日。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施行期间享受本政策跨年度条款的企业在本政策到期后，继续按相应条款享受相应奖励，直到相应条款执行完毕。原《青羊区</w:t>
      </w:r>
      <w:r>
        <w:rPr>
          <w:rFonts w:hint="eastAsia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关于促进先进制造业高质量发展若干支持政策</w:t>
      </w:r>
      <w:r>
        <w:rPr>
          <w:rFonts w:hint="default" w:ascii="Times New Roman" w:hAnsi="Times New Roman" w:eastAsia="方正仿宋_GBK" w:cs="Times New Roman"/>
          <w:color w:val="auto"/>
          <w:spacing w:val="-2"/>
          <w:kern w:val="2"/>
          <w:sz w:val="32"/>
          <w:szCs w:val="32"/>
          <w:highlight w:val="none"/>
          <w:u w:val="none"/>
          <w:lang w:val="en-US" w:eastAsia="zh-CN" w:bidi="ar"/>
        </w:rPr>
        <w:t>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（成青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新科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72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号）同步废止。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仿宋_GB2312" w:cs="仿宋_GB2312"/>
          <w:spacing w:val="-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hint="eastAsia" w:ascii="宋体" w:hAnsi="宋体" w:eastAsia="宋体" w:cs="宋体"/>
        <w:kern w:val="0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zh-CN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+X3a8MBAABwAwAADgAAAGRycy9lMm9Eb2MueG1srVPNjtMwEL4j7TtY&#10;vm+drQS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D5fdr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zh-CN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仿宋_GB2312" w:cs="Times New Roman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ascii="Times New Roman" w:hAnsi="Times New Roman" w:eastAsia="仿宋_GB2312" w:cs="Times New Roman"/>
        <w:sz w:val="28"/>
        <w:szCs w:val="28"/>
      </w:rPr>
      <w:t xml:space="preserve"> </w:t>
    </w:r>
    <w:r>
      <w:rPr>
        <w:rFonts w:hint="eastAsia" w:ascii="Times New Roman" w:hAnsi="Times New Roman" w:eastAsia="仿宋_GB2312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jYxNmViM2FmNTdkMTc2M2M3OWE2MmNlN2QzZTIifQ=="/>
  </w:docVars>
  <w:rsids>
    <w:rsidRoot w:val="007E79FA"/>
    <w:rsid w:val="00000A89"/>
    <w:rsid w:val="00003701"/>
    <w:rsid w:val="00003BEB"/>
    <w:rsid w:val="00004428"/>
    <w:rsid w:val="000048B5"/>
    <w:rsid w:val="000048E7"/>
    <w:rsid w:val="00007464"/>
    <w:rsid w:val="00017997"/>
    <w:rsid w:val="0002074E"/>
    <w:rsid w:val="00020BE6"/>
    <w:rsid w:val="000268FA"/>
    <w:rsid w:val="000300FD"/>
    <w:rsid w:val="000310C6"/>
    <w:rsid w:val="00032265"/>
    <w:rsid w:val="00033A8A"/>
    <w:rsid w:val="00035592"/>
    <w:rsid w:val="00035F2A"/>
    <w:rsid w:val="0004452A"/>
    <w:rsid w:val="00050C11"/>
    <w:rsid w:val="00051C7B"/>
    <w:rsid w:val="0005207F"/>
    <w:rsid w:val="00054580"/>
    <w:rsid w:val="00054F84"/>
    <w:rsid w:val="000557FA"/>
    <w:rsid w:val="0005597B"/>
    <w:rsid w:val="000566DF"/>
    <w:rsid w:val="00056A4A"/>
    <w:rsid w:val="00057D63"/>
    <w:rsid w:val="00061263"/>
    <w:rsid w:val="0006458B"/>
    <w:rsid w:val="0006565B"/>
    <w:rsid w:val="00067004"/>
    <w:rsid w:val="0007301B"/>
    <w:rsid w:val="00073EE1"/>
    <w:rsid w:val="00075339"/>
    <w:rsid w:val="0007789F"/>
    <w:rsid w:val="00081788"/>
    <w:rsid w:val="00081CA5"/>
    <w:rsid w:val="00082186"/>
    <w:rsid w:val="00084F49"/>
    <w:rsid w:val="00087114"/>
    <w:rsid w:val="00087D63"/>
    <w:rsid w:val="000945C2"/>
    <w:rsid w:val="00094E0E"/>
    <w:rsid w:val="00095800"/>
    <w:rsid w:val="00096710"/>
    <w:rsid w:val="000A28EA"/>
    <w:rsid w:val="000A2922"/>
    <w:rsid w:val="000A4741"/>
    <w:rsid w:val="000A53E7"/>
    <w:rsid w:val="000A57F0"/>
    <w:rsid w:val="000A594F"/>
    <w:rsid w:val="000A5EE8"/>
    <w:rsid w:val="000B40DE"/>
    <w:rsid w:val="000B4B53"/>
    <w:rsid w:val="000B53A8"/>
    <w:rsid w:val="000C0F0E"/>
    <w:rsid w:val="000C14BF"/>
    <w:rsid w:val="000C1668"/>
    <w:rsid w:val="000C4E04"/>
    <w:rsid w:val="000C601B"/>
    <w:rsid w:val="000C663B"/>
    <w:rsid w:val="000D0CA0"/>
    <w:rsid w:val="000D0CC5"/>
    <w:rsid w:val="000D2E44"/>
    <w:rsid w:val="000D3006"/>
    <w:rsid w:val="000D5364"/>
    <w:rsid w:val="000D5744"/>
    <w:rsid w:val="000E1579"/>
    <w:rsid w:val="000E2770"/>
    <w:rsid w:val="000E3F24"/>
    <w:rsid w:val="000E60C5"/>
    <w:rsid w:val="000E6A1A"/>
    <w:rsid w:val="000E783F"/>
    <w:rsid w:val="000F1BA3"/>
    <w:rsid w:val="000F2B31"/>
    <w:rsid w:val="000F3D9B"/>
    <w:rsid w:val="000F4388"/>
    <w:rsid w:val="000F5750"/>
    <w:rsid w:val="000F7561"/>
    <w:rsid w:val="000F7F30"/>
    <w:rsid w:val="00102DB1"/>
    <w:rsid w:val="00103D8F"/>
    <w:rsid w:val="00107DA5"/>
    <w:rsid w:val="00111408"/>
    <w:rsid w:val="00115A09"/>
    <w:rsid w:val="001172AE"/>
    <w:rsid w:val="00120FDD"/>
    <w:rsid w:val="0012214F"/>
    <w:rsid w:val="001276F1"/>
    <w:rsid w:val="001311C5"/>
    <w:rsid w:val="00134924"/>
    <w:rsid w:val="00135CB0"/>
    <w:rsid w:val="00136402"/>
    <w:rsid w:val="00137CD3"/>
    <w:rsid w:val="00147F45"/>
    <w:rsid w:val="001509DF"/>
    <w:rsid w:val="001510C8"/>
    <w:rsid w:val="00153EB0"/>
    <w:rsid w:val="001570A3"/>
    <w:rsid w:val="001573B1"/>
    <w:rsid w:val="00161602"/>
    <w:rsid w:val="00161DCD"/>
    <w:rsid w:val="0016480B"/>
    <w:rsid w:val="00166B99"/>
    <w:rsid w:val="00167380"/>
    <w:rsid w:val="0016756D"/>
    <w:rsid w:val="00172186"/>
    <w:rsid w:val="001730A6"/>
    <w:rsid w:val="0017656D"/>
    <w:rsid w:val="001817E7"/>
    <w:rsid w:val="0018216E"/>
    <w:rsid w:val="00184473"/>
    <w:rsid w:val="00184DF4"/>
    <w:rsid w:val="00184FE8"/>
    <w:rsid w:val="001861D7"/>
    <w:rsid w:val="00187326"/>
    <w:rsid w:val="001909CA"/>
    <w:rsid w:val="00192A7E"/>
    <w:rsid w:val="00192B54"/>
    <w:rsid w:val="00194FC3"/>
    <w:rsid w:val="00197650"/>
    <w:rsid w:val="0019779C"/>
    <w:rsid w:val="001A171F"/>
    <w:rsid w:val="001A3BBA"/>
    <w:rsid w:val="001A417B"/>
    <w:rsid w:val="001A79D2"/>
    <w:rsid w:val="001A7BF2"/>
    <w:rsid w:val="001B0034"/>
    <w:rsid w:val="001B1A98"/>
    <w:rsid w:val="001B2407"/>
    <w:rsid w:val="001B2AD5"/>
    <w:rsid w:val="001B54AA"/>
    <w:rsid w:val="001B5AB4"/>
    <w:rsid w:val="001C2155"/>
    <w:rsid w:val="001C7368"/>
    <w:rsid w:val="001C764B"/>
    <w:rsid w:val="001D21B0"/>
    <w:rsid w:val="001D2929"/>
    <w:rsid w:val="001D3400"/>
    <w:rsid w:val="001D529F"/>
    <w:rsid w:val="001D5423"/>
    <w:rsid w:val="001D63E6"/>
    <w:rsid w:val="001D76A5"/>
    <w:rsid w:val="001E26C0"/>
    <w:rsid w:val="001E325B"/>
    <w:rsid w:val="001E3F7D"/>
    <w:rsid w:val="001E40AC"/>
    <w:rsid w:val="001E6159"/>
    <w:rsid w:val="001E623E"/>
    <w:rsid w:val="001E649B"/>
    <w:rsid w:val="001F1E1D"/>
    <w:rsid w:val="001F2B27"/>
    <w:rsid w:val="001F518E"/>
    <w:rsid w:val="001F56DB"/>
    <w:rsid w:val="001F60E6"/>
    <w:rsid w:val="001F6C92"/>
    <w:rsid w:val="001F7EEF"/>
    <w:rsid w:val="001F7FB4"/>
    <w:rsid w:val="00200478"/>
    <w:rsid w:val="00200E34"/>
    <w:rsid w:val="002030E5"/>
    <w:rsid w:val="00204625"/>
    <w:rsid w:val="00205FF4"/>
    <w:rsid w:val="00210D0A"/>
    <w:rsid w:val="002122BE"/>
    <w:rsid w:val="00212590"/>
    <w:rsid w:val="002142E2"/>
    <w:rsid w:val="002155E6"/>
    <w:rsid w:val="0021701E"/>
    <w:rsid w:val="00220C53"/>
    <w:rsid w:val="002211B7"/>
    <w:rsid w:val="0022257E"/>
    <w:rsid w:val="00222EBC"/>
    <w:rsid w:val="00224941"/>
    <w:rsid w:val="00225057"/>
    <w:rsid w:val="00225340"/>
    <w:rsid w:val="00226E45"/>
    <w:rsid w:val="00230681"/>
    <w:rsid w:val="00232550"/>
    <w:rsid w:val="002332B7"/>
    <w:rsid w:val="00233806"/>
    <w:rsid w:val="00233935"/>
    <w:rsid w:val="0023488E"/>
    <w:rsid w:val="00236BA6"/>
    <w:rsid w:val="00237FF4"/>
    <w:rsid w:val="002424E9"/>
    <w:rsid w:val="0024318F"/>
    <w:rsid w:val="00243965"/>
    <w:rsid w:val="002455BF"/>
    <w:rsid w:val="0024597B"/>
    <w:rsid w:val="002507FE"/>
    <w:rsid w:val="00256465"/>
    <w:rsid w:val="002601EA"/>
    <w:rsid w:val="00261249"/>
    <w:rsid w:val="00263229"/>
    <w:rsid w:val="00270E77"/>
    <w:rsid w:val="002711AC"/>
    <w:rsid w:val="002713D6"/>
    <w:rsid w:val="00272DEB"/>
    <w:rsid w:val="00276B2A"/>
    <w:rsid w:val="0027754D"/>
    <w:rsid w:val="00281C98"/>
    <w:rsid w:val="00285F30"/>
    <w:rsid w:val="002865FD"/>
    <w:rsid w:val="0029119E"/>
    <w:rsid w:val="0029536A"/>
    <w:rsid w:val="00295638"/>
    <w:rsid w:val="002A1779"/>
    <w:rsid w:val="002A21F9"/>
    <w:rsid w:val="002A575E"/>
    <w:rsid w:val="002A582A"/>
    <w:rsid w:val="002B1182"/>
    <w:rsid w:val="002B1523"/>
    <w:rsid w:val="002B165B"/>
    <w:rsid w:val="002B1FDD"/>
    <w:rsid w:val="002B3DB3"/>
    <w:rsid w:val="002B62EE"/>
    <w:rsid w:val="002B6CF9"/>
    <w:rsid w:val="002C1749"/>
    <w:rsid w:val="002C2373"/>
    <w:rsid w:val="002C2BF5"/>
    <w:rsid w:val="002C34A0"/>
    <w:rsid w:val="002C42D9"/>
    <w:rsid w:val="002C470C"/>
    <w:rsid w:val="002D4242"/>
    <w:rsid w:val="002D45FC"/>
    <w:rsid w:val="002D5164"/>
    <w:rsid w:val="002D5661"/>
    <w:rsid w:val="002D5E9C"/>
    <w:rsid w:val="002D69D7"/>
    <w:rsid w:val="002D6ABA"/>
    <w:rsid w:val="002E04E2"/>
    <w:rsid w:val="002E3421"/>
    <w:rsid w:val="002E3EBB"/>
    <w:rsid w:val="002E5497"/>
    <w:rsid w:val="002E7E3A"/>
    <w:rsid w:val="002F3BDC"/>
    <w:rsid w:val="002F5BA0"/>
    <w:rsid w:val="002F63EA"/>
    <w:rsid w:val="002F6FD4"/>
    <w:rsid w:val="00300673"/>
    <w:rsid w:val="003024A4"/>
    <w:rsid w:val="0030253E"/>
    <w:rsid w:val="003037BD"/>
    <w:rsid w:val="00305F34"/>
    <w:rsid w:val="003074C9"/>
    <w:rsid w:val="00312630"/>
    <w:rsid w:val="003137A5"/>
    <w:rsid w:val="00315EB3"/>
    <w:rsid w:val="0031631D"/>
    <w:rsid w:val="00316FC2"/>
    <w:rsid w:val="00320CD6"/>
    <w:rsid w:val="00320D48"/>
    <w:rsid w:val="00322EB8"/>
    <w:rsid w:val="003230C2"/>
    <w:rsid w:val="00323D35"/>
    <w:rsid w:val="003262FD"/>
    <w:rsid w:val="00326575"/>
    <w:rsid w:val="00327C13"/>
    <w:rsid w:val="00331B84"/>
    <w:rsid w:val="0033206B"/>
    <w:rsid w:val="00332902"/>
    <w:rsid w:val="00332C6F"/>
    <w:rsid w:val="00332CC9"/>
    <w:rsid w:val="0033407D"/>
    <w:rsid w:val="00334343"/>
    <w:rsid w:val="00334B19"/>
    <w:rsid w:val="00335AA3"/>
    <w:rsid w:val="00336D0D"/>
    <w:rsid w:val="00340D42"/>
    <w:rsid w:val="00342DFC"/>
    <w:rsid w:val="00342EF7"/>
    <w:rsid w:val="00350F65"/>
    <w:rsid w:val="003511BC"/>
    <w:rsid w:val="003520C6"/>
    <w:rsid w:val="00354070"/>
    <w:rsid w:val="003542B9"/>
    <w:rsid w:val="00354B92"/>
    <w:rsid w:val="00355135"/>
    <w:rsid w:val="003565EB"/>
    <w:rsid w:val="00360285"/>
    <w:rsid w:val="00361276"/>
    <w:rsid w:val="00363DDD"/>
    <w:rsid w:val="00367AC8"/>
    <w:rsid w:val="00370E91"/>
    <w:rsid w:val="00376475"/>
    <w:rsid w:val="00382447"/>
    <w:rsid w:val="00383F4A"/>
    <w:rsid w:val="00384171"/>
    <w:rsid w:val="0038697C"/>
    <w:rsid w:val="00386C24"/>
    <w:rsid w:val="0038797A"/>
    <w:rsid w:val="00387BFF"/>
    <w:rsid w:val="003935B9"/>
    <w:rsid w:val="003952D5"/>
    <w:rsid w:val="00395611"/>
    <w:rsid w:val="00395C14"/>
    <w:rsid w:val="003968AE"/>
    <w:rsid w:val="00397BD3"/>
    <w:rsid w:val="003A093A"/>
    <w:rsid w:val="003A280A"/>
    <w:rsid w:val="003A315C"/>
    <w:rsid w:val="003A35C3"/>
    <w:rsid w:val="003A52FE"/>
    <w:rsid w:val="003B053D"/>
    <w:rsid w:val="003B11CD"/>
    <w:rsid w:val="003B2082"/>
    <w:rsid w:val="003B62BE"/>
    <w:rsid w:val="003B7704"/>
    <w:rsid w:val="003C1565"/>
    <w:rsid w:val="003C1CD1"/>
    <w:rsid w:val="003C24F1"/>
    <w:rsid w:val="003C4F3C"/>
    <w:rsid w:val="003C7296"/>
    <w:rsid w:val="003C7E3F"/>
    <w:rsid w:val="003D2124"/>
    <w:rsid w:val="003D4265"/>
    <w:rsid w:val="003D4443"/>
    <w:rsid w:val="003E09E5"/>
    <w:rsid w:val="003E114F"/>
    <w:rsid w:val="003E3A6E"/>
    <w:rsid w:val="003E5BF4"/>
    <w:rsid w:val="003F20C1"/>
    <w:rsid w:val="003F302B"/>
    <w:rsid w:val="003F501F"/>
    <w:rsid w:val="003F6BE9"/>
    <w:rsid w:val="00401935"/>
    <w:rsid w:val="00403162"/>
    <w:rsid w:val="004069E9"/>
    <w:rsid w:val="00406B89"/>
    <w:rsid w:val="004070B9"/>
    <w:rsid w:val="0041075C"/>
    <w:rsid w:val="0041309A"/>
    <w:rsid w:val="00413646"/>
    <w:rsid w:val="004146E7"/>
    <w:rsid w:val="004158DB"/>
    <w:rsid w:val="00417952"/>
    <w:rsid w:val="00417FF8"/>
    <w:rsid w:val="0042069D"/>
    <w:rsid w:val="00422454"/>
    <w:rsid w:val="00423376"/>
    <w:rsid w:val="00425080"/>
    <w:rsid w:val="00426AFA"/>
    <w:rsid w:val="0043134A"/>
    <w:rsid w:val="00432F9E"/>
    <w:rsid w:val="0043331C"/>
    <w:rsid w:val="004350F9"/>
    <w:rsid w:val="004351C5"/>
    <w:rsid w:val="00441D0E"/>
    <w:rsid w:val="00442E38"/>
    <w:rsid w:val="0044357F"/>
    <w:rsid w:val="0044565D"/>
    <w:rsid w:val="00451926"/>
    <w:rsid w:val="004528D3"/>
    <w:rsid w:val="00456DBA"/>
    <w:rsid w:val="00457F03"/>
    <w:rsid w:val="00461362"/>
    <w:rsid w:val="00465484"/>
    <w:rsid w:val="004658F7"/>
    <w:rsid w:val="00466A7A"/>
    <w:rsid w:val="00470EC0"/>
    <w:rsid w:val="00471C2B"/>
    <w:rsid w:val="0047327D"/>
    <w:rsid w:val="00473B70"/>
    <w:rsid w:val="004803FF"/>
    <w:rsid w:val="00483496"/>
    <w:rsid w:val="00483D2E"/>
    <w:rsid w:val="004861BC"/>
    <w:rsid w:val="0048675D"/>
    <w:rsid w:val="00486AF1"/>
    <w:rsid w:val="00487241"/>
    <w:rsid w:val="00490F58"/>
    <w:rsid w:val="0049154D"/>
    <w:rsid w:val="004925A3"/>
    <w:rsid w:val="00492B72"/>
    <w:rsid w:val="00492ECB"/>
    <w:rsid w:val="004943AE"/>
    <w:rsid w:val="00495A60"/>
    <w:rsid w:val="00495CD4"/>
    <w:rsid w:val="00496707"/>
    <w:rsid w:val="00497A7F"/>
    <w:rsid w:val="00497B7C"/>
    <w:rsid w:val="004A0ADD"/>
    <w:rsid w:val="004A5943"/>
    <w:rsid w:val="004A5B51"/>
    <w:rsid w:val="004A6084"/>
    <w:rsid w:val="004A63DA"/>
    <w:rsid w:val="004A6763"/>
    <w:rsid w:val="004A7B32"/>
    <w:rsid w:val="004B1696"/>
    <w:rsid w:val="004B3903"/>
    <w:rsid w:val="004B3B0C"/>
    <w:rsid w:val="004B5671"/>
    <w:rsid w:val="004B58AC"/>
    <w:rsid w:val="004B7965"/>
    <w:rsid w:val="004C04D8"/>
    <w:rsid w:val="004C1137"/>
    <w:rsid w:val="004C2110"/>
    <w:rsid w:val="004C2C8A"/>
    <w:rsid w:val="004C482D"/>
    <w:rsid w:val="004C60BA"/>
    <w:rsid w:val="004C62C3"/>
    <w:rsid w:val="004C7CEF"/>
    <w:rsid w:val="004C7F7F"/>
    <w:rsid w:val="004D0699"/>
    <w:rsid w:val="004D1411"/>
    <w:rsid w:val="004D1774"/>
    <w:rsid w:val="004D25A5"/>
    <w:rsid w:val="004D4FE3"/>
    <w:rsid w:val="004D6A5E"/>
    <w:rsid w:val="004D6FAC"/>
    <w:rsid w:val="004E29E0"/>
    <w:rsid w:val="004E303B"/>
    <w:rsid w:val="004E54E8"/>
    <w:rsid w:val="004E5C3E"/>
    <w:rsid w:val="004E7489"/>
    <w:rsid w:val="004F0485"/>
    <w:rsid w:val="004F11B6"/>
    <w:rsid w:val="004F2F4D"/>
    <w:rsid w:val="004F3EE0"/>
    <w:rsid w:val="004F486C"/>
    <w:rsid w:val="004F6361"/>
    <w:rsid w:val="004F663A"/>
    <w:rsid w:val="005021DD"/>
    <w:rsid w:val="0050225F"/>
    <w:rsid w:val="00502B38"/>
    <w:rsid w:val="00502BE7"/>
    <w:rsid w:val="005031A6"/>
    <w:rsid w:val="00510AAF"/>
    <w:rsid w:val="00512197"/>
    <w:rsid w:val="00512A22"/>
    <w:rsid w:val="0051625F"/>
    <w:rsid w:val="005162F1"/>
    <w:rsid w:val="0051642F"/>
    <w:rsid w:val="00520694"/>
    <w:rsid w:val="00520A87"/>
    <w:rsid w:val="00520FD5"/>
    <w:rsid w:val="00521E09"/>
    <w:rsid w:val="005238E4"/>
    <w:rsid w:val="0052424F"/>
    <w:rsid w:val="005244B5"/>
    <w:rsid w:val="005302F1"/>
    <w:rsid w:val="005307D6"/>
    <w:rsid w:val="00532FC4"/>
    <w:rsid w:val="00533291"/>
    <w:rsid w:val="00533430"/>
    <w:rsid w:val="00540726"/>
    <w:rsid w:val="00543973"/>
    <w:rsid w:val="00544125"/>
    <w:rsid w:val="00545F09"/>
    <w:rsid w:val="00551027"/>
    <w:rsid w:val="00551227"/>
    <w:rsid w:val="00551F0A"/>
    <w:rsid w:val="005547A1"/>
    <w:rsid w:val="00555478"/>
    <w:rsid w:val="00560705"/>
    <w:rsid w:val="005625A2"/>
    <w:rsid w:val="005635C1"/>
    <w:rsid w:val="00564E3C"/>
    <w:rsid w:val="005657FE"/>
    <w:rsid w:val="0056760D"/>
    <w:rsid w:val="005706D9"/>
    <w:rsid w:val="0057089A"/>
    <w:rsid w:val="00570C9D"/>
    <w:rsid w:val="00571092"/>
    <w:rsid w:val="00571ABF"/>
    <w:rsid w:val="00575763"/>
    <w:rsid w:val="00576096"/>
    <w:rsid w:val="005771F1"/>
    <w:rsid w:val="005803C7"/>
    <w:rsid w:val="00581855"/>
    <w:rsid w:val="00583B53"/>
    <w:rsid w:val="005848CE"/>
    <w:rsid w:val="00584DCE"/>
    <w:rsid w:val="00586B8F"/>
    <w:rsid w:val="00590679"/>
    <w:rsid w:val="0059106A"/>
    <w:rsid w:val="00592528"/>
    <w:rsid w:val="005938BC"/>
    <w:rsid w:val="00594007"/>
    <w:rsid w:val="005967DA"/>
    <w:rsid w:val="0059779E"/>
    <w:rsid w:val="005977C8"/>
    <w:rsid w:val="00597AAF"/>
    <w:rsid w:val="00597DC9"/>
    <w:rsid w:val="005A023B"/>
    <w:rsid w:val="005A159D"/>
    <w:rsid w:val="005A4E81"/>
    <w:rsid w:val="005A58EA"/>
    <w:rsid w:val="005B0035"/>
    <w:rsid w:val="005B0792"/>
    <w:rsid w:val="005B534D"/>
    <w:rsid w:val="005C26CF"/>
    <w:rsid w:val="005C68A1"/>
    <w:rsid w:val="005D0E7A"/>
    <w:rsid w:val="005D132B"/>
    <w:rsid w:val="005D4B00"/>
    <w:rsid w:val="005D69F9"/>
    <w:rsid w:val="005E2ECE"/>
    <w:rsid w:val="005E4768"/>
    <w:rsid w:val="005F1B39"/>
    <w:rsid w:val="005F276C"/>
    <w:rsid w:val="005F3614"/>
    <w:rsid w:val="005F4476"/>
    <w:rsid w:val="005F5138"/>
    <w:rsid w:val="005F7C29"/>
    <w:rsid w:val="006012A3"/>
    <w:rsid w:val="00601EC6"/>
    <w:rsid w:val="00605286"/>
    <w:rsid w:val="00605605"/>
    <w:rsid w:val="00614EAA"/>
    <w:rsid w:val="006156D5"/>
    <w:rsid w:val="006170D2"/>
    <w:rsid w:val="00621D57"/>
    <w:rsid w:val="006227F9"/>
    <w:rsid w:val="00624318"/>
    <w:rsid w:val="0062466B"/>
    <w:rsid w:val="00624786"/>
    <w:rsid w:val="00626A7F"/>
    <w:rsid w:val="00633DCD"/>
    <w:rsid w:val="00635926"/>
    <w:rsid w:val="006371A1"/>
    <w:rsid w:val="006376FA"/>
    <w:rsid w:val="00637B09"/>
    <w:rsid w:val="006449CF"/>
    <w:rsid w:val="006466DE"/>
    <w:rsid w:val="00650A32"/>
    <w:rsid w:val="006532B6"/>
    <w:rsid w:val="00653460"/>
    <w:rsid w:val="00653BC1"/>
    <w:rsid w:val="00660527"/>
    <w:rsid w:val="00664C0C"/>
    <w:rsid w:val="00667B9F"/>
    <w:rsid w:val="006743D2"/>
    <w:rsid w:val="00674AC1"/>
    <w:rsid w:val="006775F0"/>
    <w:rsid w:val="0068014B"/>
    <w:rsid w:val="00690393"/>
    <w:rsid w:val="00692B11"/>
    <w:rsid w:val="006969DF"/>
    <w:rsid w:val="006969FD"/>
    <w:rsid w:val="0069798D"/>
    <w:rsid w:val="006A1275"/>
    <w:rsid w:val="006A245D"/>
    <w:rsid w:val="006A47DA"/>
    <w:rsid w:val="006A4F29"/>
    <w:rsid w:val="006B48D5"/>
    <w:rsid w:val="006C0894"/>
    <w:rsid w:val="006C365D"/>
    <w:rsid w:val="006C4236"/>
    <w:rsid w:val="006C66C9"/>
    <w:rsid w:val="006D0D2A"/>
    <w:rsid w:val="006D1581"/>
    <w:rsid w:val="006D21F2"/>
    <w:rsid w:val="006D4709"/>
    <w:rsid w:val="006E029F"/>
    <w:rsid w:val="006E34CE"/>
    <w:rsid w:val="006E7ABC"/>
    <w:rsid w:val="006F2CC3"/>
    <w:rsid w:val="006F2F08"/>
    <w:rsid w:val="006F3CB7"/>
    <w:rsid w:val="006F3F82"/>
    <w:rsid w:val="006F5796"/>
    <w:rsid w:val="006F6DB1"/>
    <w:rsid w:val="0070064D"/>
    <w:rsid w:val="00700B1F"/>
    <w:rsid w:val="00703E30"/>
    <w:rsid w:val="00704713"/>
    <w:rsid w:val="007054D6"/>
    <w:rsid w:val="00705F28"/>
    <w:rsid w:val="0070631B"/>
    <w:rsid w:val="007068AC"/>
    <w:rsid w:val="007108A8"/>
    <w:rsid w:val="00710C5A"/>
    <w:rsid w:val="007118C5"/>
    <w:rsid w:val="0071333A"/>
    <w:rsid w:val="00713AC5"/>
    <w:rsid w:val="0071583E"/>
    <w:rsid w:val="0072019A"/>
    <w:rsid w:val="007211F9"/>
    <w:rsid w:val="00725672"/>
    <w:rsid w:val="007257E2"/>
    <w:rsid w:val="0073174E"/>
    <w:rsid w:val="00732CC2"/>
    <w:rsid w:val="00734D88"/>
    <w:rsid w:val="00736F90"/>
    <w:rsid w:val="00741EDA"/>
    <w:rsid w:val="00743EEA"/>
    <w:rsid w:val="00750102"/>
    <w:rsid w:val="00750A72"/>
    <w:rsid w:val="00753919"/>
    <w:rsid w:val="00755BDB"/>
    <w:rsid w:val="00761BD5"/>
    <w:rsid w:val="00762839"/>
    <w:rsid w:val="0076311A"/>
    <w:rsid w:val="00763138"/>
    <w:rsid w:val="00766374"/>
    <w:rsid w:val="00766DE6"/>
    <w:rsid w:val="0077117E"/>
    <w:rsid w:val="00771940"/>
    <w:rsid w:val="00771EF3"/>
    <w:rsid w:val="00774DE2"/>
    <w:rsid w:val="00775CC6"/>
    <w:rsid w:val="0077720E"/>
    <w:rsid w:val="007801AC"/>
    <w:rsid w:val="007816F7"/>
    <w:rsid w:val="00784B94"/>
    <w:rsid w:val="0078763A"/>
    <w:rsid w:val="0079013E"/>
    <w:rsid w:val="00793DCF"/>
    <w:rsid w:val="0079478A"/>
    <w:rsid w:val="00794AF9"/>
    <w:rsid w:val="007958AA"/>
    <w:rsid w:val="00795EC7"/>
    <w:rsid w:val="00796139"/>
    <w:rsid w:val="007A0707"/>
    <w:rsid w:val="007A1356"/>
    <w:rsid w:val="007A4BFC"/>
    <w:rsid w:val="007B0301"/>
    <w:rsid w:val="007B140E"/>
    <w:rsid w:val="007B1CF1"/>
    <w:rsid w:val="007B266F"/>
    <w:rsid w:val="007B2CD6"/>
    <w:rsid w:val="007B779C"/>
    <w:rsid w:val="007B7FAB"/>
    <w:rsid w:val="007C2696"/>
    <w:rsid w:val="007C3E09"/>
    <w:rsid w:val="007C5817"/>
    <w:rsid w:val="007C6716"/>
    <w:rsid w:val="007D30EB"/>
    <w:rsid w:val="007D448C"/>
    <w:rsid w:val="007D4619"/>
    <w:rsid w:val="007D6DD3"/>
    <w:rsid w:val="007D7683"/>
    <w:rsid w:val="007D7AE8"/>
    <w:rsid w:val="007E0181"/>
    <w:rsid w:val="007E270B"/>
    <w:rsid w:val="007E3F0D"/>
    <w:rsid w:val="007E79FA"/>
    <w:rsid w:val="007F044C"/>
    <w:rsid w:val="007F228C"/>
    <w:rsid w:val="007F418D"/>
    <w:rsid w:val="007F46E3"/>
    <w:rsid w:val="007F5960"/>
    <w:rsid w:val="007F5DD8"/>
    <w:rsid w:val="007F64F1"/>
    <w:rsid w:val="007F71A4"/>
    <w:rsid w:val="008004B9"/>
    <w:rsid w:val="00803A2D"/>
    <w:rsid w:val="00806E4E"/>
    <w:rsid w:val="0080739E"/>
    <w:rsid w:val="00810E1D"/>
    <w:rsid w:val="008114DD"/>
    <w:rsid w:val="00811EE9"/>
    <w:rsid w:val="00812900"/>
    <w:rsid w:val="00813E7E"/>
    <w:rsid w:val="00817253"/>
    <w:rsid w:val="00820F4B"/>
    <w:rsid w:val="00826B5B"/>
    <w:rsid w:val="00836A91"/>
    <w:rsid w:val="0083762A"/>
    <w:rsid w:val="0084090F"/>
    <w:rsid w:val="00841EE9"/>
    <w:rsid w:val="00846A25"/>
    <w:rsid w:val="00847DCF"/>
    <w:rsid w:val="00850119"/>
    <w:rsid w:val="00851EBC"/>
    <w:rsid w:val="00855448"/>
    <w:rsid w:val="00860FC9"/>
    <w:rsid w:val="008618CC"/>
    <w:rsid w:val="008650A2"/>
    <w:rsid w:val="00867D78"/>
    <w:rsid w:val="0087041A"/>
    <w:rsid w:val="00872598"/>
    <w:rsid w:val="00872FE7"/>
    <w:rsid w:val="00875BF2"/>
    <w:rsid w:val="00880FF7"/>
    <w:rsid w:val="00881FE1"/>
    <w:rsid w:val="00882C91"/>
    <w:rsid w:val="00883A8C"/>
    <w:rsid w:val="008840FF"/>
    <w:rsid w:val="0088682F"/>
    <w:rsid w:val="008915AE"/>
    <w:rsid w:val="00891B67"/>
    <w:rsid w:val="0089285A"/>
    <w:rsid w:val="008928E0"/>
    <w:rsid w:val="0089331E"/>
    <w:rsid w:val="00894C7E"/>
    <w:rsid w:val="008A1F1D"/>
    <w:rsid w:val="008A3534"/>
    <w:rsid w:val="008A4109"/>
    <w:rsid w:val="008A5C6D"/>
    <w:rsid w:val="008A675B"/>
    <w:rsid w:val="008A6D5D"/>
    <w:rsid w:val="008B0258"/>
    <w:rsid w:val="008B166D"/>
    <w:rsid w:val="008B1D0B"/>
    <w:rsid w:val="008B1D48"/>
    <w:rsid w:val="008B205D"/>
    <w:rsid w:val="008B3A0C"/>
    <w:rsid w:val="008C1333"/>
    <w:rsid w:val="008C2727"/>
    <w:rsid w:val="008C4A9F"/>
    <w:rsid w:val="008D044F"/>
    <w:rsid w:val="008D0D88"/>
    <w:rsid w:val="008D1936"/>
    <w:rsid w:val="008D32A7"/>
    <w:rsid w:val="008E3692"/>
    <w:rsid w:val="008E56F7"/>
    <w:rsid w:val="008E57C4"/>
    <w:rsid w:val="008E6185"/>
    <w:rsid w:val="008F0C0C"/>
    <w:rsid w:val="008F29AF"/>
    <w:rsid w:val="008F2F1E"/>
    <w:rsid w:val="008F616F"/>
    <w:rsid w:val="00901596"/>
    <w:rsid w:val="00902A7C"/>
    <w:rsid w:val="00903CCB"/>
    <w:rsid w:val="00904A76"/>
    <w:rsid w:val="00904BF3"/>
    <w:rsid w:val="00905465"/>
    <w:rsid w:val="0090557A"/>
    <w:rsid w:val="009066D5"/>
    <w:rsid w:val="0091008D"/>
    <w:rsid w:val="009110F6"/>
    <w:rsid w:val="00913652"/>
    <w:rsid w:val="0091745A"/>
    <w:rsid w:val="009177C0"/>
    <w:rsid w:val="00920651"/>
    <w:rsid w:val="00920C1A"/>
    <w:rsid w:val="009214ED"/>
    <w:rsid w:val="00921C53"/>
    <w:rsid w:val="00922418"/>
    <w:rsid w:val="00922644"/>
    <w:rsid w:val="00922B88"/>
    <w:rsid w:val="00923035"/>
    <w:rsid w:val="00923039"/>
    <w:rsid w:val="00923089"/>
    <w:rsid w:val="0092323F"/>
    <w:rsid w:val="009234BD"/>
    <w:rsid w:val="00924C17"/>
    <w:rsid w:val="0092564D"/>
    <w:rsid w:val="00925C91"/>
    <w:rsid w:val="00925CB1"/>
    <w:rsid w:val="00926389"/>
    <w:rsid w:val="00927A7D"/>
    <w:rsid w:val="009303B0"/>
    <w:rsid w:val="009305F0"/>
    <w:rsid w:val="009324D4"/>
    <w:rsid w:val="00934E0F"/>
    <w:rsid w:val="00935DFD"/>
    <w:rsid w:val="00936229"/>
    <w:rsid w:val="00940747"/>
    <w:rsid w:val="00941F04"/>
    <w:rsid w:val="00951708"/>
    <w:rsid w:val="009523DC"/>
    <w:rsid w:val="00952455"/>
    <w:rsid w:val="00957FB5"/>
    <w:rsid w:val="009634B1"/>
    <w:rsid w:val="009649C3"/>
    <w:rsid w:val="00964FBA"/>
    <w:rsid w:val="00965098"/>
    <w:rsid w:val="00966625"/>
    <w:rsid w:val="00970BA7"/>
    <w:rsid w:val="00973E37"/>
    <w:rsid w:val="0097797A"/>
    <w:rsid w:val="009810C2"/>
    <w:rsid w:val="00981B0A"/>
    <w:rsid w:val="00981DC0"/>
    <w:rsid w:val="0098376D"/>
    <w:rsid w:val="009852CB"/>
    <w:rsid w:val="00985C04"/>
    <w:rsid w:val="00991435"/>
    <w:rsid w:val="0099289D"/>
    <w:rsid w:val="00992D21"/>
    <w:rsid w:val="00994A3C"/>
    <w:rsid w:val="00995C7F"/>
    <w:rsid w:val="00996F4B"/>
    <w:rsid w:val="00997427"/>
    <w:rsid w:val="009979D8"/>
    <w:rsid w:val="00997C85"/>
    <w:rsid w:val="009A252A"/>
    <w:rsid w:val="009A3E19"/>
    <w:rsid w:val="009A4318"/>
    <w:rsid w:val="009A49DA"/>
    <w:rsid w:val="009A4D57"/>
    <w:rsid w:val="009A5582"/>
    <w:rsid w:val="009A5F51"/>
    <w:rsid w:val="009A6B24"/>
    <w:rsid w:val="009B0778"/>
    <w:rsid w:val="009B0C11"/>
    <w:rsid w:val="009B1141"/>
    <w:rsid w:val="009B394D"/>
    <w:rsid w:val="009B4AE3"/>
    <w:rsid w:val="009B50A7"/>
    <w:rsid w:val="009B65D4"/>
    <w:rsid w:val="009B71EC"/>
    <w:rsid w:val="009C0408"/>
    <w:rsid w:val="009C05C3"/>
    <w:rsid w:val="009D0BBB"/>
    <w:rsid w:val="009D0CA5"/>
    <w:rsid w:val="009D2297"/>
    <w:rsid w:val="009D295D"/>
    <w:rsid w:val="009D2E85"/>
    <w:rsid w:val="009D55A2"/>
    <w:rsid w:val="009E0543"/>
    <w:rsid w:val="009E0C6F"/>
    <w:rsid w:val="009E4397"/>
    <w:rsid w:val="009F45D9"/>
    <w:rsid w:val="009F5275"/>
    <w:rsid w:val="00A00329"/>
    <w:rsid w:val="00A01CEA"/>
    <w:rsid w:val="00A04AB3"/>
    <w:rsid w:val="00A0512A"/>
    <w:rsid w:val="00A06CFF"/>
    <w:rsid w:val="00A10957"/>
    <w:rsid w:val="00A10ECC"/>
    <w:rsid w:val="00A143CA"/>
    <w:rsid w:val="00A1524A"/>
    <w:rsid w:val="00A1640E"/>
    <w:rsid w:val="00A200FB"/>
    <w:rsid w:val="00A2200A"/>
    <w:rsid w:val="00A2287D"/>
    <w:rsid w:val="00A25AAC"/>
    <w:rsid w:val="00A266C9"/>
    <w:rsid w:val="00A26D13"/>
    <w:rsid w:val="00A3333A"/>
    <w:rsid w:val="00A34097"/>
    <w:rsid w:val="00A3680B"/>
    <w:rsid w:val="00A41E2B"/>
    <w:rsid w:val="00A46090"/>
    <w:rsid w:val="00A472F7"/>
    <w:rsid w:val="00A4773A"/>
    <w:rsid w:val="00A51586"/>
    <w:rsid w:val="00A525A4"/>
    <w:rsid w:val="00A52F09"/>
    <w:rsid w:val="00A54891"/>
    <w:rsid w:val="00A6234A"/>
    <w:rsid w:val="00A64574"/>
    <w:rsid w:val="00A663C0"/>
    <w:rsid w:val="00A67038"/>
    <w:rsid w:val="00A70684"/>
    <w:rsid w:val="00A70985"/>
    <w:rsid w:val="00A718D8"/>
    <w:rsid w:val="00A73B32"/>
    <w:rsid w:val="00A74060"/>
    <w:rsid w:val="00A76D7D"/>
    <w:rsid w:val="00A801D2"/>
    <w:rsid w:val="00A801D4"/>
    <w:rsid w:val="00A84CD6"/>
    <w:rsid w:val="00A868FE"/>
    <w:rsid w:val="00A9086A"/>
    <w:rsid w:val="00A9163A"/>
    <w:rsid w:val="00A944DB"/>
    <w:rsid w:val="00A950DA"/>
    <w:rsid w:val="00AA1604"/>
    <w:rsid w:val="00AA3321"/>
    <w:rsid w:val="00AA444E"/>
    <w:rsid w:val="00AA6DE3"/>
    <w:rsid w:val="00AA761F"/>
    <w:rsid w:val="00AB1338"/>
    <w:rsid w:val="00AB19F4"/>
    <w:rsid w:val="00AB61E8"/>
    <w:rsid w:val="00AB63B2"/>
    <w:rsid w:val="00AC14CD"/>
    <w:rsid w:val="00AC1918"/>
    <w:rsid w:val="00AC3140"/>
    <w:rsid w:val="00AC6F0E"/>
    <w:rsid w:val="00AD0043"/>
    <w:rsid w:val="00AD0996"/>
    <w:rsid w:val="00AD199D"/>
    <w:rsid w:val="00AD674D"/>
    <w:rsid w:val="00AE142C"/>
    <w:rsid w:val="00AE2B2C"/>
    <w:rsid w:val="00AE2EF6"/>
    <w:rsid w:val="00AE5697"/>
    <w:rsid w:val="00AE5AEA"/>
    <w:rsid w:val="00AE60C8"/>
    <w:rsid w:val="00AF159D"/>
    <w:rsid w:val="00AF193C"/>
    <w:rsid w:val="00AF1E73"/>
    <w:rsid w:val="00AF30E3"/>
    <w:rsid w:val="00AF482A"/>
    <w:rsid w:val="00AF50F5"/>
    <w:rsid w:val="00B02B22"/>
    <w:rsid w:val="00B05443"/>
    <w:rsid w:val="00B056C3"/>
    <w:rsid w:val="00B071C7"/>
    <w:rsid w:val="00B10C92"/>
    <w:rsid w:val="00B1176C"/>
    <w:rsid w:val="00B1302E"/>
    <w:rsid w:val="00B149CE"/>
    <w:rsid w:val="00B15852"/>
    <w:rsid w:val="00B15A50"/>
    <w:rsid w:val="00B221AF"/>
    <w:rsid w:val="00B23E38"/>
    <w:rsid w:val="00B2603D"/>
    <w:rsid w:val="00B2643C"/>
    <w:rsid w:val="00B271B8"/>
    <w:rsid w:val="00B3047C"/>
    <w:rsid w:val="00B30488"/>
    <w:rsid w:val="00B31B7B"/>
    <w:rsid w:val="00B31F8F"/>
    <w:rsid w:val="00B32B02"/>
    <w:rsid w:val="00B32E57"/>
    <w:rsid w:val="00B37E5C"/>
    <w:rsid w:val="00B42EF8"/>
    <w:rsid w:val="00B5129C"/>
    <w:rsid w:val="00B567B5"/>
    <w:rsid w:val="00B578D3"/>
    <w:rsid w:val="00B57A6E"/>
    <w:rsid w:val="00B61F5E"/>
    <w:rsid w:val="00B66B6A"/>
    <w:rsid w:val="00B71B23"/>
    <w:rsid w:val="00B71D6B"/>
    <w:rsid w:val="00B7263F"/>
    <w:rsid w:val="00B73E39"/>
    <w:rsid w:val="00B74E56"/>
    <w:rsid w:val="00B80768"/>
    <w:rsid w:val="00B8426F"/>
    <w:rsid w:val="00B848A2"/>
    <w:rsid w:val="00B86F6C"/>
    <w:rsid w:val="00B87CFE"/>
    <w:rsid w:val="00B91D3B"/>
    <w:rsid w:val="00B94EAB"/>
    <w:rsid w:val="00B94F09"/>
    <w:rsid w:val="00B96BE9"/>
    <w:rsid w:val="00B96FD0"/>
    <w:rsid w:val="00BA0F77"/>
    <w:rsid w:val="00BA26D8"/>
    <w:rsid w:val="00BA2807"/>
    <w:rsid w:val="00BA595E"/>
    <w:rsid w:val="00BA66EF"/>
    <w:rsid w:val="00BA7258"/>
    <w:rsid w:val="00BB3901"/>
    <w:rsid w:val="00BB5165"/>
    <w:rsid w:val="00BB704F"/>
    <w:rsid w:val="00BC02BC"/>
    <w:rsid w:val="00BC1AF5"/>
    <w:rsid w:val="00BC236F"/>
    <w:rsid w:val="00BC2FCB"/>
    <w:rsid w:val="00BC4C0E"/>
    <w:rsid w:val="00BE10D8"/>
    <w:rsid w:val="00BE25DB"/>
    <w:rsid w:val="00BF441A"/>
    <w:rsid w:val="00BF5340"/>
    <w:rsid w:val="00BF560A"/>
    <w:rsid w:val="00BF7634"/>
    <w:rsid w:val="00BF7C0B"/>
    <w:rsid w:val="00C007EE"/>
    <w:rsid w:val="00C00CF0"/>
    <w:rsid w:val="00C01A41"/>
    <w:rsid w:val="00C04070"/>
    <w:rsid w:val="00C051F1"/>
    <w:rsid w:val="00C05327"/>
    <w:rsid w:val="00C123F6"/>
    <w:rsid w:val="00C131B2"/>
    <w:rsid w:val="00C15FD6"/>
    <w:rsid w:val="00C1630E"/>
    <w:rsid w:val="00C166AF"/>
    <w:rsid w:val="00C17421"/>
    <w:rsid w:val="00C17928"/>
    <w:rsid w:val="00C20644"/>
    <w:rsid w:val="00C2120C"/>
    <w:rsid w:val="00C21F42"/>
    <w:rsid w:val="00C238BB"/>
    <w:rsid w:val="00C23C43"/>
    <w:rsid w:val="00C23CDF"/>
    <w:rsid w:val="00C26307"/>
    <w:rsid w:val="00C3028C"/>
    <w:rsid w:val="00C318CC"/>
    <w:rsid w:val="00C32341"/>
    <w:rsid w:val="00C32E80"/>
    <w:rsid w:val="00C33756"/>
    <w:rsid w:val="00C3388D"/>
    <w:rsid w:val="00C33D75"/>
    <w:rsid w:val="00C34C26"/>
    <w:rsid w:val="00C37AA2"/>
    <w:rsid w:val="00C416B5"/>
    <w:rsid w:val="00C43211"/>
    <w:rsid w:val="00C4362F"/>
    <w:rsid w:val="00C436EE"/>
    <w:rsid w:val="00C443EB"/>
    <w:rsid w:val="00C44A2B"/>
    <w:rsid w:val="00C4676F"/>
    <w:rsid w:val="00C46FAE"/>
    <w:rsid w:val="00C525A9"/>
    <w:rsid w:val="00C5672C"/>
    <w:rsid w:val="00C61906"/>
    <w:rsid w:val="00C626CC"/>
    <w:rsid w:val="00C62740"/>
    <w:rsid w:val="00C62F9D"/>
    <w:rsid w:val="00C637A9"/>
    <w:rsid w:val="00C64746"/>
    <w:rsid w:val="00C64A3F"/>
    <w:rsid w:val="00C64C70"/>
    <w:rsid w:val="00C64E79"/>
    <w:rsid w:val="00C67629"/>
    <w:rsid w:val="00C73CF5"/>
    <w:rsid w:val="00C73E2C"/>
    <w:rsid w:val="00C7441B"/>
    <w:rsid w:val="00C74427"/>
    <w:rsid w:val="00C756DB"/>
    <w:rsid w:val="00C75F01"/>
    <w:rsid w:val="00C77084"/>
    <w:rsid w:val="00C83E8E"/>
    <w:rsid w:val="00C84787"/>
    <w:rsid w:val="00C85121"/>
    <w:rsid w:val="00C85341"/>
    <w:rsid w:val="00C85EBF"/>
    <w:rsid w:val="00C8664F"/>
    <w:rsid w:val="00C868A3"/>
    <w:rsid w:val="00C9103D"/>
    <w:rsid w:val="00C91745"/>
    <w:rsid w:val="00C93372"/>
    <w:rsid w:val="00C936E4"/>
    <w:rsid w:val="00C97820"/>
    <w:rsid w:val="00CA355E"/>
    <w:rsid w:val="00CA4458"/>
    <w:rsid w:val="00CA5806"/>
    <w:rsid w:val="00CA60E3"/>
    <w:rsid w:val="00CA74A3"/>
    <w:rsid w:val="00CB17AD"/>
    <w:rsid w:val="00CB1946"/>
    <w:rsid w:val="00CB1E36"/>
    <w:rsid w:val="00CB3495"/>
    <w:rsid w:val="00CB3C8E"/>
    <w:rsid w:val="00CB3F32"/>
    <w:rsid w:val="00CB7BB7"/>
    <w:rsid w:val="00CC037F"/>
    <w:rsid w:val="00CC7ABE"/>
    <w:rsid w:val="00CD43A2"/>
    <w:rsid w:val="00CD4843"/>
    <w:rsid w:val="00CD5256"/>
    <w:rsid w:val="00CD6DCE"/>
    <w:rsid w:val="00CE08F8"/>
    <w:rsid w:val="00CE1D6E"/>
    <w:rsid w:val="00CE5A9B"/>
    <w:rsid w:val="00CE603A"/>
    <w:rsid w:val="00CF1E4E"/>
    <w:rsid w:val="00CF3115"/>
    <w:rsid w:val="00CF31AE"/>
    <w:rsid w:val="00CF4DFB"/>
    <w:rsid w:val="00D0018B"/>
    <w:rsid w:val="00D007DF"/>
    <w:rsid w:val="00D069D9"/>
    <w:rsid w:val="00D12636"/>
    <w:rsid w:val="00D129E2"/>
    <w:rsid w:val="00D13ACE"/>
    <w:rsid w:val="00D13ED5"/>
    <w:rsid w:val="00D1516B"/>
    <w:rsid w:val="00D201B8"/>
    <w:rsid w:val="00D21A19"/>
    <w:rsid w:val="00D234A2"/>
    <w:rsid w:val="00D30D39"/>
    <w:rsid w:val="00D32E68"/>
    <w:rsid w:val="00D354ED"/>
    <w:rsid w:val="00D36728"/>
    <w:rsid w:val="00D36D02"/>
    <w:rsid w:val="00D4325E"/>
    <w:rsid w:val="00D451EC"/>
    <w:rsid w:val="00D5068A"/>
    <w:rsid w:val="00D5095A"/>
    <w:rsid w:val="00D53941"/>
    <w:rsid w:val="00D53FE3"/>
    <w:rsid w:val="00D540DF"/>
    <w:rsid w:val="00D55085"/>
    <w:rsid w:val="00D55F72"/>
    <w:rsid w:val="00D5691D"/>
    <w:rsid w:val="00D614F9"/>
    <w:rsid w:val="00D61A46"/>
    <w:rsid w:val="00D652D2"/>
    <w:rsid w:val="00D70923"/>
    <w:rsid w:val="00D70B2C"/>
    <w:rsid w:val="00D71530"/>
    <w:rsid w:val="00D7166F"/>
    <w:rsid w:val="00D72890"/>
    <w:rsid w:val="00D72ECD"/>
    <w:rsid w:val="00D7618E"/>
    <w:rsid w:val="00D77461"/>
    <w:rsid w:val="00D77E9E"/>
    <w:rsid w:val="00D77ECB"/>
    <w:rsid w:val="00D814E2"/>
    <w:rsid w:val="00D81AF1"/>
    <w:rsid w:val="00D853BB"/>
    <w:rsid w:val="00D859FC"/>
    <w:rsid w:val="00D878EB"/>
    <w:rsid w:val="00D87CE2"/>
    <w:rsid w:val="00D91DE2"/>
    <w:rsid w:val="00D92E8D"/>
    <w:rsid w:val="00D94429"/>
    <w:rsid w:val="00D94BEA"/>
    <w:rsid w:val="00DA4CEA"/>
    <w:rsid w:val="00DA5381"/>
    <w:rsid w:val="00DA5D8D"/>
    <w:rsid w:val="00DA6DEC"/>
    <w:rsid w:val="00DA77DD"/>
    <w:rsid w:val="00DA79B4"/>
    <w:rsid w:val="00DB0D26"/>
    <w:rsid w:val="00DB3101"/>
    <w:rsid w:val="00DB58B4"/>
    <w:rsid w:val="00DC0500"/>
    <w:rsid w:val="00DC0BF2"/>
    <w:rsid w:val="00DC1968"/>
    <w:rsid w:val="00DC26FA"/>
    <w:rsid w:val="00DC5001"/>
    <w:rsid w:val="00DC7CB6"/>
    <w:rsid w:val="00DD0963"/>
    <w:rsid w:val="00DD1BAD"/>
    <w:rsid w:val="00DD57E6"/>
    <w:rsid w:val="00DD7D35"/>
    <w:rsid w:val="00DE0E2C"/>
    <w:rsid w:val="00DE0F82"/>
    <w:rsid w:val="00DE2C3F"/>
    <w:rsid w:val="00DE31FB"/>
    <w:rsid w:val="00DE3728"/>
    <w:rsid w:val="00DE6E69"/>
    <w:rsid w:val="00DF301E"/>
    <w:rsid w:val="00DF6688"/>
    <w:rsid w:val="00DF66DD"/>
    <w:rsid w:val="00E02E4F"/>
    <w:rsid w:val="00E050B9"/>
    <w:rsid w:val="00E0698F"/>
    <w:rsid w:val="00E109C8"/>
    <w:rsid w:val="00E11044"/>
    <w:rsid w:val="00E13C4E"/>
    <w:rsid w:val="00E14591"/>
    <w:rsid w:val="00E15B66"/>
    <w:rsid w:val="00E166F2"/>
    <w:rsid w:val="00E16C8D"/>
    <w:rsid w:val="00E17352"/>
    <w:rsid w:val="00E3033D"/>
    <w:rsid w:val="00E320A9"/>
    <w:rsid w:val="00E33AD7"/>
    <w:rsid w:val="00E341BF"/>
    <w:rsid w:val="00E3494C"/>
    <w:rsid w:val="00E35264"/>
    <w:rsid w:val="00E355CE"/>
    <w:rsid w:val="00E36950"/>
    <w:rsid w:val="00E37B06"/>
    <w:rsid w:val="00E440DA"/>
    <w:rsid w:val="00E473C3"/>
    <w:rsid w:val="00E53B53"/>
    <w:rsid w:val="00E5542E"/>
    <w:rsid w:val="00E56C6E"/>
    <w:rsid w:val="00E60040"/>
    <w:rsid w:val="00E61695"/>
    <w:rsid w:val="00E620C1"/>
    <w:rsid w:val="00E64635"/>
    <w:rsid w:val="00E70B69"/>
    <w:rsid w:val="00E75879"/>
    <w:rsid w:val="00E76291"/>
    <w:rsid w:val="00E828E3"/>
    <w:rsid w:val="00E82E2C"/>
    <w:rsid w:val="00E83D08"/>
    <w:rsid w:val="00E84FAF"/>
    <w:rsid w:val="00E85368"/>
    <w:rsid w:val="00E86054"/>
    <w:rsid w:val="00E8626B"/>
    <w:rsid w:val="00E8640F"/>
    <w:rsid w:val="00E87B0B"/>
    <w:rsid w:val="00E9001D"/>
    <w:rsid w:val="00E9173C"/>
    <w:rsid w:val="00E9330E"/>
    <w:rsid w:val="00E94E0A"/>
    <w:rsid w:val="00EA29BA"/>
    <w:rsid w:val="00EA58BD"/>
    <w:rsid w:val="00EB1AE5"/>
    <w:rsid w:val="00EB5938"/>
    <w:rsid w:val="00EB5C98"/>
    <w:rsid w:val="00EC0EF3"/>
    <w:rsid w:val="00EC3E74"/>
    <w:rsid w:val="00EC4B57"/>
    <w:rsid w:val="00EC6693"/>
    <w:rsid w:val="00ED1C02"/>
    <w:rsid w:val="00ED220D"/>
    <w:rsid w:val="00ED2C57"/>
    <w:rsid w:val="00ED50DA"/>
    <w:rsid w:val="00ED7E59"/>
    <w:rsid w:val="00EE2B4F"/>
    <w:rsid w:val="00EE33EF"/>
    <w:rsid w:val="00EE50D9"/>
    <w:rsid w:val="00EE607C"/>
    <w:rsid w:val="00EE6A07"/>
    <w:rsid w:val="00EE7A45"/>
    <w:rsid w:val="00EF2540"/>
    <w:rsid w:val="00EF2A2F"/>
    <w:rsid w:val="00EF2B26"/>
    <w:rsid w:val="00EF4652"/>
    <w:rsid w:val="00EF73E0"/>
    <w:rsid w:val="00F018F8"/>
    <w:rsid w:val="00F01B62"/>
    <w:rsid w:val="00F03C4D"/>
    <w:rsid w:val="00F10AAD"/>
    <w:rsid w:val="00F119FC"/>
    <w:rsid w:val="00F12CE1"/>
    <w:rsid w:val="00F12E4E"/>
    <w:rsid w:val="00F1445C"/>
    <w:rsid w:val="00F14AE3"/>
    <w:rsid w:val="00F20648"/>
    <w:rsid w:val="00F25502"/>
    <w:rsid w:val="00F27BF6"/>
    <w:rsid w:val="00F33D14"/>
    <w:rsid w:val="00F33D77"/>
    <w:rsid w:val="00F3454C"/>
    <w:rsid w:val="00F360E1"/>
    <w:rsid w:val="00F36B70"/>
    <w:rsid w:val="00F43509"/>
    <w:rsid w:val="00F47A28"/>
    <w:rsid w:val="00F5066D"/>
    <w:rsid w:val="00F52648"/>
    <w:rsid w:val="00F53FDE"/>
    <w:rsid w:val="00F5436A"/>
    <w:rsid w:val="00F55484"/>
    <w:rsid w:val="00F570B5"/>
    <w:rsid w:val="00F61417"/>
    <w:rsid w:val="00F61F4E"/>
    <w:rsid w:val="00F62333"/>
    <w:rsid w:val="00F63279"/>
    <w:rsid w:val="00F6385C"/>
    <w:rsid w:val="00F6447F"/>
    <w:rsid w:val="00F66A5E"/>
    <w:rsid w:val="00F71A89"/>
    <w:rsid w:val="00F72D49"/>
    <w:rsid w:val="00F74B76"/>
    <w:rsid w:val="00F756DC"/>
    <w:rsid w:val="00F7623A"/>
    <w:rsid w:val="00F80D12"/>
    <w:rsid w:val="00F81844"/>
    <w:rsid w:val="00F82C98"/>
    <w:rsid w:val="00F83A09"/>
    <w:rsid w:val="00F86BAA"/>
    <w:rsid w:val="00F87EF6"/>
    <w:rsid w:val="00F90E62"/>
    <w:rsid w:val="00F91C69"/>
    <w:rsid w:val="00F93E73"/>
    <w:rsid w:val="00F941E8"/>
    <w:rsid w:val="00F9617C"/>
    <w:rsid w:val="00F96D58"/>
    <w:rsid w:val="00F97138"/>
    <w:rsid w:val="00F976BD"/>
    <w:rsid w:val="00FA0F37"/>
    <w:rsid w:val="00FA1C75"/>
    <w:rsid w:val="00FA2134"/>
    <w:rsid w:val="00FA37B5"/>
    <w:rsid w:val="00FA5017"/>
    <w:rsid w:val="00FA51D5"/>
    <w:rsid w:val="00FA5BCA"/>
    <w:rsid w:val="00FA60DE"/>
    <w:rsid w:val="00FA6E46"/>
    <w:rsid w:val="00FA790B"/>
    <w:rsid w:val="00FA7967"/>
    <w:rsid w:val="00FB0D56"/>
    <w:rsid w:val="00FB196B"/>
    <w:rsid w:val="00FB2870"/>
    <w:rsid w:val="00FB2CDE"/>
    <w:rsid w:val="00FB3117"/>
    <w:rsid w:val="00FB4788"/>
    <w:rsid w:val="00FB661D"/>
    <w:rsid w:val="00FC0752"/>
    <w:rsid w:val="00FC10AA"/>
    <w:rsid w:val="00FC1570"/>
    <w:rsid w:val="00FC309A"/>
    <w:rsid w:val="00FC30A5"/>
    <w:rsid w:val="00FC3F08"/>
    <w:rsid w:val="00FC759A"/>
    <w:rsid w:val="00FD10A8"/>
    <w:rsid w:val="00FD1A8C"/>
    <w:rsid w:val="00FD304E"/>
    <w:rsid w:val="00FD4C2F"/>
    <w:rsid w:val="00FE0E40"/>
    <w:rsid w:val="00FE289B"/>
    <w:rsid w:val="00FE2AEE"/>
    <w:rsid w:val="00FE59D7"/>
    <w:rsid w:val="00FF1D52"/>
    <w:rsid w:val="00FF345F"/>
    <w:rsid w:val="00FF34AC"/>
    <w:rsid w:val="00FF3894"/>
    <w:rsid w:val="00FF5921"/>
    <w:rsid w:val="05AF5900"/>
    <w:rsid w:val="072703F2"/>
    <w:rsid w:val="07DF7EFD"/>
    <w:rsid w:val="0E7A3DA1"/>
    <w:rsid w:val="12B077F7"/>
    <w:rsid w:val="137D3D07"/>
    <w:rsid w:val="140343E9"/>
    <w:rsid w:val="169A4FB4"/>
    <w:rsid w:val="1A135206"/>
    <w:rsid w:val="1B75867B"/>
    <w:rsid w:val="1C5004A6"/>
    <w:rsid w:val="1F6F4A03"/>
    <w:rsid w:val="1FDF33F1"/>
    <w:rsid w:val="212BF3E3"/>
    <w:rsid w:val="22C97BAA"/>
    <w:rsid w:val="2AEE5C3D"/>
    <w:rsid w:val="2DF24FD7"/>
    <w:rsid w:val="2E150147"/>
    <w:rsid w:val="2E379530"/>
    <w:rsid w:val="30FC3C63"/>
    <w:rsid w:val="32487D5D"/>
    <w:rsid w:val="32877B32"/>
    <w:rsid w:val="38A3CCD6"/>
    <w:rsid w:val="39CA125B"/>
    <w:rsid w:val="3DB77D6D"/>
    <w:rsid w:val="3F476183"/>
    <w:rsid w:val="3F6F79F2"/>
    <w:rsid w:val="3F7753C0"/>
    <w:rsid w:val="3F7F94F2"/>
    <w:rsid w:val="3F9E4F54"/>
    <w:rsid w:val="3FC24573"/>
    <w:rsid w:val="3FFBCA7D"/>
    <w:rsid w:val="404623E2"/>
    <w:rsid w:val="41344410"/>
    <w:rsid w:val="429E610E"/>
    <w:rsid w:val="43007F73"/>
    <w:rsid w:val="43F70F52"/>
    <w:rsid w:val="4467501D"/>
    <w:rsid w:val="49CC638E"/>
    <w:rsid w:val="4B37A4FC"/>
    <w:rsid w:val="503701D9"/>
    <w:rsid w:val="527E3C5D"/>
    <w:rsid w:val="54BAE7B1"/>
    <w:rsid w:val="5A3E3CD2"/>
    <w:rsid w:val="5ADD077C"/>
    <w:rsid w:val="5DC710F3"/>
    <w:rsid w:val="5DDDB1E6"/>
    <w:rsid w:val="5E47F8A0"/>
    <w:rsid w:val="5EE3FAC1"/>
    <w:rsid w:val="5F1BDC5D"/>
    <w:rsid w:val="5F2F7287"/>
    <w:rsid w:val="5F7F34CA"/>
    <w:rsid w:val="60244116"/>
    <w:rsid w:val="61DF227E"/>
    <w:rsid w:val="622163B3"/>
    <w:rsid w:val="64F1206D"/>
    <w:rsid w:val="662B052B"/>
    <w:rsid w:val="67FFD768"/>
    <w:rsid w:val="6C9D7B60"/>
    <w:rsid w:val="6EBF83EF"/>
    <w:rsid w:val="6EF1B9C0"/>
    <w:rsid w:val="6F430BE8"/>
    <w:rsid w:val="6FEF27CE"/>
    <w:rsid w:val="744AC407"/>
    <w:rsid w:val="75F50D9B"/>
    <w:rsid w:val="7778719A"/>
    <w:rsid w:val="77CDB814"/>
    <w:rsid w:val="77DF3CD7"/>
    <w:rsid w:val="7840727F"/>
    <w:rsid w:val="7977BDB8"/>
    <w:rsid w:val="7ABF0508"/>
    <w:rsid w:val="7B4B66FD"/>
    <w:rsid w:val="7B67B58A"/>
    <w:rsid w:val="7B7BD794"/>
    <w:rsid w:val="7B8FD135"/>
    <w:rsid w:val="7C727ADF"/>
    <w:rsid w:val="7DB505E1"/>
    <w:rsid w:val="7DB6FB6A"/>
    <w:rsid w:val="7DDC938C"/>
    <w:rsid w:val="7DF728B7"/>
    <w:rsid w:val="7DFF0D07"/>
    <w:rsid w:val="7E7E0B65"/>
    <w:rsid w:val="7EF7D15C"/>
    <w:rsid w:val="7F77481D"/>
    <w:rsid w:val="7FBFD75F"/>
    <w:rsid w:val="7FF5A974"/>
    <w:rsid w:val="7FFF0083"/>
    <w:rsid w:val="8FFD6B2A"/>
    <w:rsid w:val="97AB867B"/>
    <w:rsid w:val="9D7DEBE3"/>
    <w:rsid w:val="9DEF0F85"/>
    <w:rsid w:val="9DFE7DF5"/>
    <w:rsid w:val="B17FDC19"/>
    <w:rsid w:val="B4DEB3CA"/>
    <w:rsid w:val="B65FDD95"/>
    <w:rsid w:val="B79E4486"/>
    <w:rsid w:val="BEF7DCAB"/>
    <w:rsid w:val="BFD36227"/>
    <w:rsid w:val="BFFF4FC3"/>
    <w:rsid w:val="CEA72E60"/>
    <w:rsid w:val="CF757430"/>
    <w:rsid w:val="CFFF08E1"/>
    <w:rsid w:val="D7FBB46D"/>
    <w:rsid w:val="D8CD2108"/>
    <w:rsid w:val="D9E34517"/>
    <w:rsid w:val="DCBE4E35"/>
    <w:rsid w:val="DF5FE71C"/>
    <w:rsid w:val="DF7B554C"/>
    <w:rsid w:val="EBEBD0D6"/>
    <w:rsid w:val="EE9D1FE2"/>
    <w:rsid w:val="F69B660D"/>
    <w:rsid w:val="F6BB0C79"/>
    <w:rsid w:val="F9FA5BE9"/>
    <w:rsid w:val="FAFC93C2"/>
    <w:rsid w:val="FCEBC3BA"/>
    <w:rsid w:val="FD5FD743"/>
    <w:rsid w:val="FDBD5365"/>
    <w:rsid w:val="FF3FF165"/>
    <w:rsid w:val="FF61A3AB"/>
    <w:rsid w:val="FFB76B4C"/>
    <w:rsid w:val="FFCFB59F"/>
    <w:rsid w:val="FFDB2DD1"/>
    <w:rsid w:val="FFF347A1"/>
    <w:rsid w:val="FFF900ED"/>
    <w:rsid w:val="FFF99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方正黑体_GBK" w:hAnsi="Times New Roman" w:eastAsia="方正黑体_GBK"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2"/>
    </w:pPr>
    <w:rPr>
      <w:rFonts w:eastAsia="方正楷体_GBK"/>
      <w:bCs/>
      <w:kern w:val="0"/>
      <w:sz w:val="32"/>
      <w:szCs w:val="32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uiPriority w:val="99"/>
    <w:pPr>
      <w:jc w:val="left"/>
    </w:pPr>
  </w:style>
  <w:style w:type="paragraph" w:styleId="6">
    <w:name w:val="Salutation"/>
    <w:next w:val="1"/>
    <w:unhideWhenUsed/>
    <w:qFormat/>
    <w:uiPriority w:val="0"/>
    <w:pPr>
      <w:widowControl w:val="0"/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Calibri" w:hAnsi="Calibri" w:eastAsia="楷体_GB2312" w:cs="Times New Roman"/>
      <w:b/>
      <w:kern w:val="10"/>
      <w:sz w:val="30"/>
      <w:szCs w:val="20"/>
      <w:lang w:val="en-US" w:eastAsia="zh-CN" w:bidi="ar-SA"/>
    </w:rPr>
  </w:style>
  <w:style w:type="paragraph" w:styleId="7">
    <w:name w:val="Body Text"/>
    <w:basedOn w:val="1"/>
    <w:uiPriority w:val="0"/>
    <w:pPr>
      <w:jc w:val="center"/>
    </w:pPr>
    <w:rPr>
      <w:rFonts w:eastAsia="新宋体"/>
      <w:sz w:val="44"/>
    </w:rPr>
  </w:style>
  <w:style w:type="paragraph" w:styleId="8">
    <w:name w:val="toc 3"/>
    <w:basedOn w:val="1"/>
    <w:next w:val="1"/>
    <w:unhideWhenUsed/>
    <w:uiPriority w:val="39"/>
    <w:pPr>
      <w:ind w:left="840" w:leftChars="400"/>
    </w:pPr>
  </w:style>
  <w:style w:type="paragraph" w:styleId="9">
    <w:name w:val="Balloon Text"/>
    <w:basedOn w:val="1"/>
    <w:link w:val="30"/>
    <w:unhideWhenUsed/>
    <w:uiPriority w:val="99"/>
    <w:rPr>
      <w:kern w:val="0"/>
      <w:sz w:val="18"/>
      <w:szCs w:val="18"/>
    </w:rPr>
  </w:style>
  <w:style w:type="paragraph" w:styleId="10">
    <w:name w:val="footer"/>
    <w:basedOn w:val="1"/>
    <w:link w:val="3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3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toc 1"/>
    <w:basedOn w:val="1"/>
    <w:next w:val="1"/>
    <w:unhideWhenUsed/>
    <w:uiPriority w:val="39"/>
  </w:style>
  <w:style w:type="paragraph" w:styleId="13">
    <w:name w:val="toc 2"/>
    <w:basedOn w:val="1"/>
    <w:next w:val="1"/>
    <w:unhideWhenUsed/>
    <w:uiPriority w:val="39"/>
    <w:pPr>
      <w:tabs>
        <w:tab w:val="right" w:leader="dot" w:pos="8313"/>
      </w:tabs>
      <w:spacing w:line="597" w:lineRule="exact"/>
      <w:ind w:left="420" w:leftChars="200"/>
      <w:jc w:val="right"/>
    </w:p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7"/>
    <w:unhideWhenUsed/>
    <w:qFormat/>
    <w:uiPriority w:val="99"/>
    <w:pPr>
      <w:ind w:firstLine="872" w:firstLineChars="200"/>
    </w:pPr>
    <w:rPr>
      <w:rFonts w:ascii="Calibri" w:hAnsi="Calibri"/>
    </w:rPr>
  </w:style>
  <w:style w:type="table" w:styleId="17">
    <w:name w:val="Table Grid"/>
    <w:basedOn w:val="16"/>
    <w:uiPriority w:val="39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uiPriority w:val="0"/>
  </w:style>
  <w:style w:type="character" w:styleId="21">
    <w:name w:val="Hyperlink"/>
    <w:unhideWhenUsed/>
    <w:uiPriority w:val="99"/>
    <w:rPr>
      <w:color w:val="0563C1"/>
      <w:u w:val="single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正文 首行缩进:  2 字符"/>
    <w:basedOn w:val="1"/>
    <w:qFormat/>
    <w:uiPriority w:val="99"/>
    <w:pPr>
      <w:widowControl/>
      <w:spacing w:line="581" w:lineRule="exact"/>
      <w:ind w:firstLine="1040"/>
      <w:jc w:val="left"/>
    </w:pPr>
    <w:rPr>
      <w:rFonts w:eastAsia="宋体"/>
      <w:sz w:val="24"/>
    </w:rPr>
  </w:style>
  <w:style w:type="paragraph" w:customStyle="1" w:styleId="26">
    <w:name w:val="正文2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27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uiPriority w:val="9"/>
    <w:rPr>
      <w:rFonts w:ascii="方正黑体_GBK" w:hAnsi="Times New Roman" w:eastAsia="方正黑体_GBK"/>
      <w:bCs/>
      <w:kern w:val="2"/>
      <w:sz w:val="32"/>
      <w:szCs w:val="32"/>
    </w:rPr>
  </w:style>
  <w:style w:type="character" w:customStyle="1" w:styleId="29">
    <w:name w:val="标题 3 字符"/>
    <w:link w:val="4"/>
    <w:uiPriority w:val="9"/>
    <w:rPr>
      <w:rFonts w:eastAsia="方正楷体_GBK"/>
      <w:bCs/>
      <w:sz w:val="32"/>
      <w:szCs w:val="32"/>
    </w:rPr>
  </w:style>
  <w:style w:type="character" w:customStyle="1" w:styleId="30">
    <w:name w:val="批注框文本 字符"/>
    <w:link w:val="9"/>
    <w:semiHidden/>
    <w:uiPriority w:val="99"/>
    <w:rPr>
      <w:sz w:val="18"/>
      <w:szCs w:val="18"/>
    </w:rPr>
  </w:style>
  <w:style w:type="character" w:customStyle="1" w:styleId="31">
    <w:name w:val="页脚 字符"/>
    <w:link w:val="10"/>
    <w:uiPriority w:val="99"/>
    <w:rPr>
      <w:sz w:val="18"/>
      <w:szCs w:val="18"/>
    </w:rPr>
  </w:style>
  <w:style w:type="character" w:customStyle="1" w:styleId="32">
    <w:name w:val="页眉 字符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2163</Words>
  <Characters>2274</Characters>
  <Lines>58</Lines>
  <Paragraphs>16</Paragraphs>
  <TotalTime>7</TotalTime>
  <ScaleCrop>false</ScaleCrop>
  <LinksUpToDate>false</LinksUpToDate>
  <CharactersWithSpaces>2281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2022-05-31T15:17:00Z</dcterms:created>
  <dc:creator>Eric Wang</dc:creator>
  <cp:lastModifiedBy>KJJ</cp:lastModifiedBy>
  <cp:lastPrinted>2025-05-22T09:08:24Z</cp:lastPrinted>
  <dcterms:modified xsi:type="dcterms:W3CDTF">2025-05-22T09:55:57Z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0x0101002D71C5A6BB026F4A8E2018F37732BCCB</vt:lpwstr>
  </property>
  <property fmtid="{D5CDD505-2E9C-101B-9397-08002B2CF9AE}" pid="3" name="KSOProductBuildVer">
    <vt:lpwstr>2052-11.8.2.8808</vt:lpwstr>
  </property>
  <property fmtid="{D5CDD505-2E9C-101B-9397-08002B2CF9AE}" pid="4" name="ICV">
    <vt:lpwstr>A5F3B1BD8FD04C2BBCFD637C718437D0_13</vt:lpwstr>
  </property>
  <property fmtid="{D5CDD505-2E9C-101B-9397-08002B2CF9AE}" pid="5" name="KSOTemplateDocerSaveRecord">
    <vt:lpwstr>eyJoZGlkIjoiN2M1MjYxNmViM2FmNTdkMTc2M2M3OWE2MmNlN2QzZTIiLCJ1c2VySWQiOiI1ODQ1NjM3MTcifQ==</vt:lpwstr>
  </property>
</Properties>
</file>