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44529">
      <w:pPr>
        <w:adjustRightInd w:val="0"/>
        <w:snapToGrid w:val="0"/>
        <w:spacing w:line="578" w:lineRule="exact"/>
        <w:jc w:val="left"/>
        <w:rPr>
          <w:rFonts w:ascii="Times New Roman" w:hAnsi="Times New Roman" w:eastAsia="方正黑体_GBK" w:cs="Times New Roman"/>
        </w:rPr>
      </w:pPr>
      <w:r>
        <w:rPr>
          <w:rFonts w:ascii="Times New Roman" w:hAnsi="Times New Roman" w:eastAsia="方正黑体_GBK" w:cs="Times New Roman"/>
        </w:rPr>
        <w:t>附件</w:t>
      </w:r>
      <w:r>
        <w:rPr>
          <w:rFonts w:hint="eastAsia" w:ascii="Times New Roman" w:hAnsi="Times New Roman" w:eastAsia="方正黑体_GBK" w:cs="Times New Roman"/>
        </w:rPr>
        <w:t>2</w:t>
      </w:r>
    </w:p>
    <w:p w14:paraId="0CAAC56F">
      <w:pPr>
        <w:adjustRightInd w:val="0"/>
        <w:snapToGrid w:val="0"/>
        <w:spacing w:line="578" w:lineRule="exact"/>
        <w:ind w:firstLine="862" w:firstLineChars="200"/>
        <w:jc w:val="center"/>
        <w:rPr>
          <w:rFonts w:ascii="Times New Roman" w:hAnsi="Times New Roman" w:eastAsia="方正小标宋简体" w:cs="Times New Roman"/>
          <w:bCs/>
          <w:w w:val="98"/>
          <w:sz w:val="44"/>
          <w:szCs w:val="44"/>
        </w:rPr>
      </w:pPr>
    </w:p>
    <w:p w14:paraId="3A162EB0">
      <w:pPr>
        <w:adjustRightInd w:val="0"/>
        <w:snapToGrid w:val="0"/>
        <w:spacing w:line="578" w:lineRule="exact"/>
        <w:jc w:val="center"/>
        <w:rPr>
          <w:rFonts w:ascii="Times New Roman" w:hAnsi="Times New Roman" w:eastAsia="方正黑体_GBK" w:cs="Times New Roman"/>
        </w:rPr>
      </w:pPr>
      <w:bookmarkStart w:id="0" w:name="_GoBack"/>
      <w:r>
        <w:rPr>
          <w:rFonts w:ascii="方正小标宋_GBK" w:hAnsi="Times New Roman" w:eastAsia="方正小标宋_GBK" w:cs="Times New Roman"/>
          <w:bCs/>
          <w:sz w:val="44"/>
          <w:szCs w:val="44"/>
        </w:rPr>
        <w:t>第十届成都市科普讲解大赛</w:t>
      </w:r>
    </w:p>
    <w:p w14:paraId="0FC809A2">
      <w:pPr>
        <w:adjustRightInd w:val="0"/>
        <w:snapToGrid w:val="0"/>
        <w:spacing w:line="578" w:lineRule="exact"/>
        <w:jc w:val="center"/>
        <w:rPr>
          <w:rFonts w:ascii="方正小标宋_GBK" w:hAnsi="Times New Roman" w:eastAsia="方正小标宋_GBK" w:cs="Times New Roman"/>
          <w:bCs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bCs/>
          <w:sz w:val="44"/>
          <w:szCs w:val="44"/>
        </w:rPr>
        <w:t>优秀组织奖获奖名单</w:t>
      </w:r>
    </w:p>
    <w:bookmarkEnd w:id="0"/>
    <w:p w14:paraId="2BF09C65">
      <w:pPr>
        <w:pStyle w:val="2"/>
      </w:pPr>
    </w:p>
    <w:tbl>
      <w:tblPr>
        <w:tblStyle w:val="3"/>
        <w:tblW w:w="877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702"/>
      </w:tblGrid>
      <w:tr w14:paraId="1822F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00425A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D7BD46">
            <w:pPr>
              <w:widowControl/>
              <w:jc w:val="center"/>
              <w:textAlignment w:val="center"/>
              <w:rPr>
                <w:rFonts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  <w:lang w:bidi="ar"/>
              </w:rPr>
              <w:t>获奖单位</w:t>
            </w:r>
          </w:p>
        </w:tc>
      </w:tr>
      <w:tr w14:paraId="7B358C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E4B7C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F8D93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成都自然博物馆（成都理工大学博物馆）</w:t>
            </w:r>
          </w:p>
        </w:tc>
      </w:tr>
      <w:tr w14:paraId="36C34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CBD0F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55254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四川大学华西医院</w:t>
            </w:r>
          </w:p>
        </w:tc>
      </w:tr>
      <w:tr w14:paraId="5BB82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AB9A8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2DAAD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成都市温江区教育局</w:t>
            </w:r>
          </w:p>
        </w:tc>
      </w:tr>
      <w:tr w14:paraId="4602E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9F800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34FAC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成都市金牛区教育局</w:t>
            </w:r>
          </w:p>
        </w:tc>
      </w:tr>
      <w:tr w14:paraId="24979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5445D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FA947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成都市新都区新川外国语学校</w:t>
            </w:r>
          </w:p>
        </w:tc>
      </w:tr>
      <w:tr w14:paraId="23C9D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2727C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5B7DB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成都工业职业技术学院</w:t>
            </w:r>
          </w:p>
        </w:tc>
      </w:tr>
      <w:tr w14:paraId="6925D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875E6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4CE6C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成都市三原外国语学校</w:t>
            </w:r>
          </w:p>
        </w:tc>
      </w:tr>
      <w:tr w14:paraId="78268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3D9A2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ACE44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金牛区妇幼健康科普基地</w:t>
            </w:r>
          </w:p>
        </w:tc>
      </w:tr>
      <w:tr w14:paraId="2DFFD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6E568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4E8B0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成都市锦西外国语实验小学校</w:t>
            </w:r>
          </w:p>
        </w:tc>
      </w:tr>
      <w:tr w14:paraId="2BBF8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0BED9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AC8B6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四川国际标榜职业学院</w:t>
            </w:r>
          </w:p>
        </w:tc>
      </w:tr>
      <w:tr w14:paraId="2D8D3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B6B9C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20FF5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四川大学华西公共卫生学院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/</w:t>
            </w: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华西第四医院</w:t>
            </w:r>
          </w:p>
        </w:tc>
      </w:tr>
      <w:tr w14:paraId="67CBE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9C6BD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60B85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成都信息工程大学气象科普基地</w:t>
            </w:r>
          </w:p>
        </w:tc>
      </w:tr>
      <w:tr w14:paraId="1B5E3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30A48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62DDE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西南民族大学</w:t>
            </w:r>
          </w:p>
        </w:tc>
      </w:tr>
      <w:tr w14:paraId="4F3F0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E47E1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EE74C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成都工贸职业技术学院（成都市技师学院）</w:t>
            </w:r>
          </w:p>
        </w:tc>
      </w:tr>
      <w:tr w14:paraId="24FAE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ACEA5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75F59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西南财经大学附属实验小学</w:t>
            </w:r>
          </w:p>
        </w:tc>
      </w:tr>
      <w:tr w14:paraId="42CFC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EB50C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7C43C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成都飞机工业集团有限责任公司</w:t>
            </w:r>
          </w:p>
        </w:tc>
      </w:tr>
      <w:tr w14:paraId="4CC2D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B0C82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13376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成都市树德实验中学（东区）</w:t>
            </w:r>
          </w:p>
        </w:tc>
      </w:tr>
      <w:tr w14:paraId="0B572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7A5AF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45605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成都天府新区元音小学</w:t>
            </w:r>
          </w:p>
        </w:tc>
      </w:tr>
      <w:tr w14:paraId="5E3B5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F7F068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246A2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成都生命奥秘博物馆有限公司</w:t>
            </w:r>
          </w:p>
        </w:tc>
      </w:tr>
      <w:tr w14:paraId="48E71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35AC2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3E073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成都农业科技职业学院</w:t>
            </w:r>
          </w:p>
        </w:tc>
      </w:tr>
      <w:tr w14:paraId="5D661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59C70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7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5AEFF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bidi="ar"/>
              </w:rPr>
              <w:t>成都市温江区鹏程小学校</w:t>
            </w:r>
          </w:p>
        </w:tc>
      </w:tr>
    </w:tbl>
    <w:p w14:paraId="12EF92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0346E"/>
    <w:rsid w:val="4950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Calibri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2025-05-06T03:27:00Z</dcterms:created>
  <dc:creator>WPS_1663148700</dc:creator>
  <cp:lastModifiedBy>WPS_1663148700</cp:lastModifiedBy>
  <dcterms:modified xsi:type="dcterms:W3CDTF">2025-05-06T03:28:05Z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871B6F8611D840069DE054A5F2051974_11</vt:lpwstr>
  </property>
  <property fmtid="{D5CDD505-2E9C-101B-9397-08002B2CF9AE}" pid="4" name="KSOTemplateDocerSaveRecord">
    <vt:lpwstr>eyJoZGlkIjoiMDM4MzZhYjI2MTc2MDcxYmYyYjYzOWFmZjI3MTFhYzIiLCJ1c2VySWQiOiIxNDA4MDkzODgxIn0=</vt:lpwstr>
  </property>
</Properties>
</file>