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应急管理局“支持企业加强安全生产”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政策</w:t>
      </w:r>
      <w:r>
        <w:rPr>
          <w:rFonts w:hint="eastAsia" w:ascii="方正小标宋简体" w:eastAsia="方正小标宋简体"/>
          <w:sz w:val="36"/>
          <w:szCs w:val="36"/>
        </w:rPr>
        <w:t>拟支持企业名单</w:t>
      </w:r>
    </w:p>
    <w:tbl>
      <w:tblPr>
        <w:tblStyle w:val="5"/>
        <w:tblW w:w="46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500"/>
        <w:gridCol w:w="3481"/>
        <w:gridCol w:w="999"/>
        <w:gridCol w:w="1135"/>
        <w:gridCol w:w="1197"/>
        <w:gridCol w:w="1197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企业名称（原名）</w:t>
            </w:r>
          </w:p>
        </w:tc>
        <w:tc>
          <w:tcPr>
            <w:tcW w:w="1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企业名称（现名）</w:t>
            </w:r>
          </w:p>
        </w:tc>
        <w:tc>
          <w:tcPr>
            <w:tcW w:w="21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安全生产标准化达标项目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初次获得职业健康安全管理体系认证项目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接入成都市安全生产综合监管平台项目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安全生产责任险、特种设备安全责任保险项目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实施固定资产投入的安全生产提升改造项目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成都交大川电科技有限公司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成都交大川电科技有限公司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四川杨天生物药业股份有限公司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四川杨天生物药业股份有限公司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成都杨天万应制药有限公司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成都杨天万应制药有限公司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成都中核高通同位素股份有限公司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成都中核高通同位素股份有限公司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成都高建环境卫生服务有限公司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成都高建环境卫生服务有限公司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四川海特高新技术股份有限公司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四川海特高新技术股份有限公司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四川奥特附件维修有限责任公司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四川奥特附件维修有限责任公司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四川深蓝环保科技有限公司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四川深蓝环保科技有限公司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成都泓睿科技有限责任公司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成都泓睿科技有限责任公司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四川省众望科希盟科技有限公司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四川省众望科希盟科技有限公司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成都硅特自动化设备有限公司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成都硅特自动化设备有限公司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成都网讯新材料技术有限公司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成都网讯新材料技术有限公司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成都中科慧源科技有限公司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成都中科慧源科技有限公司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成都世纪投资有限公司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成都世纪投资有限公司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成都嘉泰华力科技有限责任公司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成都嘉泰华力科技有限责任公司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成都航威精密刃具有限公司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成都航威精密刃具有限公司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威特龙消防安全集团股份公司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威特龙消防安全集团股份公司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成都瑞迪威科技有限公司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成都瑞迪威科技有限公司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成都凡微析医药科技有限公司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成都凡微析医药科技有限公司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成都夸克光电技术有限公司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成都夸克光电技术有限公司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成都沃特塞恩电子技术有限公司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成都沃特塞恩电子技术有限公司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声泰特（成都）科技有限公司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声泰特（成都）科技有限公司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四川天中星航空科技有限公司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四川天中星航空科技有限公司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成都交大光芒科技股份有限公司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成都交大光芒科技股份有限公司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安费诺商用电子产品（成都）有限公司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安费诺商用电子产品（成都）有限公司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固远晨通科技发展有限公司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固远晨通科技发展有限公司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成都集大成汽车贸易有限公司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成都集大成汽车贸易有限公司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成都五牛科技有限公司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成都五牛科技有限公司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成都锐芯盛通电子科技有限公司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成都锐芯盛通电子科技有限公司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成都国腾实业集团有限公司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成都国腾实业集团有限公司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奇宏电子（成都）有限公司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奇宏电子（成都）有限公司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四川奥克斯商业管理有限公司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四川奥克斯商业管理有限公司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成都四为电子信息股份有限公司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成都四为电子信息股份有限公司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成都盛迪医药有限公司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成都盛迪医药有限公司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成都展望能源机械有限公司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成都展望能源机械有限公司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成都优艾维智能科技有限责任公司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成都优艾维智能科技有限责任公司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成都网动光电子技术股份有限公司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成都网动光电子技术股份有限公司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四川成飞集成科技股份有限公司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四川成飞集成科技股份有限公司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成都中光电科技有限公司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成都中光电科技有限公司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成都众志天成科技有限公司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成都众志天成科技有限公司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四川君逸数码科技股份有限公司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四川君逸数码科技股份有限公司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成都天大仪器股份有限公司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成都天大仪器股份有限公司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海创药业股份有限公司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海创药业股份有限公司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成都天元模具技术有限责任公司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成都天元模具技术有限责任公司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成都新欣神风电子科技有限公司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成都新欣神风电子科技有限公司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成都好主人宠物食品有限公司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成都好主人宠物食品有限公司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成都安迪生测量有限公司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成都安迪生测量有限公司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四川省城市车辆置业有限责任公司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四川省城市车辆置业有限责任公司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成都高新达安医学检验有限公司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成都高新达安医学检验有限公司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成都三里汽车技术有限公司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成都三里汽车技术有限公司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成都精工科技有限公司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成都精工科技有限公司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成都盛国皓萱新能源汽车销售服务有限公司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成都盛国皓萱新能源汽车销售服务有限公司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成都国翼电子技术有限公司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成都国翼电子技术有限公司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四川三和汽车贸易有限责任公司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四川三和汽车贸易有限责任公司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成都三和汽车技术有限公司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成都三和汽车技术有限公司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成都集大成汽车销售服务有限公司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成都集大成汽车销售服务有限公司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成都盟升科技有限公司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成都盟升科技有限公司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成都阜特科技股份有限公司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成都阜特科技股份有限公司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四川深远石油钻井工具股份有限公司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四川深远石油钻井工具股份有限公司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四川梅塞尔气体产品有限公司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四川梅塞尔气体产品有限公司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四川广博汽车有限公司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四川广博汽车有限公司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成都捷路汽车服务有限公司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成都捷路汽车服务有限公司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四川新双立汽车销售服务有限责任公司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四川新双立汽车销售服务有限责任公司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成都时代星光科技有限公司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成都时代星光科技有限公司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成都蓉生药业有限责任公司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成都蓉生药业有限责任公司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富通光纤光缆（成都）有限公司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富通光纤光缆（成都）有限公司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麦克奥迪（成都）仪器有限公司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麦克奥迪（成都）仪器有限公司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成都蚂蚁物流有限公司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成都蚂蚁物流有限公司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成都马丁三和汽车服务有限公司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成都马丁三和汽车服务有限公司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成都兴三和商贸有限公司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成都兴三和商贸有限公司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成都兴三和汽车技术有限公司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成都兴三和汽车技术有限公司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成都天合宏业科技发展有限公司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成都天合宏业科技发展有限公司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四川三和汽车服务有限公司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四川三和汽车服务有限公司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成都美威行汽车服务有限公司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成都美威行汽车服务有限公司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成都成发泰达航空科技有限公司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成都晨发泰达航空科技股份有限公司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成都泰格微电子研究所有限责任公司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成都泰格微电子研究所有限责任公司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成都正扬博创电子技术有限公司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成都正扬博创电子技术有限公司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成都航利电气有限公司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成都航利电气有限公司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成都国星通信有限公司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成都国星通信有限公司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成都兴三和汽车服务有限公司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成都兴三和汽车服务有限公司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四川元祖食品有限公司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四川元祖食品有限公司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四川智溢实业有限公司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四川智溢实业有限公司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日立电梯（成都）有限公司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日立电梯（成都）有限公司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厚普清洁能源股份有限公司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厚普清洁能源（集团）股份有限公司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成都硕屋科技有限公司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成都硕屋科技有限公司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博腾电子产品（成都）有限公司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博腾电子产品（成都）有限公司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成都瑞琦医疗科技有限责任公司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成都瑞琦医疗科技有限责任公司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成都瀚辰光翼生物工程有限公司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成都瀚辰光翼生物工程有限公司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成都晶九科技有限公司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成都晶九科技有限公司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弥荣（成都）实业有限公司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弥荣（成都）实业有限公司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四川车之翼联胜汽车服务有限公司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四川车之翼联胜汽车服务有限公司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成都富美实业有限公司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成都富美实业有限公司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成都兴胜半导体材料有限公司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成都兴胜半导体材料有限公司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是德科技（成都）有限公司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是德科技（成都）有限公司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成都声立德克技术有限公司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成都声立德克技术有限公司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四川省桑瑞光辉标识系统股份有限公司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四川省桑瑞光辉标识系统股份有限公司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成都青山利康药业有限公司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成都青山利康药业股份有限公司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领悦物业服务集团有限公司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领悦物业服务集团有限公司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成都市汉桐集成技术有限公司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成都市汉桐集成技术股份有限公司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迪卡侬（成都）体育用品有限公司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迪卡侬（成都）体育用品有限公司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成都坤恒顺维科技股份有限公司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成都坤恒顺维科技股份有限公司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成都三和新元素汽车服务有限公司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成都三和新元素汽车服务有限公司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成都联科航空技术有限公司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成都联科航空技术有限公司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成都市兴蓉污泥处置有限责任公司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成都市兴蓉污泥处置有限责任公司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成都米柯精密机械有限公司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成都米柯精密机械有限公司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四川德奥博悦汽车销售服务有限公司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四川德奥博悦汽车销售服务有限公司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成都新光微波工程有限责任公司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成都新光微波工程有限责任公司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成都欧圣名车汽车维修有限公司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成都欧圣名车汽车维修有限公司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四川宁驰汽车销售服务有限公司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四川宁驰汽车销售服务有限公司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四川汇源光通信有限公司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四川汇源光通信有限公司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四川博源科技有限责任公司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四川博源科技有限责任公司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四川慧安信科科技有限公司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四川慧安信科科技有限公司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四川函钛科技有限公司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四川函钛科技有限公司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成都进海科技有限公司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成都进海科技有限公司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四川恒鑫源测绘有限公司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四川恒鑫源测绘有限公司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成都零点科技有限公司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成都零点科技有限公司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成都达奇环境科技有限公司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成都达奇科技股份有限公司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成都泰盟软件有限公司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成都泰盟软件有限公司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四川网格新通科技有限公司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四川网格新通科技有限公司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成都云辰复兴信息技术有限公司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成都云辰复兴信息技术有限公司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四川英得赛克科技有限公司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四川英得赛克科技有限公司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中立道科技有限公司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中立道科技有限公司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成都智创利源科技有限公司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成都智创利源科技有限公司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四川天灵高科电气有限公司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四川天灵高科电气有限公司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成都飞视美视频技术有限公司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成都飞视美视频技术有限公司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四川和熙悦信息技术有限公司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四川和熙悦信息技术有限公司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成都鹦鹉螺大数据科技有限公司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四川中科路通科技有限公司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成都晶慧科技有限责任公司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成都晶慧科技有限责任公司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成都启诚企业管理有限公司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成都启诚企业管理有限公司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成都思达能环保设备有限公司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成都思达能环保设备有限公司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成都容豪电子信息科技有限公司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成都容豪电子信息科技有限公司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成都川江信息技术有限公司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成都川江信息技术有限公司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四川恒创天地自动化设备有限公司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四川恒创天地智能科技有限公司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成都齐达水处理工程股份有限公司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成都齐达水处理工程股份有限公司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四川合睿达自动化控制工程有限公司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四川合睿达自动化控制工程有限公司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四川万物理想科技有限公司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四川万物理想科技有限公司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成都九鼎瑞信科技股份有限公司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成都九瑞数科智能科技股份有限公司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成都万维时空科技有限公司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成都万维时空科技有限公司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四川华通众远信息技术有限公司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四川华通众远信息技术有限公司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四川思源创达环保科技有限公司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四川思源创达环保科技有限公司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四川省中安检测有限公司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四川省中安检测有限公司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四川以勒科技有限公司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四川以勒科技有限公司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成都安普顿科技有限公司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成都安普顿科技有限公司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成都智铁文化传媒有限公司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成都智铁文化传媒有限公司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成都维洛那科技有限公司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成都维洛那科技有限公司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四川鸿景润科技有限公司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四川鸿景润科技有限公司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四川金瑞红运建设工程有限责任公司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四川金瑞红运建设工程有限责任公司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成都兰赛阳节能环保科技有限公司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成都兰赛阳节能环保科技有限公司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成都塔斯克信息技术有限公司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成都塔斯克信息技术有限公司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中电传媒四川有限公司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中电传媒四川有限公司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四川亚润科技有限公司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四川亚润科技有限公司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成都千易信息技术有限公司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成都千易信息技术有限公司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四川中地恒高景观工程有限公司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四川中地恒高景观工程有限公司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四川中联神州教育科技有限公司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四川中联神州教育科技有限公司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四川中道诚工程勘察设计有限公司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中道诚工程勘察设计有限公司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成都隆领科技有限公司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成都隆领科技有限公司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成都愚安科技有限公司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成都愚安科技有限公司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成都小步创想慧联科技有限公司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成都小步创想慧联科技有限公司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四川捷云信通信息技术有限公司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四川捷云信通信息技术有限公司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成都优乐享数字技术有限公司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成都优乐享数字技术有限公司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四川硕泰赛普环保科技有限公司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四川硕泰赛普环保科技有限公司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四川微迪智控科技有限公司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四川微迪智控科技有限公司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四川易泊时捷智能科技有限公司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四川易泊时捷智能科技有限公司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四川瑞新轨道交通科技发展有限公司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四川瑞新轨道交通科技发展有限公司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成都数聚城堡科技有限公司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成都数聚城堡科技有限公司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四川泰兰德科技有限公司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四川泰兰德科技有限公司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成都卓影科技股份有限公司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成都卓影科技股份有限公司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四川世纪天地信息技术有限公司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四川世纪天地信息技术有限公司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四川润英达电子科技有限公司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四川润英达电子科技有限公司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成都润达欣环保工程有限公司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成都润达欣环保工程有限公司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成都华栖云科技有限公司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成都华栖云科技有限公司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成都小蓝科技有限责任公司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成都小蓝科技有限责任公司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四川旅鸽科技有限公司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四川旅鸽科技有限公司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四川渝泽润工程勘察设计有限公司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四川渝泽润工程勘察设计有限公司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成都芯软科技股份公司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成都芯软科技股份公司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成都房联云码科技有限公司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成都房联云码科技有限公司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成都市三目商贸有限公司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四川三目科技有限公司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四川汇源信息技术有限公司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四川汇源信息技术有限公司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四川永盛祥科技有限公司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四川永盛祥科技有限公司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成都西艾特环境技术有限公司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成都西艾特环境技术有限公司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成都海兰天澄科技股份有限公司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成都海兰天澄科技股份有限公司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成都壹加众杰数字科技有限公司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成都壹加众杰数字科技有限公司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成都九领科技有限公司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成都九领科技有限公司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成都爱途享科技有限公司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四川赛纽斯科技有限公司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四川御智微科技有限公司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四川御智微科技有限公司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成都宜泊信息科技有限公司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成都宜泊信息科技有限公司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四川联众竞达科技有限公司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四川联众竞达科技有限公司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四川恒诚达科技有限公司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四川恒诚达科技有限公司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成都渝润信息技术有限公司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成都渝润信息技术有限公司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成都斯耐尔电子技术有限公司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成都斯耐尔电子技术有限公司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成都筑邦科技有限公司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成都筑邦科技有限公司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成都神州数码索贝科技有限公司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成都神州数码索贝科技有限公司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迪威弗智能装备集团有限公司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迪威弗智能装备集团有限公司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成都数驭未来信息技术有限公司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成都数驭未来信息技术有限公司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四川朗晏信息工程有限公司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四川朗晏信息工程有限公司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成都瀚德科技有限公司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成都瀚德科技有限公司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四川恒铭泽石油天然气工程有限公司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四川恒铭泽石油天然气工程有限公司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成都众壹网络科技有限公司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成都众壹网络科技有限公司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四川好亦同信息科技有限公司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四川好亦同信息科技有限公司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四川恒文信通讯技术有限公司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四川恒文信通讯技术有限公司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四川业亿辰科技有限公司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四川业亿辰科技有限公司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四川西盾科技有限公司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四川西盾科技有限公司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四川比高企业管理咨询有限公司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四川比高企业管理咨询有限公司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四川迪思腾科技有限责任公司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四川迪思腾科技有限责任公司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四川思迈德环保工程有限公司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四川思迈德环保工程有限公司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四川智诚云天科技有限公司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四川智诚云天科技有限公司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成都巨灵科技有限公司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成都巨灵科技有限公司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四川旅发环保科技有限公司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四川旅发环保科技有限公司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成都渤茂科技有限公司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成都渤茂科技有限公司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四川善水科技有限公司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四川善水科技有限公司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成都大西洋线缆有限公司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成都大西洋线缆有限公司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成都云通泰和科技有限公司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成都云通泰和科技有限公司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四川卓尔睿致智能科技有限公司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四川卓尔睿致智能科技有限公司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成都中嵌自动化工程有限公司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成都中嵌自动化工程有限公司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四川华锐净化工程有限公司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四川华锐净化工程有限公司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成都合盛高科科技有限公司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成都合盛高科科技有限公司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成都探马网络科技有限公司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成都探马网络科技有限公司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成都华芯众合电子科技有限公司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成都华芯众合电子科技有限公司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成都依能科技股份有限公司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成都依能科技股份有限公司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成都思迈腾软件有限公司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成都思迈腾软件有限公司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成都雄威保安服务有限公司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成都雄威保安服务有限公司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成都百会科技有限公司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成都百会科技有限公司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成都银事达信息技术有限公司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成都银事达信息技术有限公司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成都菲创时代科技有限公司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成都菲创时代科技有限公司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四川基实科技有限责任公司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四川基实科技有限责任公司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成都小魔盒科技有限公司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成都小魔盒科技有限公司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四川诚信服科技有限公司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四川诚信服科技有限公司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四川益能康生环保科技有限公司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四川益能康生环保科技有限公司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四川轩辕招标代理有限公司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四川轩辕招标代理有限公司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成都图语信息技术有限公司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成都图语信息技术有限公司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成都食吉安商贸有限公司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成都食吉安供应链管理有限公司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四川迈勋招投标代理有限公司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四川迈勋招投标代理有限公司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四川盛世昊越建设工程有限公司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四川盛世昊越建设工程有限公司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成都图擎科技有限公司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成都图擎科技有限公司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四川扬华思源建设工程有限公司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四川扬华思源建设工程有限公司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成都蜀鸿物业管理有限责任公司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成都蜀鸿物业管理有限责任公司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成都市达岸信息技术有限公司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成都市达岸信息技术有限公司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四川科瑞纳信息技术有限公司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四川科瑞纳信息技术有限公司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人瑞人才科技集团有限公司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人瑞人才科技集团有限公司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四川久远银海软件股份有限公司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四川久远银海软件股份有限公司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四川鸿展智通科技有限公司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四川鸿展智通科技有限公司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四川川润智能流体技术有限公司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四川川润智能流体技术有限公司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四川海王医疗科技有限公司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四川海王医疗科技有限公司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四川众璟建设工程有限公司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四川众璟建设工程有限公司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四川德米力科技有限公司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四川德米力科技有限公司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四川顾得能源科技有限公司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四川顾得能源科技有限公司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四川发展环境科学技术研究院有限公司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四川发展环境科学技术研究院有限公司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四川泰安生科技咨询有限公司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四川泰安生科技咨询有限公司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成都明宇环球商业管理有限公司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成都明宇环球商业管理有限公司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四川鑫涛泛泰信息技术有限公司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四川鑫涛泛泰信息技术有限公司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成都搏睿科技有限公司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成都搏睿科技有限公司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四川和润泰智能化工程有限公司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四川和润泰智能化工程有限公司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四川四叶草石油技术服务有限公司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四川四叶草石油技术服务有限公司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鱼鳞图信息技术股份有限公司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鱼鳞图信息技术股份有限公司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成都福立盟环保大数据有限公司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成都福立盟环保大数据有限公司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成都达梦科技有限公司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成都达梦科技有限公司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四川乔盛机电设备有限公司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四川乔盛机电设备有限公司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成都鑫元众和贸易有限责任公司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成都鑫元众和贸易有限责任公司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成都雄博科技发展有限公司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成都雄博科技发展有限公司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成都立德赛科技有限公司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成都立德赛科技有限公司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四川云麦尔科技有限公司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四川云麦尔科技有限公司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成都中科唯实仪器有限责任公司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成都中科唯实仪器有限责任公司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成都运达轨道交通技术服务有限公司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成都运达轨道交通技术服务有限公司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四川恩特普环保科技有限公司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四川恩特普环保科技有限公司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成都索贝数码科技股份有限公司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成都索贝数码科技股份有限公司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成都鹭安科技有限公司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成都鹭安科技有限公司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四川巴科智慧科技有限公司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中环服（成都）科技有限公司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四川中科海慧环境科技有限公司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四川中科海慧环境科技有限公司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四川纵横测控技术股份有限公司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四川纵横测控技术股份有限公司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迈普通信技术股份有限公司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迈普通信技术股份有限公司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成都众耀数成科技有限公司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成都众耀数成科技有限公司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成都蚂蚁永兴保洁工程有限公司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成都蚂蚁永兴保洁工程有限公司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四川威尔检测技术股份有限公司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四川威尔检测技术股份有限公司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四川天源宏创科技有限公司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四川天源宏创科技有限公司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成都鱼住未来科技有限公司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成都鱼住未来科技有限公司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成都明日蔚蓝科技有限公司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成都明日蔚蓝科技有限公司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成都美康惠民科技有限公司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成都美康惠民科技有限公司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成都京东方智慧科技有限公司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成都京东方智慧科技有限公司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四川森淼荣业科技有限公司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四川森淼荣业科技有限公司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四川建桥科技有限公司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四川建桥科技有限公司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四川北斗星河科技有限公司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四川北斗星河科技有限公司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四川易维捷科技有限公司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四川易维捷科技有限公司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四川中环保源科技有限公司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四川中环保源科技有限公司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四川万江一泓环境科技有限责任公司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四川万江一泓环境科技有限责任公司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成都欧源运维电力工程技术有限公司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成都欧源运维电力工程技术有限公司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四川双龙建安机电工程有限公司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四川双龙建安机电工程有限公司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四川老梯匠电梯有限公司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四川老梯匠电梯有限公司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四川西成数慧信息技术有限责任公司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四川西成数慧信息技术有限责任公司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成都科来网络技术有限公司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科来网络技术股份有限公司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四川科瑞远航信息技术有限公司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四川科瑞远航信息技术有限公司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四川华汇智研电力科技有限公司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四川华汇智研电力科技有限公司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四川光恒通信技术有限公司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四川光恒通信技术有限公司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四川格锐乾图科技有限公司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四川格锐乾图科技有限公司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四川川宇环保科技有限公司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四川川宇环保科技有限公司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四川凯锐人力资源管理有限公司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四川凯锐人力资源管理有限公司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成都吉辉工贸发展有限公司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成都吉辉工贸发展有限公司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四川欣益丰农业有限公司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四川欣益丰农业有限公司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成都中科信息技术有限公司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成都中科信息技术有限公司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成都新锐精科电力技术有限公司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成都新锐精科电力技术有限公司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四川天府雅都国际贸易有限公司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四川天府雅都国际贸易有限公司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出光电子材料（中国）有限公司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出光电子材料（中国）有限公司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成都晟达保洁有限公司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成都晟达保洁有限公司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四川首佳清洁服务有限公司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四川首佳清洁服务有限公司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成都家乐福超市有限公司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成都家乐福超市有限公司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同星数据产业有限公司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同星数据产业有限公司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四川佳晨金典工程造价咨询有限公司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四川佳晨金典工程造价咨询有限公司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四川众望升腾科技有限公司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四川众望升腾科技有限公司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成都博威自动化工程有限公司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成都博威自动化工程有限公司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索安赛数据（成都）有限公司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索安赛数据（成都）有限公司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成都新易盛通信技术股份有限公司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成都新易盛通信技术股份有限公司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成都安可信电子股份有限公司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成都安可信电子股份有限公司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成都劳恩普斯科技有限公司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成都劳恩普斯科技有限公司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国药集团川抗制药有限公司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国药集团川抗制药有限公司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拟支持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20" w:lineRule="exact"/>
        <w:rPr>
          <w:rFonts w:ascii="方正小标宋简体" w:eastAsia="方正小标宋简体"/>
          <w:sz w:val="36"/>
          <w:szCs w:val="36"/>
        </w:rPr>
      </w:pPr>
    </w:p>
    <w:sectPr>
      <w:footerReference r:id="rId3" w:type="default"/>
      <w:pgSz w:w="16838" w:h="11906" w:orient="landscape"/>
      <w:pgMar w:top="1474" w:right="1417" w:bottom="1474" w:left="1417" w:header="851" w:footer="1587" w:gutter="0"/>
      <w:pgNumType w:fmt="decimal"/>
      <w:cols w:space="0" w:num="1"/>
      <w:titlePg/>
      <w:rtlGutter w:val="0"/>
      <w:docGrid w:type="linesAndChars" w:linePitch="62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93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C5"/>
    <w:rsid w:val="000243B4"/>
    <w:rsid w:val="000410AD"/>
    <w:rsid w:val="00044E61"/>
    <w:rsid w:val="000564CA"/>
    <w:rsid w:val="00061EAF"/>
    <w:rsid w:val="00064257"/>
    <w:rsid w:val="000859B9"/>
    <w:rsid w:val="00086CC2"/>
    <w:rsid w:val="000A04E2"/>
    <w:rsid w:val="000A54B1"/>
    <w:rsid w:val="000B6136"/>
    <w:rsid w:val="000C599E"/>
    <w:rsid w:val="000D05FD"/>
    <w:rsid w:val="000D34CD"/>
    <w:rsid w:val="000D669E"/>
    <w:rsid w:val="000F21D7"/>
    <w:rsid w:val="000F5F2F"/>
    <w:rsid w:val="001003C9"/>
    <w:rsid w:val="00102B3C"/>
    <w:rsid w:val="00125A1E"/>
    <w:rsid w:val="001329B3"/>
    <w:rsid w:val="001445C5"/>
    <w:rsid w:val="00154705"/>
    <w:rsid w:val="00157CD1"/>
    <w:rsid w:val="001824E0"/>
    <w:rsid w:val="00194D91"/>
    <w:rsid w:val="0019564F"/>
    <w:rsid w:val="001A4CD8"/>
    <w:rsid w:val="001C335D"/>
    <w:rsid w:val="001D70BF"/>
    <w:rsid w:val="001F1C5A"/>
    <w:rsid w:val="001F2B65"/>
    <w:rsid w:val="001F5955"/>
    <w:rsid w:val="00206CC0"/>
    <w:rsid w:val="002207CA"/>
    <w:rsid w:val="002223F2"/>
    <w:rsid w:val="002315A2"/>
    <w:rsid w:val="00245DA8"/>
    <w:rsid w:val="002648F3"/>
    <w:rsid w:val="00273C20"/>
    <w:rsid w:val="00276B8C"/>
    <w:rsid w:val="00296A52"/>
    <w:rsid w:val="0029726F"/>
    <w:rsid w:val="002B727B"/>
    <w:rsid w:val="002B7C30"/>
    <w:rsid w:val="002C145B"/>
    <w:rsid w:val="002E34D9"/>
    <w:rsid w:val="002F6411"/>
    <w:rsid w:val="00301E2C"/>
    <w:rsid w:val="0030713F"/>
    <w:rsid w:val="00323FB8"/>
    <w:rsid w:val="00356739"/>
    <w:rsid w:val="003647EE"/>
    <w:rsid w:val="0036513E"/>
    <w:rsid w:val="00377B57"/>
    <w:rsid w:val="003A47FD"/>
    <w:rsid w:val="003A693A"/>
    <w:rsid w:val="003A6B62"/>
    <w:rsid w:val="003B5BF9"/>
    <w:rsid w:val="003B5E3F"/>
    <w:rsid w:val="003E2471"/>
    <w:rsid w:val="003F6844"/>
    <w:rsid w:val="0040104B"/>
    <w:rsid w:val="00413C96"/>
    <w:rsid w:val="0042787C"/>
    <w:rsid w:val="00427E1B"/>
    <w:rsid w:val="004306F2"/>
    <w:rsid w:val="00436C8A"/>
    <w:rsid w:val="00437CA3"/>
    <w:rsid w:val="00447F59"/>
    <w:rsid w:val="004529E3"/>
    <w:rsid w:val="00456CF4"/>
    <w:rsid w:val="00462BAE"/>
    <w:rsid w:val="00464F9E"/>
    <w:rsid w:val="00467AC6"/>
    <w:rsid w:val="00473611"/>
    <w:rsid w:val="00487C2C"/>
    <w:rsid w:val="00490699"/>
    <w:rsid w:val="004939DB"/>
    <w:rsid w:val="004B6A20"/>
    <w:rsid w:val="004F4462"/>
    <w:rsid w:val="004F6BE5"/>
    <w:rsid w:val="0050442A"/>
    <w:rsid w:val="00515EB8"/>
    <w:rsid w:val="00521A90"/>
    <w:rsid w:val="005221A8"/>
    <w:rsid w:val="00543FBF"/>
    <w:rsid w:val="00552B93"/>
    <w:rsid w:val="00552DE9"/>
    <w:rsid w:val="0055608B"/>
    <w:rsid w:val="00557B25"/>
    <w:rsid w:val="005668AA"/>
    <w:rsid w:val="00573D1B"/>
    <w:rsid w:val="005806CD"/>
    <w:rsid w:val="005927F9"/>
    <w:rsid w:val="005B5463"/>
    <w:rsid w:val="005D5BE5"/>
    <w:rsid w:val="0062032E"/>
    <w:rsid w:val="00631B17"/>
    <w:rsid w:val="00636B3F"/>
    <w:rsid w:val="006373FF"/>
    <w:rsid w:val="0064416C"/>
    <w:rsid w:val="00647740"/>
    <w:rsid w:val="0067438D"/>
    <w:rsid w:val="006830F5"/>
    <w:rsid w:val="0068543A"/>
    <w:rsid w:val="00690AC8"/>
    <w:rsid w:val="006932B2"/>
    <w:rsid w:val="00694FE3"/>
    <w:rsid w:val="00695D2C"/>
    <w:rsid w:val="00697770"/>
    <w:rsid w:val="006D7109"/>
    <w:rsid w:val="006E5D27"/>
    <w:rsid w:val="006F1E51"/>
    <w:rsid w:val="00702A03"/>
    <w:rsid w:val="007053B9"/>
    <w:rsid w:val="007114D9"/>
    <w:rsid w:val="0073300C"/>
    <w:rsid w:val="00762548"/>
    <w:rsid w:val="0076743A"/>
    <w:rsid w:val="00770A85"/>
    <w:rsid w:val="0078068F"/>
    <w:rsid w:val="007B171F"/>
    <w:rsid w:val="007C12AD"/>
    <w:rsid w:val="007D40C1"/>
    <w:rsid w:val="007E7E5F"/>
    <w:rsid w:val="007F0513"/>
    <w:rsid w:val="007F2A4D"/>
    <w:rsid w:val="007F2BB2"/>
    <w:rsid w:val="007F688C"/>
    <w:rsid w:val="00827BED"/>
    <w:rsid w:val="008336FF"/>
    <w:rsid w:val="0083486C"/>
    <w:rsid w:val="00835E9D"/>
    <w:rsid w:val="00836689"/>
    <w:rsid w:val="00853DBA"/>
    <w:rsid w:val="00854B26"/>
    <w:rsid w:val="00856F94"/>
    <w:rsid w:val="008708F2"/>
    <w:rsid w:val="0087156F"/>
    <w:rsid w:val="00891A98"/>
    <w:rsid w:val="00892115"/>
    <w:rsid w:val="00894757"/>
    <w:rsid w:val="008A0689"/>
    <w:rsid w:val="008A7A13"/>
    <w:rsid w:val="008A7E91"/>
    <w:rsid w:val="008B10D4"/>
    <w:rsid w:val="008B3A68"/>
    <w:rsid w:val="008B48BF"/>
    <w:rsid w:val="008B5463"/>
    <w:rsid w:val="008B7C58"/>
    <w:rsid w:val="008C6D16"/>
    <w:rsid w:val="008E5A94"/>
    <w:rsid w:val="008E64DD"/>
    <w:rsid w:val="008E7B70"/>
    <w:rsid w:val="008F13AD"/>
    <w:rsid w:val="008F2FBC"/>
    <w:rsid w:val="008F66E5"/>
    <w:rsid w:val="008F72A0"/>
    <w:rsid w:val="009012EC"/>
    <w:rsid w:val="00905936"/>
    <w:rsid w:val="009073B9"/>
    <w:rsid w:val="00941988"/>
    <w:rsid w:val="00945337"/>
    <w:rsid w:val="00952928"/>
    <w:rsid w:val="00953386"/>
    <w:rsid w:val="00953E2A"/>
    <w:rsid w:val="00970C25"/>
    <w:rsid w:val="00971AF2"/>
    <w:rsid w:val="00971DA5"/>
    <w:rsid w:val="00975D22"/>
    <w:rsid w:val="0097797D"/>
    <w:rsid w:val="009800BE"/>
    <w:rsid w:val="009943C4"/>
    <w:rsid w:val="00995909"/>
    <w:rsid w:val="009A28F2"/>
    <w:rsid w:val="009A6CBE"/>
    <w:rsid w:val="009B22E0"/>
    <w:rsid w:val="009B39B7"/>
    <w:rsid w:val="009B42EA"/>
    <w:rsid w:val="009C2FB0"/>
    <w:rsid w:val="009C412A"/>
    <w:rsid w:val="009C4959"/>
    <w:rsid w:val="009D62D2"/>
    <w:rsid w:val="009D6833"/>
    <w:rsid w:val="009E4190"/>
    <w:rsid w:val="009F6E2F"/>
    <w:rsid w:val="00A1006B"/>
    <w:rsid w:val="00A11F72"/>
    <w:rsid w:val="00A14905"/>
    <w:rsid w:val="00A23F61"/>
    <w:rsid w:val="00A36C7B"/>
    <w:rsid w:val="00A37B1B"/>
    <w:rsid w:val="00A37BD3"/>
    <w:rsid w:val="00A56E90"/>
    <w:rsid w:val="00A61186"/>
    <w:rsid w:val="00A63123"/>
    <w:rsid w:val="00A84A17"/>
    <w:rsid w:val="00AA4D46"/>
    <w:rsid w:val="00AC4125"/>
    <w:rsid w:val="00AD6435"/>
    <w:rsid w:val="00AF0C09"/>
    <w:rsid w:val="00AF52D0"/>
    <w:rsid w:val="00B35CCB"/>
    <w:rsid w:val="00B41E6D"/>
    <w:rsid w:val="00B52FFD"/>
    <w:rsid w:val="00B75884"/>
    <w:rsid w:val="00B7694E"/>
    <w:rsid w:val="00B830E5"/>
    <w:rsid w:val="00B942C5"/>
    <w:rsid w:val="00BA0478"/>
    <w:rsid w:val="00BC6A63"/>
    <w:rsid w:val="00BD35B5"/>
    <w:rsid w:val="00BD61E0"/>
    <w:rsid w:val="00BE786C"/>
    <w:rsid w:val="00BF0AAA"/>
    <w:rsid w:val="00BF3A82"/>
    <w:rsid w:val="00BF4B4B"/>
    <w:rsid w:val="00C018C9"/>
    <w:rsid w:val="00C318CF"/>
    <w:rsid w:val="00C33874"/>
    <w:rsid w:val="00C41681"/>
    <w:rsid w:val="00C63135"/>
    <w:rsid w:val="00C65F87"/>
    <w:rsid w:val="00C73319"/>
    <w:rsid w:val="00C762A2"/>
    <w:rsid w:val="00C91814"/>
    <w:rsid w:val="00CA75B0"/>
    <w:rsid w:val="00CB3CB1"/>
    <w:rsid w:val="00CD1FD8"/>
    <w:rsid w:val="00CD3EA2"/>
    <w:rsid w:val="00CD4950"/>
    <w:rsid w:val="00CE1B4E"/>
    <w:rsid w:val="00CF2E61"/>
    <w:rsid w:val="00CF6D9F"/>
    <w:rsid w:val="00D035A7"/>
    <w:rsid w:val="00D03688"/>
    <w:rsid w:val="00D137AB"/>
    <w:rsid w:val="00D13D00"/>
    <w:rsid w:val="00D23962"/>
    <w:rsid w:val="00D263E1"/>
    <w:rsid w:val="00D26A18"/>
    <w:rsid w:val="00D27623"/>
    <w:rsid w:val="00D339B9"/>
    <w:rsid w:val="00D36188"/>
    <w:rsid w:val="00D36578"/>
    <w:rsid w:val="00D40B1E"/>
    <w:rsid w:val="00D41B70"/>
    <w:rsid w:val="00D557DC"/>
    <w:rsid w:val="00D633EF"/>
    <w:rsid w:val="00DA2D92"/>
    <w:rsid w:val="00DA43F1"/>
    <w:rsid w:val="00DB211D"/>
    <w:rsid w:val="00DD4FF7"/>
    <w:rsid w:val="00DD7BF0"/>
    <w:rsid w:val="00DE2EEE"/>
    <w:rsid w:val="00DE3531"/>
    <w:rsid w:val="00DE5818"/>
    <w:rsid w:val="00DE6772"/>
    <w:rsid w:val="00DF1B77"/>
    <w:rsid w:val="00E02067"/>
    <w:rsid w:val="00E07139"/>
    <w:rsid w:val="00E07C39"/>
    <w:rsid w:val="00E2132D"/>
    <w:rsid w:val="00E363E6"/>
    <w:rsid w:val="00E5596E"/>
    <w:rsid w:val="00E60B4F"/>
    <w:rsid w:val="00E60E4B"/>
    <w:rsid w:val="00E90A4B"/>
    <w:rsid w:val="00E91F16"/>
    <w:rsid w:val="00EB0492"/>
    <w:rsid w:val="00EC15FC"/>
    <w:rsid w:val="00EC4C75"/>
    <w:rsid w:val="00ED1E80"/>
    <w:rsid w:val="00ED39CC"/>
    <w:rsid w:val="00ED3BA4"/>
    <w:rsid w:val="00ED56D5"/>
    <w:rsid w:val="00ED633B"/>
    <w:rsid w:val="00F0041E"/>
    <w:rsid w:val="00F06BEE"/>
    <w:rsid w:val="00F24CF9"/>
    <w:rsid w:val="00F31C78"/>
    <w:rsid w:val="00F331A2"/>
    <w:rsid w:val="00F447DC"/>
    <w:rsid w:val="00F504A1"/>
    <w:rsid w:val="00F54AB0"/>
    <w:rsid w:val="00F81B93"/>
    <w:rsid w:val="00FA3FC2"/>
    <w:rsid w:val="00FC5385"/>
    <w:rsid w:val="00FD1CE7"/>
    <w:rsid w:val="00FD3A95"/>
    <w:rsid w:val="00FE7065"/>
    <w:rsid w:val="00FE7609"/>
    <w:rsid w:val="00FF099B"/>
    <w:rsid w:val="00FF4766"/>
    <w:rsid w:val="217D2508"/>
    <w:rsid w:val="22EC4862"/>
    <w:rsid w:val="273B6B9C"/>
    <w:rsid w:val="28ED7A32"/>
    <w:rsid w:val="29534144"/>
    <w:rsid w:val="2D353425"/>
    <w:rsid w:val="38615E10"/>
    <w:rsid w:val="3D046933"/>
    <w:rsid w:val="3FE3EB8F"/>
    <w:rsid w:val="42F779C3"/>
    <w:rsid w:val="468E27CD"/>
    <w:rsid w:val="4A66142D"/>
    <w:rsid w:val="53F961D2"/>
    <w:rsid w:val="55B17EA6"/>
    <w:rsid w:val="62D90A3C"/>
    <w:rsid w:val="7B3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D:\&#26684;&#24335;\&#9733;&#30005;&#23376;&#32418;&#22836;\&#21457;&#23637;&#31574;&#21010;&#23616;\&#25104;&#39640;&#3157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成高策.dot</Template>
  <Pages>25</Pages>
  <Words>526</Words>
  <Characters>563</Characters>
  <Lines>66</Lines>
  <Paragraphs>18</Paragraphs>
  <TotalTime>6</TotalTime>
  <ScaleCrop>false</ScaleCrop>
  <LinksUpToDate>false</LinksUpToDate>
  <CharactersWithSpaces>563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2020-06-24T10:12:00Z</dcterms:created>
  <dc:creator>程蓉霞</dc:creator>
  <cp:lastModifiedBy>uos</cp:lastModifiedBy>
  <cp:lastPrinted>2025-04-24T11:25:00Z</cp:lastPrinted>
  <dcterms:modified xsi:type="dcterms:W3CDTF">2025-04-24T16:03:56Z</dcterms:modified>
  <dc:title>成都高新区城市管理和环境保护局文件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eyJoZGlkIjoiMzVlMzUwNTlkNzNkZmY2M2UzZWFiNWNjM2Q4YjlmYTYiLCJ1c2VySWQiOiIzMDQxNDkwNzAifQ==</vt:lpwstr>
  </property>
  <property fmtid="{D5CDD505-2E9C-101B-9397-08002B2CF9AE}" pid="3" name="KSOProductBuildVer">
    <vt:lpwstr>2052-12.8.2.1113</vt:lpwstr>
  </property>
  <property fmtid="{D5CDD505-2E9C-101B-9397-08002B2CF9AE}" pid="4" name="ICV">
    <vt:lpwstr>D11577A4A50A212D6CF00968FB4DBD5E_43</vt:lpwstr>
  </property>
</Properties>
</file>