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件</w:t>
      </w:r>
    </w:p>
    <w:p>
      <w:pPr>
        <w:adjustRightInd w:val="0"/>
        <w:spacing w:before="156" w:beforeLines="50" w:after="156" w:afterLines="50" w:line="560" w:lineRule="exact"/>
        <w:jc w:val="center"/>
        <w:textAlignment w:val="baseline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全国名特优新农产品申请表</w:t>
      </w:r>
    </w:p>
    <w:tbl>
      <w:tblPr>
        <w:tblStyle w:val="8"/>
        <w:tblW w:w="10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572"/>
        <w:gridCol w:w="1230"/>
        <w:gridCol w:w="1305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生产单位全称</w:t>
            </w:r>
          </w:p>
        </w:tc>
        <w:tc>
          <w:tcPr>
            <w:tcW w:w="8617" w:type="dxa"/>
            <w:gridSpan w:val="4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法人代表</w:t>
            </w:r>
          </w:p>
          <w:p>
            <w:pPr>
              <w:adjustRightInd w:val="0"/>
              <w:spacing w:line="360" w:lineRule="exact"/>
              <w:jc w:val="center"/>
              <w:textAlignment w:val="baseline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1"/>
                <w:szCs w:val="21"/>
              </w:rPr>
              <w:t>（负责人）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注</w:t>
            </w:r>
            <w:r>
              <w:rPr>
                <w:rFonts w:hint="eastAsia" w:hAnsi="宋体" w:eastAsia="仿宋_GB2312" w:cs="仿宋_GB2312"/>
                <w:color w:val="000000"/>
                <w:sz w:val="28"/>
                <w:szCs w:val="28"/>
              </w:rPr>
              <w:t>册资金</w:t>
            </w:r>
          </w:p>
          <w:p>
            <w:pPr>
              <w:adjustRightInd w:val="0"/>
              <w:spacing w:line="560" w:lineRule="exact"/>
              <w:jc w:val="center"/>
              <w:textAlignment w:val="baseline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注册商标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主要品种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生产规模</w:t>
            </w:r>
          </w:p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（公顷</w:t>
            </w:r>
            <w:r>
              <w:rPr>
                <w:rFonts w:hint="eastAsia" w:eastAsia="仿宋_GB2312" w:cs="仿宋_GB2312"/>
                <w:sz w:val="21"/>
                <w:szCs w:val="21"/>
                <w:lang w:val="en-US" w:eastAsia="zh-CN"/>
              </w:rPr>
              <w:t>/年</w:t>
            </w:r>
            <w:r>
              <w:rPr>
                <w:rFonts w:hint="eastAsia" w:eastAsia="仿宋_GB2312" w:cs="仿宋_GB2312"/>
                <w:spacing w:val="-20"/>
                <w:sz w:val="21"/>
                <w:szCs w:val="21"/>
              </w:rPr>
              <w:t>）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商品总量（吨</w:t>
            </w:r>
            <w:r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hAnsi="宋体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default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  <w:lang w:val="en-US" w:eastAsia="zh-CN"/>
              </w:rPr>
              <w:t>追溯、承诺达标及质量认证等情况</w:t>
            </w:r>
          </w:p>
        </w:tc>
        <w:tc>
          <w:tcPr>
            <w:tcW w:w="86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default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  <w:lang w:val="en-US" w:eastAsia="zh-CN"/>
              </w:rPr>
              <w:t>必须提供项：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农产品质量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eastAsia="仿宋_GB2312" w:cs="仿宋_GB2312"/>
                <w:sz w:val="24"/>
                <w:szCs w:val="24"/>
              </w:rPr>
              <w:t>可追溯管理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承诺达标合格证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产品质量安全性检测报告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 w:leftChars="0" w:firstLine="0" w:firstLineChars="0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  <w:lang w:val="en-US" w:eastAsia="zh-CN"/>
              </w:rPr>
              <w:t>选择提供项：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仿宋_GB2312"/>
                <w:sz w:val="24"/>
                <w:szCs w:val="24"/>
              </w:rPr>
              <w:t>良好农业规范（GAP）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仿宋_GB2312"/>
                <w:sz w:val="24"/>
                <w:szCs w:val="24"/>
              </w:rPr>
              <w:t>绿色食品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仿宋_GB2312"/>
                <w:sz w:val="24"/>
                <w:szCs w:val="24"/>
              </w:rPr>
              <w:t xml:space="preserve"> 有机农产品（食品）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 xml:space="preserve">认证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 w:cs="仿宋_GB2312"/>
                <w:sz w:val="24"/>
                <w:szCs w:val="24"/>
              </w:rPr>
              <w:t>其他认证认可情况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11" w:type="dxa"/>
            <w:vMerge w:val="restart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相关获奖情况</w:t>
            </w:r>
          </w:p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1"/>
                <w:szCs w:val="21"/>
              </w:rPr>
              <w:t>（最多三项）</w:t>
            </w:r>
          </w:p>
        </w:tc>
        <w:tc>
          <w:tcPr>
            <w:tcW w:w="25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获奖名称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获奖时间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奖项等级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奖项核发机构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11" w:type="dxa"/>
            <w:vMerge w:val="continue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11" w:type="dxa"/>
            <w:vMerge w:val="continue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211" w:type="dxa"/>
            <w:vMerge w:val="continue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617" w:type="dxa"/>
            <w:gridSpan w:val="4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  <w:lang w:eastAsia="zh-CN"/>
              </w:rPr>
              <w:t>生产经营</w:t>
            </w:r>
          </w:p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  <w:lang w:eastAsia="zh-CN"/>
              </w:rPr>
              <w:t>主体签字盖章</w:t>
            </w:r>
          </w:p>
        </w:tc>
        <w:tc>
          <w:tcPr>
            <w:tcW w:w="8617" w:type="dxa"/>
            <w:gridSpan w:val="4"/>
            <w:noWrap w:val="0"/>
            <w:vAlign w:val="center"/>
          </w:tcPr>
          <w:p>
            <w:pPr>
              <w:adjustRightInd w:val="0"/>
              <w:spacing w:line="560" w:lineRule="exact"/>
              <w:ind w:firstLine="1200" w:firstLineChars="500"/>
              <w:jc w:val="both"/>
              <w:textAlignment w:val="baseline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签字：            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日期（印章）：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211" w:type="dxa"/>
            <w:noWrap w:val="0"/>
            <w:tcMar>
              <w:left w:w="198" w:type="dxa"/>
              <w:right w:w="198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  <w:lang w:eastAsia="zh-CN"/>
              </w:rPr>
              <w:t>街道（镇）</w:t>
            </w:r>
          </w:p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hAnsi="宋体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hAnsi="宋体" w:eastAsia="仿宋_GB2312" w:cs="仿宋_GB2312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8617" w:type="dxa"/>
            <w:gridSpan w:val="4"/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textAlignment w:val="baseline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pacing w:line="560" w:lineRule="exact"/>
              <w:ind w:firstLine="1200" w:firstLineChars="500"/>
              <w:jc w:val="both"/>
              <w:textAlignment w:val="baseline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签字：              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日期（印章）：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sectPr>
      <w:headerReference r:id="rId3" w:type="default"/>
      <w:pgSz w:w="11906" w:h="16838"/>
      <w:pgMar w:top="1134" w:right="1474" w:bottom="1134" w:left="158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484A"/>
    <w:multiLevelType w:val="singleLevel"/>
    <w:tmpl w:val="0B6C48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lMDU3NWM5ZWM2NDg2NTZjOWE3ZWQwNjQ1YTMzNWYifQ=="/>
  </w:docVars>
  <w:rsids>
    <w:rsidRoot w:val="7DAB3960"/>
    <w:rsid w:val="03561F09"/>
    <w:rsid w:val="05335E16"/>
    <w:rsid w:val="07283BBC"/>
    <w:rsid w:val="083A2511"/>
    <w:rsid w:val="08F71A98"/>
    <w:rsid w:val="0C4B09E8"/>
    <w:rsid w:val="0CF6195F"/>
    <w:rsid w:val="0EEE60B9"/>
    <w:rsid w:val="11407D54"/>
    <w:rsid w:val="120C701E"/>
    <w:rsid w:val="12A704B4"/>
    <w:rsid w:val="13820390"/>
    <w:rsid w:val="13887093"/>
    <w:rsid w:val="1652663E"/>
    <w:rsid w:val="167341BA"/>
    <w:rsid w:val="18335525"/>
    <w:rsid w:val="18BD6A98"/>
    <w:rsid w:val="1D28001A"/>
    <w:rsid w:val="1ED32269"/>
    <w:rsid w:val="1F816251"/>
    <w:rsid w:val="212138D8"/>
    <w:rsid w:val="229D32CF"/>
    <w:rsid w:val="24AC4908"/>
    <w:rsid w:val="24FD478C"/>
    <w:rsid w:val="26A822D4"/>
    <w:rsid w:val="26C40874"/>
    <w:rsid w:val="27D8011B"/>
    <w:rsid w:val="290838BC"/>
    <w:rsid w:val="2B6E2451"/>
    <w:rsid w:val="2D6D3827"/>
    <w:rsid w:val="2DC773DC"/>
    <w:rsid w:val="2E8131B4"/>
    <w:rsid w:val="32056724"/>
    <w:rsid w:val="34781430"/>
    <w:rsid w:val="362D4E42"/>
    <w:rsid w:val="385B7DB2"/>
    <w:rsid w:val="3A4122C4"/>
    <w:rsid w:val="3B4A33FA"/>
    <w:rsid w:val="3BB32335"/>
    <w:rsid w:val="3D0F48FB"/>
    <w:rsid w:val="3F220916"/>
    <w:rsid w:val="44A755DF"/>
    <w:rsid w:val="44CC6C2E"/>
    <w:rsid w:val="47190850"/>
    <w:rsid w:val="47622233"/>
    <w:rsid w:val="4B7F72BF"/>
    <w:rsid w:val="4FF45606"/>
    <w:rsid w:val="515F01EE"/>
    <w:rsid w:val="526D0EBE"/>
    <w:rsid w:val="52D8035B"/>
    <w:rsid w:val="5A543C20"/>
    <w:rsid w:val="5A657B56"/>
    <w:rsid w:val="5D3D13A4"/>
    <w:rsid w:val="5EC56770"/>
    <w:rsid w:val="5F257A6F"/>
    <w:rsid w:val="60E37107"/>
    <w:rsid w:val="61C6313A"/>
    <w:rsid w:val="685B27A5"/>
    <w:rsid w:val="6B0F149F"/>
    <w:rsid w:val="6B237FEF"/>
    <w:rsid w:val="6C162358"/>
    <w:rsid w:val="6C3E2E2F"/>
    <w:rsid w:val="71D47469"/>
    <w:rsid w:val="728409C4"/>
    <w:rsid w:val="730D678B"/>
    <w:rsid w:val="751108A6"/>
    <w:rsid w:val="76AC65C8"/>
    <w:rsid w:val="76AF3B36"/>
    <w:rsid w:val="782D565A"/>
    <w:rsid w:val="7A8A28F0"/>
    <w:rsid w:val="7DAB3960"/>
    <w:rsid w:val="7EEC02EB"/>
    <w:rsid w:val="7FE7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cs="Times New Roman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NormalCharacter"/>
    <w:qFormat/>
    <w:uiPriority w:val="0"/>
  </w:style>
  <w:style w:type="paragraph" w:customStyle="1" w:styleId="11">
    <w:name w:val="列出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1095</Words>
  <Characters>1153</Characters>
  <Lines>0</Lines>
  <Paragraphs>0</Paragraphs>
  <TotalTime>0</TotalTime>
  <ScaleCrop>false</ScaleCrop>
  <LinksUpToDate>false</LinksUpToDate>
  <CharactersWithSpaces>1188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2023-03-30T01:47:00Z</dcterms:created>
  <dc:creator>小钟钟</dc:creator>
  <cp:lastModifiedBy>pc</cp:lastModifiedBy>
  <cp:lastPrinted>2024-01-12T06:16:00Z</cp:lastPrinted>
  <dcterms:modified xsi:type="dcterms:W3CDTF">2025-04-14T03:13:55Z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DDC89BC242B54DD19689E24F80D1EB64_13</vt:lpwstr>
  </property>
  <property fmtid="{D5CDD505-2E9C-101B-9397-08002B2CF9AE}" pid="4" name="KSOTemplateDocerSaveRecord">
    <vt:lpwstr>eyJoZGlkIjoiN2NhMzBmZmI0ZGVlNTlmNmNkODhlOTM5YTVkNjgwYzMiLCJ1c2VySWQiOiI0MTkzNzE2NDQifQ==</vt:lpwstr>
  </property>
</Properties>
</file>