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7E5F7"/>
    <w:p w14:paraId="1FA1D1F9">
      <w:pPr>
        <w:adjustRightInd w:val="0"/>
        <w:snapToGrid w:val="0"/>
        <w:spacing w:line="360" w:lineRule="auto"/>
        <w:rPr>
          <w:rFonts w:ascii="Times New Roman" w:hAnsi="Times New Roman" w:eastAsia="黑体" w:cs="黑体"/>
          <w:sz w:val="32"/>
        </w:rPr>
      </w:pPr>
      <w:r>
        <w:rPr>
          <w:rFonts w:hint="eastAsia" w:ascii="Times New Roman" w:hAnsi="Times New Roman" w:eastAsia="黑体" w:cs="黑体"/>
          <w:sz w:val="32"/>
        </w:rPr>
        <w:t>附件</w:t>
      </w:r>
      <w:r>
        <w:rPr>
          <w:rFonts w:ascii="Times New Roman" w:hAnsi="Times New Roman" w:eastAsia="黑体" w:cs="黑体"/>
          <w:sz w:val="32"/>
        </w:rPr>
        <w:t>2</w:t>
      </w:r>
    </w:p>
    <w:p w14:paraId="0E1B6F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Times New Roman" w:hAnsi="Times New Roman" w:eastAsia="黑体" w:cs="黑体"/>
          <w:sz w:val="32"/>
        </w:rPr>
      </w:pPr>
    </w:p>
    <w:p w14:paraId="61FB11D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关于推荐202</w:t>
      </w:r>
      <w:r>
        <w:rPr>
          <w:rFonts w:hint="eastAsia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  <w:t>6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年度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  <w:t>国家自然科学基金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区域</w:t>
      </w:r>
    </w:p>
    <w:p w14:paraId="6A1793D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</w:rPr>
        <w:t>联合基金（四川）指南的</w:t>
      </w:r>
      <w:r>
        <w:rPr>
          <w:rFonts w:hint="default" w:ascii="Times New Roman" w:hAnsi="Times New Roman" w:eastAsia="方正公文小标宋" w:cs="Times New Roman"/>
          <w:b w:val="0"/>
          <w:bCs w:val="0"/>
          <w:spacing w:val="-14"/>
          <w:sz w:val="40"/>
          <w:szCs w:val="40"/>
          <w:lang w:val="en-US" w:eastAsia="zh-CN"/>
        </w:rPr>
        <w:t>函</w:t>
      </w:r>
    </w:p>
    <w:p w14:paraId="348317B8">
      <w:pPr>
        <w:spacing w:line="360" w:lineRule="auto"/>
        <w:rPr>
          <w:rFonts w:ascii="Times New Roman" w:hAnsi="Times New Roman" w:eastAsia="黑体"/>
          <w:sz w:val="32"/>
          <w:szCs w:val="32"/>
        </w:rPr>
      </w:pPr>
    </w:p>
    <w:p w14:paraId="03843505"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四川省科学技术厅：</w:t>
      </w:r>
    </w:p>
    <w:p w14:paraId="7AB31E06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我单位共推荐202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国家自然科学基金</w:t>
      </w:r>
      <w:r>
        <w:rPr>
          <w:rFonts w:hint="eastAsia" w:ascii="Times New Roman" w:hAnsi="Times New Roman" w:eastAsia="仿宋_GB2312"/>
          <w:sz w:val="32"/>
          <w:szCs w:val="32"/>
        </w:rPr>
        <w:t>区域联合基金（四川）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重点支持项目</w:t>
      </w:r>
      <w:r>
        <w:rPr>
          <w:rFonts w:hint="eastAsia" w:ascii="Times New Roman" w:hAnsi="Times New Roman" w:eastAsia="仿宋_GB2312"/>
          <w:sz w:val="32"/>
          <w:szCs w:val="32"/>
        </w:rPr>
        <w:t>指南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集成项目</w:t>
      </w:r>
      <w:r>
        <w:rPr>
          <w:rFonts w:hint="eastAsia" w:ascii="Times New Roman" w:hAnsi="Times New Roman" w:eastAsia="仿宋_GB2312"/>
          <w:sz w:val="32"/>
          <w:szCs w:val="32"/>
        </w:rPr>
        <w:t>指南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已组织专家论证并公示无异议，请予以接收。</w:t>
      </w:r>
    </w:p>
    <w:p w14:paraId="687C0AEF"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 w14:paraId="3389E695">
      <w:pPr>
        <w:adjustRightInd w:val="0"/>
        <w:snapToGrid w:val="0"/>
        <w:spacing w:line="600" w:lineRule="exact"/>
        <w:ind w:left="848" w:hanging="848" w:hangingChars="265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年度国家自然科学基金区域联合基金（四川）指南汇总清单</w:t>
      </w:r>
    </w:p>
    <w:p w14:paraId="74BE3EE9">
      <w:pPr>
        <w:adjustRightInd w:val="0"/>
        <w:snapToGrid w:val="0"/>
        <w:spacing w:line="600" w:lineRule="exact"/>
        <w:rPr>
          <w:rFonts w:hint="eastAsia" w:ascii="Times New Roman" w:hAnsi="Times New Roman" w:eastAsia="仿宋_GB2312"/>
          <w:sz w:val="32"/>
          <w:szCs w:val="32"/>
        </w:rPr>
      </w:pPr>
    </w:p>
    <w:p w14:paraId="5FC7C614"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单位（公章）：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</w:p>
    <w:p w14:paraId="64DB3412"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年    月    日 </w:t>
      </w:r>
      <w:r>
        <w:rPr>
          <w:rFonts w:ascii="Times New Roman" w:hAnsi="Times New Roman" w:eastAsia="仿宋_GB2312"/>
          <w:sz w:val="32"/>
          <w:szCs w:val="32"/>
        </w:rPr>
        <w:t xml:space="preserve">      </w:t>
      </w:r>
    </w:p>
    <w:p w14:paraId="75B1542D">
      <w:pPr>
        <w:widowControl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 w14:paraId="015D9E46">
      <w:pPr>
        <w:widowControl/>
        <w:jc w:val="left"/>
        <w:rPr>
          <w:rFonts w:ascii="黑体" w:hAnsi="黑体" w:eastAsia="黑体"/>
          <w:sz w:val="32"/>
          <w:szCs w:val="32"/>
        </w:rPr>
        <w:sectPr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D866A0F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 w14:paraId="040F97E7">
      <w:pPr>
        <w:widowControl/>
        <w:jc w:val="center"/>
        <w:rPr>
          <w:rFonts w:hint="eastAsia"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202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6</w:t>
      </w:r>
      <w:r>
        <w:rPr>
          <w:rFonts w:hint="eastAsia" w:ascii="方正小标宋简体" w:hAnsi="Times New Roman" w:eastAsia="方正小标宋简体"/>
          <w:sz w:val="36"/>
          <w:szCs w:val="36"/>
        </w:rPr>
        <w:t>年度国家自然科学基金区域联合基金（四川）指南汇总清单</w:t>
      </w:r>
    </w:p>
    <w:tbl>
      <w:tblPr>
        <w:tblStyle w:val="5"/>
        <w:tblW w:w="575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074"/>
        <w:gridCol w:w="1074"/>
        <w:gridCol w:w="3536"/>
        <w:gridCol w:w="2011"/>
        <w:gridCol w:w="1753"/>
        <w:gridCol w:w="1626"/>
        <w:gridCol w:w="1626"/>
        <w:gridCol w:w="1365"/>
        <w:gridCol w:w="1588"/>
      </w:tblGrid>
      <w:tr w14:paraId="70A82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A43A6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3FE30"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项目</w:t>
            </w:r>
          </w:p>
          <w:p w14:paraId="62610DFB"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类型</w:t>
            </w:r>
          </w:p>
        </w:tc>
        <w:tc>
          <w:tcPr>
            <w:tcW w:w="3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95776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领域</w:t>
            </w:r>
          </w:p>
        </w:tc>
        <w:tc>
          <w:tcPr>
            <w:tcW w:w="10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431C0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指南方向</w:t>
            </w:r>
          </w:p>
        </w:tc>
        <w:tc>
          <w:tcPr>
            <w:tcW w:w="6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D2F93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建议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5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47A48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建议人姓名</w:t>
            </w:r>
          </w:p>
        </w:tc>
        <w:tc>
          <w:tcPr>
            <w:tcW w:w="4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22BE0"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  <w:t>建议人职称</w:t>
            </w:r>
          </w:p>
        </w:tc>
        <w:tc>
          <w:tcPr>
            <w:tcW w:w="4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46F02"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备选建议人</w:t>
            </w:r>
          </w:p>
          <w:p w14:paraId="6FD6D072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5AD57"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依托单位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ED15A"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  <w:lang w:val="en-US" w:eastAsia="zh-CN"/>
              </w:rPr>
              <w:t>备注</w:t>
            </w:r>
          </w:p>
          <w:p w14:paraId="6E18E538"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  <w:lang w:val="en-US" w:eastAsia="zh-CN"/>
              </w:rPr>
              <w:t>（指标来源）</w:t>
            </w:r>
          </w:p>
        </w:tc>
      </w:tr>
      <w:tr w14:paraId="7FD59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C8A32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B70BAC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71B5C5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5FE10B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DC71A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73614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A6FBC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54C0F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9D218"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B7DDE6"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22"/>
              </w:rPr>
            </w:pPr>
          </w:p>
        </w:tc>
      </w:tr>
      <w:tr w14:paraId="6B435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554E3A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9DB83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B32EA1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74B224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E09C1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C2C3A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9913E0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F3B29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B27FF"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19BEB"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22"/>
              </w:rPr>
            </w:pPr>
          </w:p>
        </w:tc>
      </w:tr>
      <w:tr w14:paraId="04669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B08E6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93893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05705A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681933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CBC6B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0DBBF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ACE25C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1ACFAE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692539"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7E4FE1"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22"/>
              </w:rPr>
            </w:pPr>
          </w:p>
        </w:tc>
      </w:tr>
      <w:tr w14:paraId="280D8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37D700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4F885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B87FD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C4C0A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7F7C81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57857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834CD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F1460A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3C9C1"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6D2540"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22"/>
              </w:rPr>
            </w:pPr>
          </w:p>
        </w:tc>
      </w:tr>
      <w:tr w14:paraId="26E5E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20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A583B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94E90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C2E69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DEE0F1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20B69A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6FED21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084A18"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F2A7D2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1DD4E"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　</w:t>
            </w:r>
          </w:p>
        </w:tc>
        <w:tc>
          <w:tcPr>
            <w:tcW w:w="4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D355A4"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22"/>
              </w:rPr>
            </w:pPr>
          </w:p>
        </w:tc>
      </w:tr>
    </w:tbl>
    <w:p w14:paraId="75757AD0">
      <w:pPr>
        <w:widowControl/>
        <w:jc w:val="left"/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A0FB79-02ED-46A4-AC1F-FF495F095F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199A68B-543B-443F-9247-08D53D7C982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FAF2ED6-C262-47BF-A890-340C7AC51750}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B2F0D25-BA51-4B17-9841-343EB78FFDE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5" w:fontKey="{F16DEDF3-F1E1-4A2F-A6CB-84C398C49B5E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782F7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CBFC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lNWEzNzg3OTc0ODM5NTE3YTU0YjNmODBhZWJiZDMifQ=="/>
  </w:docVars>
  <w:rsids>
    <w:rsidRoot w:val="00E51DBB"/>
    <w:rsid w:val="00094270"/>
    <w:rsid w:val="000C32EF"/>
    <w:rsid w:val="000F03F6"/>
    <w:rsid w:val="00126249"/>
    <w:rsid w:val="0017290C"/>
    <w:rsid w:val="00180F66"/>
    <w:rsid w:val="001C19D2"/>
    <w:rsid w:val="001E45C1"/>
    <w:rsid w:val="001F09F5"/>
    <w:rsid w:val="00213561"/>
    <w:rsid w:val="002F7732"/>
    <w:rsid w:val="003531A4"/>
    <w:rsid w:val="003A1269"/>
    <w:rsid w:val="003A7FAB"/>
    <w:rsid w:val="00457826"/>
    <w:rsid w:val="00473C32"/>
    <w:rsid w:val="004A3C67"/>
    <w:rsid w:val="004C5C9F"/>
    <w:rsid w:val="00500979"/>
    <w:rsid w:val="00505FCD"/>
    <w:rsid w:val="005C3256"/>
    <w:rsid w:val="005E7A1C"/>
    <w:rsid w:val="006F3A8A"/>
    <w:rsid w:val="00706896"/>
    <w:rsid w:val="00770398"/>
    <w:rsid w:val="00783C4B"/>
    <w:rsid w:val="00785388"/>
    <w:rsid w:val="007F0867"/>
    <w:rsid w:val="009422BD"/>
    <w:rsid w:val="009A7E00"/>
    <w:rsid w:val="009F0CCB"/>
    <w:rsid w:val="009F3028"/>
    <w:rsid w:val="00A61986"/>
    <w:rsid w:val="00B42B7F"/>
    <w:rsid w:val="00B55F2F"/>
    <w:rsid w:val="00BC3F7C"/>
    <w:rsid w:val="00C30037"/>
    <w:rsid w:val="00C420FB"/>
    <w:rsid w:val="00C447BF"/>
    <w:rsid w:val="00CE76C1"/>
    <w:rsid w:val="00CF7AF3"/>
    <w:rsid w:val="00D3734B"/>
    <w:rsid w:val="00D43A47"/>
    <w:rsid w:val="00E02FC3"/>
    <w:rsid w:val="00E43503"/>
    <w:rsid w:val="00E51DBB"/>
    <w:rsid w:val="00E657B3"/>
    <w:rsid w:val="00E96496"/>
    <w:rsid w:val="00EC1AAE"/>
    <w:rsid w:val="00F23978"/>
    <w:rsid w:val="00F5739D"/>
    <w:rsid w:val="00F71285"/>
    <w:rsid w:val="00FB78A0"/>
    <w:rsid w:val="00FD4483"/>
    <w:rsid w:val="25A24731"/>
    <w:rsid w:val="25AA7070"/>
    <w:rsid w:val="603E69DF"/>
    <w:rsid w:val="64094865"/>
    <w:rsid w:val="6E7B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235</Characters>
  <Lines>2</Lines>
  <Paragraphs>1</Paragraphs>
  <TotalTime>4</TotalTime>
  <ScaleCrop>false</ScaleCrop>
  <LinksUpToDate>false</LinksUpToDate>
  <CharactersWithSpaces>327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2022-03-01T02:35:00Z</dcterms:created>
  <dc:creator>Cheng Tiny</dc:creator>
  <cp:lastModifiedBy>Tiny-cheng</cp:lastModifiedBy>
  <cp:lastPrinted>2022-03-03T02:49:00Z</cp:lastPrinted>
  <dcterms:modified xsi:type="dcterms:W3CDTF">2025-02-24T09:05:26Z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3817610CB6A1458EBC0C8195A3CE35FF_12</vt:lpwstr>
  </property>
  <property fmtid="{D5CDD505-2E9C-101B-9397-08002B2CF9AE}" pid="4" name="KSOTemplateDocerSaveRecord">
    <vt:lpwstr>eyJoZGlkIjoiMzEwNTM5NzYwMDRjMzkwZTVkZjY2ODkwMGIxNGU0OTUiLCJ1c2VySWQiOiIyNjM1Nzk5MDIifQ==</vt:lpwstr>
  </property>
</Properties>
</file>