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ind w:right="160" w:rightChars="50"/>
        <w:outlineLvl w:val="0"/>
        <w:rPr>
          <w:rFonts w:ascii="Times New Roman" w:eastAsia="黑体"/>
          <w:color w:val="000000"/>
          <w:kern w:val="0"/>
        </w:rPr>
      </w:pPr>
      <w:r>
        <w:rPr>
          <w:rFonts w:ascii="Times New Roman" w:hAnsi="黑体" w:eastAsia="黑体"/>
          <w:color w:val="000000"/>
          <w:kern w:val="0"/>
        </w:rPr>
        <w:t>附件</w:t>
      </w:r>
      <w:r>
        <w:rPr>
          <w:rFonts w:ascii="Times New Roman" w:eastAsia="黑体"/>
          <w:color w:val="000000"/>
          <w:kern w:val="0"/>
        </w:rPr>
        <w:t>1</w:t>
      </w:r>
    </w:p>
    <w:p>
      <w:pPr>
        <w:widowControl/>
        <w:spacing w:line="400" w:lineRule="exact"/>
        <w:ind w:left="160" w:leftChars="50" w:right="160" w:rightChars="50" w:firstLine="646"/>
        <w:jc w:val="center"/>
        <w:outlineLvl w:val="0"/>
        <w:rPr>
          <w:rFonts w:ascii="Times New Roman" w:eastAsia="方正小标宋简体"/>
          <w:color w:val="000000"/>
          <w:kern w:val="0"/>
          <w:sz w:val="36"/>
          <w:szCs w:val="36"/>
        </w:rPr>
      </w:pPr>
    </w:p>
    <w:p>
      <w:pPr>
        <w:widowControl/>
        <w:spacing w:line="5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参评博士后科研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流动站名单</w:t>
      </w:r>
    </w:p>
    <w:p>
      <w:pPr>
        <w:widowControl/>
        <w:spacing w:line="400" w:lineRule="exact"/>
        <w:ind w:left="160" w:leftChars="50" w:right="160" w:rightChars="50" w:firstLine="646"/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</w:p>
    <w:tbl>
      <w:tblPr>
        <w:tblStyle w:val="6"/>
        <w:tblW w:w="91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3821"/>
        <w:gridCol w:w="4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4"/>
                <w:szCs w:val="24"/>
              </w:rPr>
              <w:t>流动站名称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4"/>
                <w:szCs w:val="24"/>
              </w:rPr>
              <w:t>设站单位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数学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材料科学与工程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基础医学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土木工程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水利工程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轻工技术与工程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中国语言文学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中国史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物理学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生物学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生物医学工程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口腔医学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公共卫生与预防医学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化学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药学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哲学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理论经济学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机械工程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化学工程与技术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力学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光学工程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信息与通信工程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环境科学与工程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法学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新闻传播学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考古学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世界史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特种医学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护理学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公共管理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生态学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中西医结合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艺术学（艺术理论）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网络空间安全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电子科学与技术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信息与通信工程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光学工程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物理学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仪器科学与技术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材料科学与工程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生物医学工程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机械工程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数学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工商管理学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控制科学与工程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软件工程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马克思主义理论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力学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土木工程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机械工程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信息与通信工程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测绘科学与技术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理论经济学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应用经济学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统计学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地质学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地球物理学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土木工程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核科学与技术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西南石油大学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西南石油大学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机械工程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西南石油大学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化学工程与技术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西南石油大学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地质学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西南石油大学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作物学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四川农业大学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畜牧学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四川农业大学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兽医学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四川农业大学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林学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四川农业大学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农林经济管理学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四川农业大学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生物学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四川农业大学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草学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四川农业大学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园艺学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四川农业大学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中医学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成都中医药大学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中药学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成都中医药大学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中西医结合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成都中医药大学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光学工程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中科院光电技术研究所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化学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中科院成都有机化学研究所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数学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中国工程物理研究院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物理学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中国工程物理研究院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核科学与技术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中国工程物理研究院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力学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中国工程物理研究院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光学工程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中国工程物理研究院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民族学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西南民族大学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中国语言文学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西南民族大学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核科学与技术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中国核动力研究院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核科学与技术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核工业西南物理研究院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中国科学院成都计算机应用研究所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地理学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中国科学院成都山地灾害与环境研究所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生物学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中国科学院成都生物研究所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中国语言文学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四川师范大学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材料科学与工程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西南科技大学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38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体育学</w:t>
            </w:r>
          </w:p>
        </w:tc>
        <w:tc>
          <w:tcPr>
            <w:tcW w:w="452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4"/>
              </w:rPr>
              <w:t>成都体育学院</w:t>
            </w:r>
          </w:p>
        </w:tc>
      </w:tr>
    </w:tbl>
    <w:p>
      <w:pPr>
        <w:widowControl/>
        <w:spacing w:line="540" w:lineRule="exact"/>
        <w:outlineLvl w:val="0"/>
        <w:rPr>
          <w:rFonts w:ascii="Times New Roman"/>
          <w:color w:val="000000"/>
          <w:shd w:val="clear" w:color="auto" w:fill="FFFFFF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2098" w:right="1474" w:bottom="1985" w:left="1588" w:header="851" w:footer="1418" w:gutter="0"/>
      <w:cols w:space="425" w:num="1"/>
      <w:titlePg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3539932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3"/>
          <w:ind w:right="180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 xml:space="preserve">— 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 PAGE   \* MERGEFORMAT 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13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 xml:space="preserve"> — 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3539931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3"/>
          <w:ind w:firstLine="280" w:firstLineChars="100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 xml:space="preserve">— 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 PAGE   \* MERGEFORMAT 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14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 xml:space="preserve"> —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evenAndOddHeaders w:val="true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C9447A9"/>
    <w:rsid w:val="0005146D"/>
    <w:rsid w:val="001E0A49"/>
    <w:rsid w:val="003041E0"/>
    <w:rsid w:val="00426A20"/>
    <w:rsid w:val="004332D5"/>
    <w:rsid w:val="00550AC2"/>
    <w:rsid w:val="006C3EB4"/>
    <w:rsid w:val="006C4D44"/>
    <w:rsid w:val="007D493B"/>
    <w:rsid w:val="00AD2995"/>
    <w:rsid w:val="00B87DD1"/>
    <w:rsid w:val="00C703C0"/>
    <w:rsid w:val="00CC173B"/>
    <w:rsid w:val="00CE73E3"/>
    <w:rsid w:val="00D15528"/>
    <w:rsid w:val="00EB1850"/>
    <w:rsid w:val="00F34608"/>
    <w:rsid w:val="00FA7A30"/>
    <w:rsid w:val="00FF4297"/>
    <w:rsid w:val="01F8273A"/>
    <w:rsid w:val="079A2AC3"/>
    <w:rsid w:val="108F182D"/>
    <w:rsid w:val="13235172"/>
    <w:rsid w:val="1BFC31EF"/>
    <w:rsid w:val="1CCF1244"/>
    <w:rsid w:val="3C9447A9"/>
    <w:rsid w:val="3FB7FB2B"/>
    <w:rsid w:val="406354A7"/>
    <w:rsid w:val="46E75666"/>
    <w:rsid w:val="5F3473F4"/>
    <w:rsid w:val="60DB3420"/>
    <w:rsid w:val="64FB4BEA"/>
    <w:rsid w:val="65340DA7"/>
    <w:rsid w:val="69D45D10"/>
    <w:rsid w:val="7325722F"/>
    <w:rsid w:val="797847AE"/>
    <w:rsid w:val="7D8D3B35"/>
    <w:rsid w:val="EEEA17A9"/>
    <w:rsid w:val="EEF5A350"/>
    <w:rsid w:val="F97DFC73"/>
    <w:rsid w:val="FBFFE1A9"/>
    <w:rsid w:val="FFF3C9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/>
      <w:kern w:val="0"/>
      <w:sz w:val="24"/>
      <w:szCs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customStyle="1" w:styleId="10">
    <w:name w:val="页脚 Char"/>
    <w:basedOn w:val="7"/>
    <w:link w:val="3"/>
    <w:qFormat/>
    <w:uiPriority w:val="99"/>
    <w:rPr>
      <w:rFonts w:ascii="仿宋_GB2312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16</Pages>
  <Words>5514</Words>
  <Characters>1231</Characters>
  <Lines>10</Lines>
  <Paragraphs>13</Paragraphs>
  <TotalTime>11</TotalTime>
  <ScaleCrop>false</ScaleCrop>
  <LinksUpToDate>false</LinksUpToDate>
  <CharactersWithSpaces>6732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2025-02-13T02:17:00Z</dcterms:created>
  <dc:creator>Administrator</dc:creator>
  <cp:lastModifiedBy>user</cp:lastModifiedBy>
  <cp:lastPrinted>2025-02-13T08:31:00Z</cp:lastPrinted>
  <dcterms:modified xsi:type="dcterms:W3CDTF">2025-02-13T11:17:01Z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7FC7AC6ECEF65DD7530AA7673DF2E8B1</vt:lpwstr>
  </property>
</Properties>
</file>