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EB2288">
      <w:pPr>
        <w:topLinePunct/>
        <w:adjustRightInd w:val="0"/>
        <w:snapToGrid w:val="0"/>
        <w:rPr>
          <w:rFonts w:ascii="Times New Roman" w:hAnsi="Times New Roman" w:eastAsia="方正黑体简体" w:cs="Times New Roman"/>
          <w:sz w:val="32"/>
          <w:szCs w:val="32"/>
        </w:rPr>
      </w:pPr>
      <w:r>
        <w:rPr>
          <w:rFonts w:ascii="Times New Roman" w:hAnsi="Times New Roman" w:eastAsia="方正黑体简体" w:cs="Times New Roman"/>
          <w:sz w:val="32"/>
          <w:szCs w:val="32"/>
        </w:rPr>
        <w:t>附件3</w:t>
      </w:r>
    </w:p>
    <w:p w14:paraId="717A042D">
      <w:pPr>
        <w:topLinePunct/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</w:p>
    <w:p w14:paraId="0D831F34">
      <w:pPr>
        <w:topLinePunct/>
        <w:adjustRightInd w:val="0"/>
        <w:snapToGrid w:val="0"/>
        <w:jc w:val="center"/>
        <w:rPr>
          <w:rFonts w:ascii="Times New Roman" w:hAnsi="Times New Roman" w:eastAsia="方正小标宋简体" w:cs="Times New Roman"/>
          <w:spacing w:val="-17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2025年四川省制造业</w:t>
      </w:r>
      <w:r>
        <w:rPr>
          <w:rFonts w:hint="eastAsia" w:ascii="Times New Roman" w:hAnsi="Times New Roman" w:eastAsia="方正仿宋简体" w:cs="Times New Roman"/>
          <w:spacing w:val="-17"/>
          <w:kern w:val="0"/>
          <w:sz w:val="44"/>
          <w:szCs w:val="44"/>
        </w:rPr>
        <w:t>“</w:t>
      </w:r>
      <w:r>
        <w:rPr>
          <w:rFonts w:ascii="Times New Roman" w:hAnsi="Times New Roman" w:eastAsia="方正小标宋简体" w:cs="Times New Roman"/>
          <w:spacing w:val="-17"/>
          <w:kern w:val="0"/>
          <w:sz w:val="44"/>
          <w:szCs w:val="44"/>
        </w:rPr>
        <w:t>智改数转</w:t>
      </w:r>
      <w:r>
        <w:rPr>
          <w:rFonts w:hint="eastAsia" w:ascii="Times New Roman" w:hAnsi="Times New Roman" w:eastAsia="方正仿宋简体" w:cs="Times New Roman"/>
          <w:spacing w:val="-17"/>
          <w:kern w:val="0"/>
          <w:sz w:val="44"/>
          <w:szCs w:val="44"/>
        </w:rPr>
        <w:t>”</w:t>
      </w:r>
      <w:r>
        <w:rPr>
          <w:rFonts w:ascii="Times New Roman" w:hAnsi="Times New Roman" w:eastAsia="方正小标宋简体" w:cs="Times New Roman"/>
          <w:spacing w:val="-17"/>
          <w:kern w:val="0"/>
          <w:sz w:val="44"/>
          <w:szCs w:val="44"/>
        </w:rPr>
        <w:t>项目</w:t>
      </w:r>
    </w:p>
    <w:p w14:paraId="3D6FA114">
      <w:pPr>
        <w:topLinePunct/>
        <w:adjustRightInd w:val="0"/>
        <w:snapToGrid w:val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pacing w:val="-17"/>
          <w:kern w:val="0"/>
          <w:sz w:val="44"/>
          <w:szCs w:val="44"/>
        </w:rPr>
        <w:t>（省级重点项目）揭榜挂帅</w:t>
      </w:r>
      <w:r>
        <w:rPr>
          <w:rFonts w:ascii="Times New Roman" w:hAnsi="Times New Roman" w:eastAsia="方正小标宋简体" w:cs="Times New Roman"/>
          <w:spacing w:val="-17"/>
          <w:sz w:val="44"/>
          <w:szCs w:val="44"/>
        </w:rPr>
        <w:t>推荐汇总表</w:t>
      </w:r>
    </w:p>
    <w:p w14:paraId="26E6788F">
      <w:pPr>
        <w:topLinePunct/>
        <w:adjustRightInd w:val="0"/>
        <w:snapToGrid w:val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5657B01A">
      <w:pPr>
        <w:widowControl/>
        <w:spacing w:line="600" w:lineRule="exact"/>
        <w:rPr>
          <w:rFonts w:ascii="Times New Roman" w:hAnsi="Times New Roman" w:eastAsia="方正楷体简体" w:cs="Times New Roman"/>
          <w:sz w:val="24"/>
        </w:rPr>
      </w:pPr>
      <w:r>
        <w:rPr>
          <w:rFonts w:hint="eastAsia" w:ascii="Times New Roman" w:hAnsi="Times New Roman" w:eastAsia="方正楷体简体" w:cs="Times New Roman"/>
          <w:sz w:val="24"/>
        </w:rPr>
        <w:t>区（市）县工业和信息化主管部门</w:t>
      </w:r>
      <w:r>
        <w:rPr>
          <w:rFonts w:ascii="Times New Roman" w:hAnsi="Times New Roman" w:eastAsia="方正楷体简体" w:cs="Times New Roman"/>
          <w:sz w:val="24"/>
        </w:rPr>
        <w:t>（盖章）：             联系人及电话：</w:t>
      </w:r>
    </w:p>
    <w:tbl>
      <w:tblPr>
        <w:tblStyle w:val="2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616"/>
        <w:gridCol w:w="1917"/>
        <w:gridCol w:w="1334"/>
        <w:gridCol w:w="1190"/>
        <w:gridCol w:w="1070"/>
        <w:gridCol w:w="1235"/>
      </w:tblGrid>
      <w:tr w14:paraId="74A5A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6" w:type="dxa"/>
            <w:vAlign w:val="center"/>
          </w:tcPr>
          <w:p w14:paraId="6F65C9A5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</w:rPr>
              <w:t>序号</w:t>
            </w:r>
          </w:p>
        </w:tc>
        <w:tc>
          <w:tcPr>
            <w:tcW w:w="1616" w:type="dxa"/>
            <w:vAlign w:val="center"/>
          </w:tcPr>
          <w:p w14:paraId="0FA4A464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</w:rPr>
              <w:t>单位名称</w:t>
            </w:r>
          </w:p>
        </w:tc>
        <w:tc>
          <w:tcPr>
            <w:tcW w:w="1917" w:type="dxa"/>
            <w:vAlign w:val="center"/>
          </w:tcPr>
          <w:p w14:paraId="00143C8F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</w:rPr>
              <w:t>项目名称</w:t>
            </w:r>
          </w:p>
        </w:tc>
        <w:tc>
          <w:tcPr>
            <w:tcW w:w="1334" w:type="dxa"/>
            <w:vAlign w:val="center"/>
          </w:tcPr>
          <w:p w14:paraId="28314CC0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</w:rPr>
              <w:t>揭榜领域</w:t>
            </w:r>
          </w:p>
        </w:tc>
        <w:tc>
          <w:tcPr>
            <w:tcW w:w="1190" w:type="dxa"/>
            <w:vAlign w:val="center"/>
          </w:tcPr>
          <w:p w14:paraId="276AD6E0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</w:rPr>
              <w:t>项目方向</w:t>
            </w:r>
          </w:p>
        </w:tc>
        <w:tc>
          <w:tcPr>
            <w:tcW w:w="1070" w:type="dxa"/>
            <w:vAlign w:val="center"/>
          </w:tcPr>
          <w:p w14:paraId="340E8C5E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</w:rPr>
              <w:t>联系人</w:t>
            </w:r>
          </w:p>
        </w:tc>
        <w:tc>
          <w:tcPr>
            <w:tcW w:w="1235" w:type="dxa"/>
            <w:vAlign w:val="center"/>
          </w:tcPr>
          <w:p w14:paraId="1EEB104E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</w:rPr>
              <w:t>电话</w:t>
            </w:r>
          </w:p>
        </w:tc>
      </w:tr>
      <w:tr w14:paraId="2E102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6" w:type="dxa"/>
            <w:vAlign w:val="center"/>
          </w:tcPr>
          <w:p w14:paraId="1248EAF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</w:rPr>
              <w:t>1</w:t>
            </w:r>
          </w:p>
        </w:tc>
        <w:tc>
          <w:tcPr>
            <w:tcW w:w="1616" w:type="dxa"/>
            <w:vAlign w:val="center"/>
          </w:tcPr>
          <w:p w14:paraId="445CEB1E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13D3E02C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6A2DE276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2A736A8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070" w:type="dxa"/>
            <w:vAlign w:val="center"/>
          </w:tcPr>
          <w:p w14:paraId="51AD9D83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235" w:type="dxa"/>
            <w:vAlign w:val="center"/>
          </w:tcPr>
          <w:p w14:paraId="70E40148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</w:tr>
      <w:tr w14:paraId="0FEF5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6" w:type="dxa"/>
            <w:vAlign w:val="center"/>
          </w:tcPr>
          <w:p w14:paraId="050134F8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</w:rPr>
              <w:t>2</w:t>
            </w:r>
          </w:p>
        </w:tc>
        <w:tc>
          <w:tcPr>
            <w:tcW w:w="1616" w:type="dxa"/>
            <w:vAlign w:val="center"/>
          </w:tcPr>
          <w:p w14:paraId="2E89D895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1985D131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02438C85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43348C39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070" w:type="dxa"/>
            <w:vAlign w:val="center"/>
          </w:tcPr>
          <w:p w14:paraId="05A9C58C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235" w:type="dxa"/>
            <w:vAlign w:val="center"/>
          </w:tcPr>
          <w:p w14:paraId="0F7FDBB0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</w:tr>
      <w:tr w14:paraId="6F3AF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6" w:type="dxa"/>
            <w:vAlign w:val="center"/>
          </w:tcPr>
          <w:p w14:paraId="6E6F4B09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</w:rPr>
              <w:t>3</w:t>
            </w:r>
          </w:p>
        </w:tc>
        <w:tc>
          <w:tcPr>
            <w:tcW w:w="1616" w:type="dxa"/>
            <w:vAlign w:val="center"/>
          </w:tcPr>
          <w:p w14:paraId="57D18DFA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0FD7AC4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390CCDB6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55E0659A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070" w:type="dxa"/>
            <w:vAlign w:val="center"/>
          </w:tcPr>
          <w:p w14:paraId="73DB9373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235" w:type="dxa"/>
            <w:vAlign w:val="center"/>
          </w:tcPr>
          <w:p w14:paraId="6C5AB7E5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</w:tr>
      <w:tr w14:paraId="74960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6" w:type="dxa"/>
            <w:vAlign w:val="center"/>
          </w:tcPr>
          <w:p w14:paraId="696D1A50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  <w:r>
              <w:rPr>
                <w:rFonts w:ascii="Times New Roman" w:hAnsi="Times New Roman" w:eastAsia="方正黑体简体" w:cs="Times New Roman"/>
                <w:sz w:val="24"/>
              </w:rPr>
              <w:t>……</w:t>
            </w:r>
          </w:p>
        </w:tc>
        <w:tc>
          <w:tcPr>
            <w:tcW w:w="1616" w:type="dxa"/>
            <w:vAlign w:val="center"/>
          </w:tcPr>
          <w:p w14:paraId="4F6A52BF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6C971ADC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5F61DC36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4ECBB9F9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070" w:type="dxa"/>
            <w:vAlign w:val="center"/>
          </w:tcPr>
          <w:p w14:paraId="5A1221BA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  <w:tc>
          <w:tcPr>
            <w:tcW w:w="1235" w:type="dxa"/>
            <w:vAlign w:val="center"/>
          </w:tcPr>
          <w:p w14:paraId="0B6FDA27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 w:cs="Times New Roman"/>
                <w:sz w:val="24"/>
              </w:rPr>
            </w:pPr>
          </w:p>
        </w:tc>
      </w:tr>
    </w:tbl>
    <w:p w14:paraId="103C4E0C">
      <w:pPr>
        <w:spacing w:line="320" w:lineRule="exact"/>
        <w:rPr>
          <w:rFonts w:ascii="Times New Roman" w:hAnsi="Times New Roman" w:eastAsia="方正楷体简体" w:cs="Times New Roman"/>
          <w:sz w:val="24"/>
          <w:szCs w:val="32"/>
        </w:rPr>
      </w:pPr>
      <w:r>
        <w:rPr>
          <w:rFonts w:ascii="Times New Roman" w:hAnsi="Times New Roman" w:eastAsia="方正楷体简体" w:cs="Times New Roman"/>
          <w:sz w:val="24"/>
          <w:szCs w:val="32"/>
        </w:rPr>
        <w:t>注：1.有多家联合体单位申报的在同一空格依次填写，牵头单位排第一位。推荐</w:t>
      </w:r>
      <w:r>
        <w:rPr>
          <w:rFonts w:hint="eastAsia" w:ascii="Times New Roman" w:hAnsi="Times New Roman" w:eastAsia="方正楷体简体" w:cs="Times New Roman"/>
          <w:sz w:val="24"/>
          <w:szCs w:val="32"/>
        </w:rPr>
        <w:t>区（市）县工业和信息化主管部门</w:t>
      </w:r>
      <w:r>
        <w:rPr>
          <w:rFonts w:ascii="Times New Roman" w:hAnsi="Times New Roman" w:eastAsia="方正楷体简体" w:cs="Times New Roman"/>
          <w:sz w:val="24"/>
          <w:szCs w:val="32"/>
        </w:rPr>
        <w:t>以牵头单位所在地为准。2.揭榜领域为5G全连接工厂、人工智能赋能新型工业化、算电融合、工业软件</w:t>
      </w:r>
      <w:r>
        <w:rPr>
          <w:rFonts w:hint="eastAsia" w:ascii="Times New Roman" w:hAnsi="Times New Roman" w:eastAsia="方正楷体简体" w:cs="Times New Roman"/>
          <w:sz w:val="24"/>
          <w:szCs w:val="32"/>
        </w:rPr>
        <w:t>高质量发展</w:t>
      </w:r>
      <w:r>
        <w:rPr>
          <w:rFonts w:ascii="Times New Roman" w:hAnsi="Times New Roman" w:eastAsia="方正楷体简体" w:cs="Times New Roman"/>
          <w:sz w:val="24"/>
          <w:szCs w:val="32"/>
        </w:rPr>
        <w:t>、链主企业（龙头企业）供应链推广、数据要素赋能新型工业化。3.项目方向为企业智改数转网联、产业链和集群数字化转型、</w:t>
      </w:r>
      <w:r>
        <w:rPr>
          <w:rFonts w:hint="eastAsia" w:ascii="Times New Roman" w:hAnsi="Times New Roman" w:eastAsia="方正楷体简体" w:cs="Times New Roman"/>
          <w:sz w:val="24"/>
          <w:szCs w:val="32"/>
        </w:rPr>
        <w:t>“</w:t>
      </w:r>
      <w:r>
        <w:rPr>
          <w:rFonts w:ascii="Times New Roman" w:hAnsi="Times New Roman" w:eastAsia="方正楷体简体" w:cs="Times New Roman"/>
          <w:sz w:val="24"/>
          <w:szCs w:val="32"/>
        </w:rPr>
        <w:t>智改数转</w:t>
      </w:r>
      <w:r>
        <w:rPr>
          <w:rFonts w:hint="eastAsia" w:ascii="Times New Roman" w:hAnsi="Times New Roman" w:eastAsia="方正楷体简体" w:cs="Times New Roman"/>
          <w:sz w:val="24"/>
          <w:szCs w:val="32"/>
        </w:rPr>
        <w:t>”</w:t>
      </w:r>
      <w:r>
        <w:rPr>
          <w:rFonts w:ascii="Times New Roman" w:hAnsi="Times New Roman" w:eastAsia="方正楷体简体" w:cs="Times New Roman"/>
          <w:sz w:val="24"/>
          <w:szCs w:val="32"/>
        </w:rPr>
        <w:t>赋能支撑项目建设。</w:t>
      </w:r>
    </w:p>
    <w:p w14:paraId="0F10223B">
      <w:pPr>
        <w:topLinePunct/>
        <w:adjustRightInd w:val="0"/>
        <w:snapToGrid w:val="0"/>
        <w:spacing w:line="312" w:lineRule="auto"/>
        <w:ind w:right="840" w:rightChars="400"/>
        <w:jc w:val="center"/>
        <w:rPr>
          <w:rFonts w:hint="eastAsia" w:ascii="Times New Roman" w:hAnsi="Times New Roman" w:eastAsia="方正黑体简体" w:cs="Times New Roman"/>
          <w:color w:val="000000"/>
          <w:sz w:val="32"/>
          <w:szCs w:val="32"/>
        </w:rPr>
      </w:pPr>
    </w:p>
    <w:p w14:paraId="199640D6">
      <w:pPr>
        <w:topLinePunct/>
        <w:adjustRightInd w:val="0"/>
        <w:snapToGrid w:val="0"/>
        <w:spacing w:line="312" w:lineRule="auto"/>
        <w:ind w:right="840" w:rightChars="400"/>
        <w:jc w:val="center"/>
        <w:rPr>
          <w:rFonts w:hint="eastAsia" w:ascii="Times New Roman" w:hAnsi="Times New Roman" w:eastAsia="方正黑体简体" w:cs="Times New Roman"/>
          <w:color w:val="000000"/>
          <w:sz w:val="32"/>
          <w:szCs w:val="32"/>
        </w:rPr>
      </w:pPr>
    </w:p>
    <w:p w14:paraId="21AA38AC">
      <w:pPr>
        <w:topLinePunct/>
        <w:adjustRightInd w:val="0"/>
        <w:snapToGrid w:val="0"/>
        <w:spacing w:line="312" w:lineRule="auto"/>
        <w:ind w:right="840" w:rightChars="400"/>
        <w:jc w:val="center"/>
        <w:rPr>
          <w:rFonts w:hint="eastAsia" w:ascii="Times New Roman" w:hAnsi="Times New Roman" w:eastAsia="方正黑体简体" w:cs="Times New Roman"/>
          <w:color w:val="000000"/>
          <w:sz w:val="32"/>
          <w:szCs w:val="32"/>
        </w:rPr>
      </w:pPr>
    </w:p>
    <w:p w14:paraId="5CAC5913">
      <w:pPr>
        <w:topLinePunct/>
        <w:adjustRightInd w:val="0"/>
        <w:snapToGrid w:val="0"/>
        <w:spacing w:line="312" w:lineRule="auto"/>
        <w:ind w:right="840" w:rightChars="400"/>
        <w:jc w:val="center"/>
        <w:rPr>
          <w:rFonts w:hint="eastAsia" w:ascii="Times New Roman" w:hAnsi="Times New Roman" w:eastAsia="方正黑体简体" w:cs="Times New Roman"/>
          <w:color w:val="000000"/>
          <w:sz w:val="32"/>
          <w:szCs w:val="32"/>
        </w:rPr>
      </w:pPr>
    </w:p>
    <w:p w14:paraId="5937E748">
      <w:pPr>
        <w:topLinePunct/>
        <w:adjustRightInd w:val="0"/>
        <w:snapToGrid w:val="0"/>
        <w:spacing w:line="312" w:lineRule="auto"/>
        <w:ind w:right="840" w:rightChars="400"/>
        <w:jc w:val="center"/>
        <w:rPr>
          <w:rFonts w:hint="eastAsia" w:ascii="Times New Roman" w:hAnsi="Times New Roman" w:eastAsia="方正黑体简体" w:cs="Times New Roman"/>
          <w:color w:val="000000"/>
          <w:sz w:val="32"/>
          <w:szCs w:val="32"/>
        </w:rPr>
      </w:pPr>
    </w:p>
    <w:p w14:paraId="539C65D1">
      <w:pPr>
        <w:topLinePunct/>
        <w:adjustRightInd w:val="0"/>
        <w:snapToGrid w:val="0"/>
        <w:spacing w:line="312" w:lineRule="auto"/>
        <w:ind w:right="840" w:rightChars="400"/>
        <w:jc w:val="center"/>
        <w:rPr>
          <w:rFonts w:hint="eastAsia" w:ascii="Times New Roman" w:hAnsi="Times New Roman" w:eastAsia="方正黑体简体" w:cs="Times New Roman"/>
          <w:color w:val="000000"/>
          <w:sz w:val="32"/>
          <w:szCs w:val="32"/>
        </w:rPr>
      </w:pPr>
    </w:p>
    <w:p w14:paraId="24627EBA">
      <w:pPr>
        <w:rPr>
          <w:rFonts w:ascii="Times New Roman" w:hAnsi="Times New Roman" w:eastAsia="宋体" w:cs="Times New Roman"/>
        </w:rPr>
      </w:pPr>
    </w:p>
    <w:p w14:paraId="7E7E25C1">
      <w:pPr>
        <w:rPr>
          <w:b/>
          <w:bCs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公文小标宋简">
    <w:altName w:val="方正小标宋简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隶书_GBK">
    <w:altName w:val="隶书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E20836">
    <w:pPr>
      <w:framePr w:wrap="around" w:vAnchor="text" w:hAnchor="margin" w:xAlign="outside" w:y="1"/>
      <w:widowControl w:val="0"/>
      <w:tabs>
        <w:tab w:val="center" w:pos="4153"/>
        <w:tab w:val="right" w:pos="8306"/>
      </w:tabs>
      <w:snapToGrid w:val="0"/>
      <w:jc w:val="left"/>
      <w:rPr>
        <w:rFonts w:hint="eastAsia" w:ascii="Times New Roman" w:hAnsi="Times New Roman" w:eastAsia="宋体" w:cs="Times New Roman"/>
        <w:kern w:val="2"/>
        <w:sz w:val="28"/>
        <w:szCs w:val="28"/>
        <w:lang w:val="en-US" w:eastAsia="zh-CN" w:bidi="ar-SA"/>
      </w:rPr>
    </w:pPr>
    <w:r>
      <w:rPr>
        <w:rFonts w:hint="eastAsia" w:ascii="Times New Roman" w:hAnsi="Times New Roman" w:eastAsia="宋体" w:cs="Times New Roman"/>
        <w:kern w:val="2"/>
        <w:sz w:val="28"/>
        <w:szCs w:val="28"/>
        <w:lang w:val="en-US" w:eastAsia="zh-CN" w:bidi="ar-SA"/>
      </w:rPr>
      <w:t xml:space="preserve">— </w:t>
    </w:r>
    <w:r>
      <w:rPr>
        <w:rFonts w:ascii="Times New Roman" w:hAnsi="Times New Roman" w:eastAsia="宋体" w:cs="Times New Roman"/>
        <w:kern w:val="2"/>
        <w:sz w:val="28"/>
        <w:szCs w:val="28"/>
        <w:lang w:val="en-US" w:eastAsia="zh-CN" w:bidi="ar-SA"/>
      </w:rPr>
      <w:fldChar w:fldCharType="begin"/>
    </w:r>
    <w:r>
      <w:rPr>
        <w:rFonts w:ascii="Times New Roman" w:hAnsi="Times New Roman" w:eastAsia="宋体" w:cs="Times New Roman"/>
        <w:kern w:val="2"/>
        <w:sz w:val="28"/>
        <w:szCs w:val="28"/>
        <w:lang w:val="en-US" w:eastAsia="zh-CN" w:bidi="ar-SA"/>
      </w:rPr>
      <w:instrText xml:space="preserve">PAGE  </w:instrText>
    </w:r>
    <w:r>
      <w:rPr>
        <w:rFonts w:ascii="Times New Roman" w:hAnsi="Times New Roman" w:eastAsia="宋体" w:cs="Times New Roman"/>
        <w:kern w:val="2"/>
        <w:sz w:val="28"/>
        <w:szCs w:val="28"/>
        <w:lang w:val="en-US" w:eastAsia="zh-CN" w:bidi="ar-SA"/>
      </w:rPr>
      <w:fldChar w:fldCharType="separate"/>
    </w:r>
    <w:r>
      <w:rPr>
        <w:rFonts w:ascii="Times New Roman" w:hAnsi="Times New Roman" w:eastAsia="宋体" w:cs="Times New Roman"/>
        <w:kern w:val="2"/>
        <w:sz w:val="28"/>
        <w:szCs w:val="28"/>
        <w:lang w:val="en-US" w:eastAsia="zh-CN" w:bidi="ar-SA"/>
      </w:rPr>
      <w:t>21</w:t>
    </w:r>
    <w:r>
      <w:rPr>
        <w:rFonts w:ascii="Times New Roman" w:hAnsi="Times New Roman" w:eastAsia="宋体" w:cs="Times New Roman"/>
        <w:kern w:val="2"/>
        <w:sz w:val="28"/>
        <w:szCs w:val="28"/>
        <w:lang w:val="en-US" w:eastAsia="zh-CN" w:bidi="ar-SA"/>
      </w:rPr>
      <w:fldChar w:fldCharType="end"/>
    </w:r>
    <w:r>
      <w:rPr>
        <w:rFonts w:hint="eastAsia" w:ascii="Times New Roman" w:hAnsi="Times New Roman" w:eastAsia="宋体" w:cs="Times New Roman"/>
        <w:kern w:val="2"/>
        <w:sz w:val="28"/>
        <w:szCs w:val="28"/>
        <w:lang w:val="en-US" w:eastAsia="zh-CN" w:bidi="ar-SA"/>
      </w:rPr>
      <w:t xml:space="preserve"> —</w:t>
    </w:r>
  </w:p>
  <w:p w14:paraId="5C67B062">
    <w:pPr>
      <w:widowControl w:val="0"/>
      <w:tabs>
        <w:tab w:val="center" w:pos="4153"/>
        <w:tab w:val="right" w:pos="8306"/>
      </w:tabs>
      <w:snapToGrid w:val="0"/>
      <w:ind w:right="360"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D4118"/>
    <w:rsid w:val="13141D5A"/>
    <w:rsid w:val="19A64C4A"/>
    <w:rsid w:val="21BF60EB"/>
    <w:rsid w:val="42224789"/>
    <w:rsid w:val="55E738C7"/>
    <w:rsid w:val="5CAD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2024-12-18T02:13:00Z</dcterms:created>
  <dc:creator>唐艺元</dc:creator>
  <cp:lastModifiedBy>唐艺元</cp:lastModifiedBy>
  <dcterms:modified xsi:type="dcterms:W3CDTF">2024-12-18T02:15:16Z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5881CE6BA13E447FAA7B4C08C9C2BA07_13</vt:lpwstr>
  </property>
</Properties>
</file>