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409" w:rsidRDefault="00B22409" w:rsidP="00B22409">
      <w:pPr>
        <w:spacing w:line="590" w:lineRule="exact"/>
        <w:jc w:val="center"/>
        <w:rPr>
          <w:rFonts w:ascii="方正小标宋简体" w:eastAsia="方正小标宋简体" w:hAnsi="黑体"/>
          <w:kern w:val="1"/>
          <w:sz w:val="44"/>
          <w:szCs w:val="44"/>
        </w:rPr>
      </w:pPr>
      <w:bookmarkStart w:id="0" w:name="_GoBack"/>
      <w:bookmarkEnd w:id="0"/>
      <w:r>
        <w:rPr>
          <w:rFonts w:ascii="方正小标宋简体" w:eastAsia="方正小标宋简体" w:hAnsi="黑体" w:hint="eastAsia"/>
          <w:kern w:val="1"/>
          <w:sz w:val="44"/>
          <w:szCs w:val="44"/>
        </w:rPr>
        <w:t>XX县XX镇（街道）XX村发展壮大农村集体经济项目实施方案</w:t>
      </w:r>
    </w:p>
    <w:p w:rsidR="00B22409" w:rsidRDefault="00B22409" w:rsidP="00B22409">
      <w:pPr>
        <w:spacing w:line="590" w:lineRule="exact"/>
        <w:ind w:firstLineChars="200" w:firstLine="640"/>
        <w:rPr>
          <w:rFonts w:ascii="黑体" w:eastAsia="黑体" w:hAnsi="黑体" w:cs="黑体"/>
          <w:kern w:val="1"/>
          <w:sz w:val="32"/>
          <w:szCs w:val="32"/>
        </w:rPr>
      </w:pPr>
    </w:p>
    <w:p w:rsidR="00B22409" w:rsidRDefault="00B22409" w:rsidP="00B22409">
      <w:pPr>
        <w:spacing w:line="590" w:lineRule="exact"/>
        <w:ind w:firstLineChars="200" w:firstLine="640"/>
        <w:rPr>
          <w:rFonts w:ascii="黑体" w:eastAsia="黑体" w:hAnsi="黑体"/>
          <w:kern w:val="1"/>
          <w:sz w:val="32"/>
          <w:szCs w:val="32"/>
        </w:rPr>
      </w:pPr>
      <w:r>
        <w:rPr>
          <w:rFonts w:ascii="黑体" w:eastAsia="黑体" w:hAnsi="黑体" w:cs="黑体" w:hint="eastAsia"/>
          <w:kern w:val="1"/>
          <w:sz w:val="32"/>
          <w:szCs w:val="32"/>
        </w:rPr>
        <w:t>一、项目概况</w:t>
      </w:r>
    </w:p>
    <w:p w:rsidR="00B22409" w:rsidRDefault="00B22409" w:rsidP="00B22409">
      <w:pPr>
        <w:spacing w:line="59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（一）项目名称</w:t>
      </w:r>
    </w:p>
    <w:p w:rsidR="00B22409" w:rsidRDefault="00B22409" w:rsidP="00B22409">
      <w:pPr>
        <w:spacing w:line="59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（二）项目主体</w:t>
      </w:r>
    </w:p>
    <w:p w:rsidR="00B22409" w:rsidRDefault="00B22409" w:rsidP="00B22409">
      <w:pPr>
        <w:spacing w:line="59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（三）建设地点</w:t>
      </w:r>
      <w:r>
        <w:rPr>
          <w:rFonts w:ascii="仿宋_GB2312" w:eastAsia="仿宋_GB2312" w:hAnsi="仿宋" w:hint="eastAsia"/>
          <w:sz w:val="32"/>
          <w:szCs w:val="32"/>
        </w:rPr>
        <w:t>（要明确具体到镇、村、组）</w:t>
      </w:r>
    </w:p>
    <w:p w:rsidR="00B22409" w:rsidRDefault="00B22409" w:rsidP="00B22409">
      <w:pPr>
        <w:spacing w:line="59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（四）主要建设内容</w:t>
      </w:r>
    </w:p>
    <w:p w:rsidR="00B22409" w:rsidRDefault="00B22409" w:rsidP="00B22409">
      <w:pPr>
        <w:spacing w:line="59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（五）建设目标</w:t>
      </w:r>
    </w:p>
    <w:p w:rsidR="00B22409" w:rsidRDefault="00B22409" w:rsidP="00B22409">
      <w:pPr>
        <w:spacing w:line="59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（六）建设期限</w:t>
      </w:r>
    </w:p>
    <w:p w:rsidR="00B22409" w:rsidRDefault="00B22409" w:rsidP="00B22409">
      <w:pPr>
        <w:spacing w:line="59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（七）投资概算</w:t>
      </w:r>
      <w:r>
        <w:rPr>
          <w:rFonts w:ascii="仿宋_GB2312" w:eastAsia="仿宋_GB2312" w:hAnsi="仿宋" w:hint="eastAsia"/>
          <w:color w:val="000000"/>
          <w:sz w:val="32"/>
          <w:szCs w:val="32"/>
        </w:rPr>
        <w:t>（简要说明下项目总投资概算为××万元，成都市级财政补助资金××万元，自筹××万元）</w:t>
      </w:r>
    </w:p>
    <w:p w:rsidR="00B22409" w:rsidRDefault="00B22409" w:rsidP="00B22409">
      <w:pPr>
        <w:spacing w:line="59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（八）项目联系人及联系电话</w:t>
      </w:r>
    </w:p>
    <w:p w:rsidR="00B22409" w:rsidRDefault="00B22409" w:rsidP="00B22409">
      <w:pPr>
        <w:pStyle w:val="BodyText"/>
        <w:spacing w:line="590" w:lineRule="exact"/>
        <w:ind w:firstLineChars="200" w:firstLine="640"/>
        <w:rPr>
          <w:color w:val="000000"/>
          <w:sz w:val="32"/>
          <w:szCs w:val="32"/>
        </w:rPr>
      </w:pPr>
      <w:r>
        <w:rPr>
          <w:rFonts w:ascii="黑体" w:eastAsia="黑体" w:hAnsi="宋体" w:cs="黑体" w:hint="eastAsia"/>
          <w:color w:val="000000"/>
          <w:kern w:val="0"/>
          <w:sz w:val="32"/>
          <w:szCs w:val="32"/>
          <w:lang w:bidi="ar"/>
        </w:rPr>
        <w:t>二、项目建设要素保障</w:t>
      </w:r>
    </w:p>
    <w:p w:rsidR="00B22409" w:rsidRDefault="00B22409" w:rsidP="00B22409">
      <w:pPr>
        <w:adjustRightInd w:val="0"/>
        <w:snapToGrid w:val="0"/>
        <w:spacing w:line="59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（一）土地保障情况</w:t>
      </w:r>
    </w:p>
    <w:p w:rsidR="00B22409" w:rsidRDefault="00B22409" w:rsidP="00B22409">
      <w:pPr>
        <w:adjustRightInd w:val="0"/>
        <w:snapToGrid w:val="0"/>
        <w:spacing w:line="59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说明拟建项目用地总体情况，包括土地占用和供地方式，明确拟建项目场址的土地权属类别、占地面积、土地利用状况、取得土地方式等内容。</w:t>
      </w:r>
    </w:p>
    <w:p w:rsidR="00B22409" w:rsidRDefault="00B22409" w:rsidP="00B22409">
      <w:pPr>
        <w:adjustRightInd w:val="0"/>
        <w:snapToGrid w:val="0"/>
        <w:spacing w:line="59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（二）房屋保障情况</w:t>
      </w:r>
    </w:p>
    <w:p w:rsidR="00B22409" w:rsidRDefault="00B22409" w:rsidP="00B22409">
      <w:pPr>
        <w:adjustRightInd w:val="0"/>
        <w:snapToGrid w:val="0"/>
        <w:spacing w:line="59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说明房屋所有权、经营权归属情况，明确房屋现状，如涉及代管租用的，应提供代管协议或租用合同,需要进行安全鉴定的，应提供鉴定资料。</w:t>
      </w:r>
    </w:p>
    <w:p w:rsidR="00B22409" w:rsidRDefault="00B22409" w:rsidP="00B22409">
      <w:pPr>
        <w:adjustRightInd w:val="0"/>
        <w:snapToGrid w:val="0"/>
        <w:spacing w:line="59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lastRenderedPageBreak/>
        <w:t>（三）资金保障情况</w:t>
      </w:r>
    </w:p>
    <w:p w:rsidR="00B22409" w:rsidRDefault="00B22409" w:rsidP="00B22409">
      <w:pPr>
        <w:adjustRightInd w:val="0"/>
        <w:snapToGrid w:val="0"/>
        <w:spacing w:line="590" w:lineRule="exact"/>
        <w:ind w:firstLineChars="200" w:firstLine="640"/>
        <w:rPr>
          <w:rFonts w:ascii="黑体" w:eastAsia="黑体" w:hAnsi="黑体" w:cs="黑体"/>
          <w:kern w:val="1"/>
          <w:sz w:val="32"/>
          <w:szCs w:val="32"/>
        </w:rPr>
      </w:pPr>
      <w:r>
        <w:rPr>
          <w:rFonts w:ascii="仿宋_GB2312" w:eastAsia="仿宋_GB2312" w:hAnsi="仿宋_GB2312" w:cs="仿宋_GB2312" w:hint="eastAsia"/>
          <w:color w:val="000000"/>
          <w:sz w:val="32"/>
          <w:szCs w:val="32"/>
        </w:rPr>
        <w:t>说明自筹资金或社会资本来源、筹集方式，已落实到位资金情况。</w:t>
      </w:r>
    </w:p>
    <w:p w:rsidR="00B22409" w:rsidRDefault="00B22409" w:rsidP="00B22409">
      <w:pPr>
        <w:spacing w:line="590" w:lineRule="exact"/>
        <w:ind w:firstLine="640"/>
        <w:rPr>
          <w:rFonts w:ascii="黑体" w:eastAsia="黑体" w:hAnsi="黑体"/>
          <w:kern w:val="1"/>
          <w:sz w:val="32"/>
          <w:szCs w:val="32"/>
        </w:rPr>
      </w:pPr>
      <w:r>
        <w:rPr>
          <w:rFonts w:ascii="黑体" w:eastAsia="黑体" w:hAnsi="黑体" w:cs="黑体" w:hint="eastAsia"/>
          <w:kern w:val="1"/>
          <w:sz w:val="32"/>
          <w:szCs w:val="32"/>
        </w:rPr>
        <w:t>三、建设内容</w:t>
      </w:r>
    </w:p>
    <w:p w:rsidR="00B22409" w:rsidRDefault="00B22409" w:rsidP="00B22409">
      <w:pPr>
        <w:spacing w:line="590" w:lineRule="exact"/>
        <w:ind w:firstLineChars="200" w:firstLine="640"/>
        <w:rPr>
          <w:rFonts w:ascii="仿宋_GB2312" w:eastAsia="仿宋_GB2312" w:hAnsi="仿宋" w:cs="黑体"/>
          <w:sz w:val="32"/>
          <w:szCs w:val="32"/>
        </w:rPr>
      </w:pPr>
      <w:r>
        <w:rPr>
          <w:rFonts w:ascii="仿宋_GB2312" w:eastAsia="仿宋_GB2312" w:hAnsi="仿宋" w:cs="黑体" w:hint="eastAsia"/>
          <w:sz w:val="32"/>
          <w:szCs w:val="32"/>
        </w:rPr>
        <w:t>分别对建设内容作出</w:t>
      </w:r>
      <w:r>
        <w:rPr>
          <w:rFonts w:ascii="仿宋_GB2312" w:eastAsia="仿宋_GB2312" w:hAnsi="仿宋" w:cs="黑体" w:hint="eastAsia"/>
          <w:b/>
          <w:bCs/>
          <w:sz w:val="32"/>
          <w:szCs w:val="32"/>
        </w:rPr>
        <w:t>详细说明。</w:t>
      </w:r>
    </w:p>
    <w:p w:rsidR="00B22409" w:rsidRDefault="00B22409" w:rsidP="00B22409">
      <w:pPr>
        <w:spacing w:line="590" w:lineRule="exact"/>
        <w:ind w:firstLineChars="200" w:firstLine="640"/>
        <w:rPr>
          <w:rFonts w:ascii="仿宋_GB2312" w:eastAsia="仿宋_GB2312" w:hAnsi="仿宋" w:cs="黑体"/>
          <w:sz w:val="32"/>
          <w:szCs w:val="32"/>
        </w:rPr>
      </w:pPr>
      <w:r>
        <w:rPr>
          <w:rFonts w:ascii="仿宋_GB2312" w:eastAsia="仿宋_GB2312" w:hAnsi="仿宋" w:cs="黑体" w:hint="eastAsia"/>
          <w:sz w:val="32"/>
          <w:szCs w:val="32"/>
        </w:rPr>
        <w:t>（一）</w:t>
      </w:r>
      <w:r>
        <w:rPr>
          <w:rFonts w:ascii="仿宋_GB2312" w:eastAsia="仿宋_GB2312" w:hAnsi="仿宋" w:cs="黑体"/>
          <w:sz w:val="32"/>
          <w:szCs w:val="32"/>
        </w:rPr>
        <w:t>......</w:t>
      </w:r>
    </w:p>
    <w:p w:rsidR="00B22409" w:rsidRDefault="00B22409" w:rsidP="00B22409">
      <w:pPr>
        <w:spacing w:line="590" w:lineRule="exact"/>
        <w:ind w:firstLine="640"/>
        <w:rPr>
          <w:rFonts w:ascii="仿宋_GB2312" w:eastAsia="仿宋_GB2312" w:hAnsi="仿宋" w:cs="黑体"/>
          <w:sz w:val="32"/>
          <w:szCs w:val="32"/>
        </w:rPr>
      </w:pPr>
      <w:r>
        <w:rPr>
          <w:rFonts w:ascii="仿宋_GB2312" w:eastAsia="仿宋_GB2312" w:hAnsi="仿宋" w:cs="黑体" w:hint="eastAsia"/>
          <w:sz w:val="32"/>
          <w:szCs w:val="32"/>
        </w:rPr>
        <w:t>（二）</w:t>
      </w:r>
      <w:r>
        <w:rPr>
          <w:rFonts w:ascii="仿宋_GB2312" w:eastAsia="仿宋_GB2312" w:hAnsi="仿宋" w:cs="黑体"/>
          <w:sz w:val="32"/>
          <w:szCs w:val="32"/>
        </w:rPr>
        <w:t>......</w:t>
      </w:r>
    </w:p>
    <w:p w:rsidR="00B22409" w:rsidRDefault="00B22409" w:rsidP="00B22409">
      <w:pPr>
        <w:spacing w:line="590" w:lineRule="exact"/>
        <w:ind w:firstLine="640"/>
        <w:rPr>
          <w:rFonts w:ascii="黑体" w:eastAsia="黑体" w:hAnsi="黑体" w:cs="黑体"/>
          <w:kern w:val="1"/>
          <w:sz w:val="32"/>
          <w:szCs w:val="32"/>
        </w:rPr>
      </w:pPr>
      <w:r>
        <w:rPr>
          <w:rFonts w:ascii="黑体" w:eastAsia="黑体" w:hAnsi="黑体" w:cs="黑体" w:hint="eastAsia"/>
          <w:kern w:val="1"/>
          <w:sz w:val="32"/>
          <w:szCs w:val="32"/>
        </w:rPr>
        <w:t>四、资金投入概算</w:t>
      </w:r>
    </w:p>
    <w:p w:rsidR="00B22409" w:rsidRDefault="00B22409" w:rsidP="00B22409">
      <w:pPr>
        <w:spacing w:line="590" w:lineRule="exact"/>
        <w:ind w:firstLine="640"/>
        <w:rPr>
          <w:rFonts w:ascii="仿宋_GB2312" w:eastAsia="仿宋_GB2312" w:hAnsi="宋体"/>
          <w:kern w:val="1"/>
          <w:sz w:val="32"/>
          <w:szCs w:val="32"/>
        </w:rPr>
      </w:pPr>
      <w:r>
        <w:rPr>
          <w:rFonts w:ascii="仿宋_GB2312" w:eastAsia="仿宋_GB2312" w:hAnsi="宋体" w:cs="仿宋_GB2312" w:hint="eastAsia"/>
          <w:kern w:val="1"/>
          <w:sz w:val="32"/>
          <w:szCs w:val="32"/>
        </w:rPr>
        <w:t>对项目工程量、造价进行概算，对项目总投资规模、资金筹措和各类资金投入作出说明，明确各类资金的具体建设内容。</w:t>
      </w: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952"/>
        <w:gridCol w:w="662"/>
        <w:gridCol w:w="893"/>
        <w:gridCol w:w="640"/>
        <w:gridCol w:w="787"/>
        <w:gridCol w:w="880"/>
        <w:gridCol w:w="653"/>
        <w:gridCol w:w="867"/>
        <w:gridCol w:w="679"/>
      </w:tblGrid>
      <w:tr w:rsidR="00B22409" w:rsidTr="006D4805">
        <w:trPr>
          <w:trHeight w:val="510"/>
          <w:jc w:val="center"/>
        </w:trPr>
        <w:tc>
          <w:tcPr>
            <w:tcW w:w="1088" w:type="dxa"/>
            <w:vMerge w:val="restart"/>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序号</w:t>
            </w:r>
          </w:p>
        </w:tc>
        <w:tc>
          <w:tcPr>
            <w:tcW w:w="1952" w:type="dxa"/>
            <w:vMerge w:val="restart"/>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建设内容或设施设备</w:t>
            </w:r>
          </w:p>
        </w:tc>
        <w:tc>
          <w:tcPr>
            <w:tcW w:w="662" w:type="dxa"/>
            <w:vMerge w:val="restart"/>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规格/型号</w:t>
            </w:r>
          </w:p>
        </w:tc>
        <w:tc>
          <w:tcPr>
            <w:tcW w:w="893" w:type="dxa"/>
            <w:vMerge w:val="restart"/>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单价（元）</w:t>
            </w:r>
          </w:p>
        </w:tc>
        <w:tc>
          <w:tcPr>
            <w:tcW w:w="640" w:type="dxa"/>
            <w:vMerge w:val="restart"/>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数量</w:t>
            </w:r>
          </w:p>
        </w:tc>
        <w:tc>
          <w:tcPr>
            <w:tcW w:w="3866" w:type="dxa"/>
            <w:gridSpan w:val="5"/>
            <w:tcBorders>
              <w:top w:val="single" w:sz="4" w:space="0" w:color="auto"/>
              <w:left w:val="single" w:sz="4" w:space="0" w:color="auto"/>
              <w:bottom w:val="nil"/>
              <w:right w:val="single" w:sz="4" w:space="0" w:color="auto"/>
            </w:tcBorders>
            <w:noWrap/>
            <w:vAlign w:val="center"/>
          </w:tcPr>
          <w:p w:rsidR="00B22409" w:rsidRDefault="00B22409" w:rsidP="006D4805">
            <w:pPr>
              <w:adjustRightInd w:val="0"/>
              <w:snapToGrid w:val="0"/>
              <w:rPr>
                <w:rFonts w:ascii="黑体" w:eastAsia="黑体" w:hAnsi="黑体" w:cs="黑体"/>
                <w:color w:val="000000"/>
                <w:sz w:val="24"/>
              </w:rPr>
            </w:pPr>
            <w:r>
              <w:rPr>
                <w:rFonts w:ascii="黑体" w:eastAsia="黑体" w:hAnsi="黑体" w:cs="黑体" w:hint="eastAsia"/>
                <w:color w:val="000000"/>
                <w:sz w:val="24"/>
                <w:lang w:bidi="ar"/>
              </w:rPr>
              <w:t>投资金额（万元）</w:t>
            </w:r>
          </w:p>
        </w:tc>
      </w:tr>
      <w:tr w:rsidR="00B22409" w:rsidTr="006D4805">
        <w:trPr>
          <w:trHeight w:val="510"/>
          <w:jc w:val="center"/>
        </w:trPr>
        <w:tc>
          <w:tcPr>
            <w:tcW w:w="1088" w:type="dxa"/>
            <w:vMerge/>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rPr>
                <w:rFonts w:ascii="黑体" w:eastAsia="黑体" w:hAnsi="黑体" w:cs="黑体"/>
                <w:color w:val="000000"/>
                <w:sz w:val="24"/>
              </w:rPr>
            </w:pPr>
          </w:p>
        </w:tc>
        <w:tc>
          <w:tcPr>
            <w:tcW w:w="1952" w:type="dxa"/>
            <w:vMerge/>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rPr>
                <w:rFonts w:ascii="黑体" w:eastAsia="黑体" w:hAnsi="黑体" w:cs="黑体"/>
                <w:color w:val="000000"/>
                <w:sz w:val="24"/>
              </w:rPr>
            </w:pPr>
          </w:p>
        </w:tc>
        <w:tc>
          <w:tcPr>
            <w:tcW w:w="662" w:type="dxa"/>
            <w:vMerge/>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rPr>
                <w:rFonts w:ascii="黑体" w:eastAsia="黑体" w:hAnsi="黑体" w:cs="黑体"/>
                <w:color w:val="000000"/>
                <w:sz w:val="24"/>
              </w:rPr>
            </w:pPr>
          </w:p>
        </w:tc>
        <w:tc>
          <w:tcPr>
            <w:tcW w:w="893" w:type="dxa"/>
            <w:vMerge/>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rPr>
                <w:rFonts w:ascii="黑体" w:eastAsia="黑体" w:hAnsi="黑体" w:cs="黑体"/>
                <w:color w:val="000000"/>
                <w:sz w:val="24"/>
              </w:rPr>
            </w:pPr>
          </w:p>
        </w:tc>
        <w:tc>
          <w:tcPr>
            <w:tcW w:w="640" w:type="dxa"/>
            <w:vMerge/>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rPr>
                <w:rFonts w:ascii="黑体" w:eastAsia="黑体" w:hAnsi="黑体" w:cs="黑体"/>
                <w:color w:val="000000"/>
                <w:sz w:val="24"/>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总投资</w:t>
            </w: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市级级财政投入</w:t>
            </w: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县级投入</w:t>
            </w: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社会资本</w:t>
            </w: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jc w:val="center"/>
              <w:rPr>
                <w:rFonts w:ascii="黑体" w:eastAsia="黑体" w:hAnsi="黑体" w:cs="黑体"/>
                <w:color w:val="000000"/>
                <w:sz w:val="24"/>
              </w:rPr>
            </w:pPr>
            <w:r>
              <w:rPr>
                <w:rFonts w:ascii="黑体" w:eastAsia="黑体" w:hAnsi="黑体" w:cs="黑体" w:hint="eastAsia"/>
                <w:color w:val="000000"/>
                <w:sz w:val="24"/>
                <w:lang w:bidi="ar"/>
              </w:rPr>
              <w:t>自筹</w:t>
            </w: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lang w:bidi="ar"/>
              </w:rPr>
            </w:pPr>
            <w:r>
              <w:rPr>
                <w:rFonts w:ascii="仿宋_GB2312" w:eastAsia="仿宋_GB2312" w:hAnsi="宋体" w:cs="仿宋_GB2312" w:hint="eastAsia"/>
                <w:color w:val="000000"/>
                <w:sz w:val="32"/>
                <w:szCs w:val="32"/>
                <w:lang w:bidi="ar"/>
              </w:rPr>
              <w:t>1</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lang w:bidi="ar"/>
              </w:rPr>
            </w:pPr>
            <w:r>
              <w:rPr>
                <w:rFonts w:ascii="仿宋_GB2312" w:eastAsia="仿宋_GB2312" w:hAnsi="宋体" w:cs="仿宋_GB2312" w:hint="eastAsia"/>
                <w:color w:val="000000"/>
                <w:sz w:val="32"/>
                <w:szCs w:val="32"/>
                <w:lang w:bidi="ar"/>
              </w:rPr>
              <w:t>1.1</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lang w:bidi="ar"/>
              </w:rPr>
            </w:pPr>
            <w:r>
              <w:rPr>
                <w:rFonts w:ascii="仿宋_GB2312" w:eastAsia="仿宋_GB2312" w:hAnsi="宋体" w:cs="仿宋_GB2312" w:hint="eastAsia"/>
                <w:color w:val="000000"/>
                <w:sz w:val="32"/>
                <w:szCs w:val="32"/>
                <w:lang w:bidi="ar"/>
              </w:rPr>
              <w:t>1.2</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lang w:bidi="ar"/>
              </w:rPr>
            </w:pPr>
            <w:r>
              <w:rPr>
                <w:rFonts w:ascii="仿宋_GB2312" w:eastAsia="仿宋_GB2312" w:hAnsi="宋体" w:cs="仿宋_GB2312" w:hint="eastAsia"/>
                <w:color w:val="000000"/>
                <w:sz w:val="32"/>
                <w:szCs w:val="32"/>
                <w:lang w:bidi="ar"/>
              </w:rPr>
              <w:t>2</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r>
              <w:rPr>
                <w:rFonts w:ascii="仿宋_GB2312" w:eastAsia="仿宋_GB2312" w:hAnsi="宋体" w:cs="仿宋_GB2312" w:hint="eastAsia"/>
                <w:color w:val="000000"/>
                <w:sz w:val="32"/>
                <w:szCs w:val="32"/>
              </w:rPr>
              <w:t>2.1</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lang w:bidi="ar"/>
              </w:rPr>
            </w:pPr>
            <w:r>
              <w:rPr>
                <w:rFonts w:ascii="仿宋_GB2312" w:eastAsia="仿宋_GB2312" w:hAnsi="宋体" w:cs="仿宋_GB2312" w:hint="eastAsia"/>
                <w:color w:val="000000"/>
                <w:sz w:val="32"/>
                <w:szCs w:val="32"/>
                <w:lang w:bidi="ar"/>
              </w:rPr>
              <w:t>2.2</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lang w:bidi="ar"/>
              </w:rPr>
            </w:pPr>
            <w:r>
              <w:rPr>
                <w:rFonts w:ascii="仿宋_GB2312" w:eastAsia="仿宋_GB2312" w:hAnsi="宋体" w:cs="仿宋_GB2312" w:hint="eastAsia"/>
                <w:color w:val="000000"/>
                <w:sz w:val="32"/>
                <w:szCs w:val="32"/>
                <w:lang w:bidi="ar"/>
              </w:rPr>
              <w:t>……</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r w:rsidR="00B22409" w:rsidTr="006D4805">
        <w:trPr>
          <w:trHeight w:val="510"/>
          <w:jc w:val="center"/>
        </w:trPr>
        <w:tc>
          <w:tcPr>
            <w:tcW w:w="1088"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lang w:bidi="ar"/>
              </w:rPr>
            </w:pPr>
            <w:r>
              <w:rPr>
                <w:rFonts w:ascii="仿宋_GB2312" w:eastAsia="仿宋_GB2312" w:hAnsi="宋体" w:cs="仿宋_GB2312" w:hint="eastAsia"/>
                <w:color w:val="000000"/>
                <w:sz w:val="32"/>
                <w:szCs w:val="32"/>
                <w:lang w:bidi="ar"/>
              </w:rPr>
              <w:t>总计</w:t>
            </w:r>
          </w:p>
        </w:tc>
        <w:tc>
          <w:tcPr>
            <w:tcW w:w="195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62"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9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4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78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spacing w:line="590" w:lineRule="exact"/>
              <w:jc w:val="center"/>
              <w:rPr>
                <w:rFonts w:cs="Calibri"/>
                <w:color w:val="000000"/>
                <w:sz w:val="32"/>
                <w:szCs w:val="32"/>
                <w:lang w:bidi="ar"/>
              </w:rPr>
            </w:pPr>
          </w:p>
        </w:tc>
        <w:tc>
          <w:tcPr>
            <w:tcW w:w="653"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867"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c>
          <w:tcPr>
            <w:tcW w:w="679" w:type="dxa"/>
            <w:tcBorders>
              <w:top w:val="single" w:sz="4" w:space="0" w:color="auto"/>
              <w:left w:val="single" w:sz="4" w:space="0" w:color="auto"/>
              <w:bottom w:val="single" w:sz="4" w:space="0" w:color="auto"/>
              <w:right w:val="single" w:sz="4" w:space="0" w:color="auto"/>
            </w:tcBorders>
            <w:noWrap/>
            <w:vAlign w:val="center"/>
          </w:tcPr>
          <w:p w:rsidR="00B22409" w:rsidRDefault="00B22409" w:rsidP="006D4805">
            <w:pPr>
              <w:adjustRightInd w:val="0"/>
              <w:snapToGrid w:val="0"/>
              <w:spacing w:line="590" w:lineRule="exact"/>
              <w:jc w:val="center"/>
              <w:rPr>
                <w:rFonts w:ascii="仿宋_GB2312" w:eastAsia="仿宋_GB2312" w:hAnsi="宋体" w:cs="仿宋_GB2312"/>
                <w:color w:val="000000"/>
                <w:sz w:val="32"/>
                <w:szCs w:val="32"/>
              </w:rPr>
            </w:pPr>
          </w:p>
        </w:tc>
      </w:tr>
    </w:tbl>
    <w:p w:rsidR="00B22409" w:rsidRDefault="00B22409" w:rsidP="00B22409">
      <w:pPr>
        <w:spacing w:line="590" w:lineRule="exact"/>
        <w:ind w:firstLine="640"/>
        <w:rPr>
          <w:rFonts w:ascii="仿宋_GB2312" w:eastAsia="仿宋_GB2312" w:hAnsi="宋体"/>
          <w:kern w:val="1"/>
          <w:sz w:val="32"/>
          <w:szCs w:val="32"/>
        </w:rPr>
      </w:pPr>
    </w:p>
    <w:p w:rsidR="00B22409" w:rsidRDefault="00B22409" w:rsidP="00B22409">
      <w:pPr>
        <w:numPr>
          <w:ilvl w:val="0"/>
          <w:numId w:val="1"/>
        </w:numPr>
        <w:spacing w:line="590" w:lineRule="exact"/>
        <w:ind w:firstLineChars="200" w:firstLine="640"/>
        <w:rPr>
          <w:rFonts w:ascii="黑体" w:eastAsia="黑体" w:hAnsi="黑体" w:cs="黑体"/>
          <w:kern w:val="1"/>
          <w:sz w:val="32"/>
          <w:szCs w:val="32"/>
        </w:rPr>
      </w:pPr>
      <w:r>
        <w:rPr>
          <w:rFonts w:ascii="黑体" w:eastAsia="黑体" w:hAnsi="黑体" w:cs="黑体" w:hint="eastAsia"/>
          <w:kern w:val="1"/>
          <w:sz w:val="32"/>
          <w:szCs w:val="32"/>
        </w:rPr>
        <w:lastRenderedPageBreak/>
        <w:t>效益分析</w:t>
      </w:r>
    </w:p>
    <w:p w:rsidR="00B22409" w:rsidRDefault="00B22409" w:rsidP="00B22409">
      <w:pPr>
        <w:spacing w:line="590" w:lineRule="exact"/>
        <w:ind w:firstLineChars="200" w:firstLine="640"/>
        <w:rPr>
          <w:rFonts w:ascii="黑体" w:eastAsia="黑体" w:hAnsi="黑体" w:cs="黑体"/>
          <w:kern w:val="1"/>
          <w:sz w:val="32"/>
          <w:szCs w:val="32"/>
        </w:rPr>
      </w:pPr>
      <w:r>
        <w:rPr>
          <w:rFonts w:ascii="仿宋_GB2312" w:eastAsia="仿宋_GB2312" w:hAnsi="仿宋_GB2312" w:cs="仿宋_GB2312" w:hint="eastAsia"/>
          <w:color w:val="000000"/>
          <w:sz w:val="32"/>
          <w:szCs w:val="32"/>
        </w:rPr>
        <w:t>（村集体在申报项目时，应先进行科学、客观的可行性研究和市场分析，科学测算预期效益，避免过度包装和设定不切实际的高预期效益目标，效益分析仅针对本项目，不要盲目夸大项目效益。）</w:t>
      </w:r>
    </w:p>
    <w:p w:rsidR="00B22409" w:rsidRDefault="00B22409" w:rsidP="00B22409">
      <w:pPr>
        <w:spacing w:line="590" w:lineRule="exact"/>
        <w:ind w:firstLineChars="200" w:firstLine="640"/>
        <w:rPr>
          <w:rFonts w:ascii="仿宋_GB2312" w:eastAsia="仿宋_GB2312" w:hAnsi="仿宋_GB2312" w:cs="仿宋_GB2312"/>
          <w:color w:val="000000"/>
          <w:sz w:val="32"/>
          <w:szCs w:val="32"/>
        </w:rPr>
      </w:pPr>
      <w:r>
        <w:rPr>
          <w:rFonts w:ascii="楷体_GB2312" w:eastAsia="楷体_GB2312" w:hAnsi="楷体_GB2312" w:cs="楷体_GB2312" w:hint="eastAsia"/>
          <w:color w:val="000000"/>
          <w:kern w:val="0"/>
          <w:sz w:val="32"/>
          <w:szCs w:val="32"/>
          <w:lang w:bidi="ar"/>
        </w:rPr>
        <w:t>（一）经济效益</w:t>
      </w:r>
    </w:p>
    <w:p w:rsidR="00B22409" w:rsidRDefault="00B22409" w:rsidP="00B22409">
      <w:pPr>
        <w:spacing w:line="59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经济效益分析要有理有据，有数据支撑，要明确收入来源、成本支出以及净利润；明确项目建成后预期经营方式以及与农户、社会资本合作方式、收益分配机制等；明确村集体收入如何分配使用。</w:t>
      </w:r>
    </w:p>
    <w:p w:rsidR="00B22409" w:rsidRDefault="00B22409" w:rsidP="00B22409">
      <w:pPr>
        <w:spacing w:line="590" w:lineRule="exact"/>
        <w:ind w:firstLineChars="200" w:firstLine="640"/>
        <w:rPr>
          <w:rFonts w:ascii="仿宋_GB2312" w:eastAsia="仿宋_GB2312" w:hAnsi="仿宋_GB2312" w:cs="仿宋_GB2312"/>
          <w:color w:val="000000"/>
          <w:sz w:val="32"/>
          <w:szCs w:val="32"/>
        </w:rPr>
      </w:pPr>
      <w:r>
        <w:rPr>
          <w:rFonts w:ascii="楷体_GB2312" w:eastAsia="楷体_GB2312" w:cs="楷体_GB2312" w:hint="eastAsia"/>
          <w:color w:val="000000"/>
          <w:sz w:val="32"/>
          <w:szCs w:val="32"/>
        </w:rPr>
        <w:t>（二）</w:t>
      </w:r>
      <w:r>
        <w:rPr>
          <w:rFonts w:ascii="楷体_GB2312" w:eastAsia="楷体_GB2312" w:cs="楷体_GB2312"/>
          <w:color w:val="000000"/>
          <w:sz w:val="32"/>
          <w:szCs w:val="32"/>
        </w:rPr>
        <w:t>社会效益</w:t>
      </w:r>
    </w:p>
    <w:p w:rsidR="00B22409" w:rsidRDefault="00B22409" w:rsidP="00B22409">
      <w:pPr>
        <w:spacing w:line="59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带动产业发展、带动农户就业、助农增收等农民利益联结情况。</w:t>
      </w:r>
    </w:p>
    <w:p w:rsidR="00B22409" w:rsidRDefault="00B22409" w:rsidP="00B22409">
      <w:pPr>
        <w:adjustRightInd w:val="0"/>
        <w:snapToGrid w:val="0"/>
        <w:spacing w:line="590" w:lineRule="exact"/>
        <w:ind w:firstLineChars="230" w:firstLine="736"/>
        <w:rPr>
          <w:rFonts w:ascii="仿宋_GB2312" w:eastAsia="仿宋_GB2312" w:hAnsi="仿宋_GB2312" w:cs="仿宋_GB2312"/>
          <w:color w:val="000000"/>
          <w:sz w:val="32"/>
          <w:szCs w:val="32"/>
        </w:rPr>
      </w:pPr>
      <w:r>
        <w:rPr>
          <w:rFonts w:ascii="楷体_GB2312" w:eastAsia="楷体_GB2312" w:hAnsi="楷体_GB2312" w:cs="楷体_GB2312" w:hint="eastAsia"/>
          <w:color w:val="000000"/>
          <w:kern w:val="0"/>
          <w:sz w:val="32"/>
          <w:szCs w:val="32"/>
        </w:rPr>
        <w:t>（三）生态效益</w:t>
      </w:r>
    </w:p>
    <w:p w:rsidR="00B22409" w:rsidRDefault="00B22409" w:rsidP="00B22409">
      <w:pPr>
        <w:adjustRightInd w:val="0"/>
        <w:snapToGrid w:val="0"/>
        <w:spacing w:line="590" w:lineRule="exact"/>
        <w:ind w:firstLineChars="230" w:firstLine="736"/>
        <w:rPr>
          <w:rFonts w:ascii="仿宋_GB2312" w:eastAsia="仿宋_GB2312"/>
          <w:color w:val="000000"/>
          <w:kern w:val="0"/>
          <w:sz w:val="32"/>
          <w:szCs w:val="32"/>
        </w:rPr>
      </w:pPr>
      <w:r>
        <w:rPr>
          <w:rFonts w:ascii="仿宋_GB2312" w:eastAsia="仿宋_GB2312" w:hAnsi="仿宋_GB2312" w:cs="仿宋_GB2312" w:hint="eastAsia"/>
          <w:color w:val="000000"/>
          <w:sz w:val="32"/>
          <w:szCs w:val="32"/>
        </w:rPr>
        <w:t>项目对周边生态环境带来的积极影响（没有可以不提供）。</w:t>
      </w:r>
    </w:p>
    <w:p w:rsidR="00B22409" w:rsidRDefault="00B22409" w:rsidP="00B22409">
      <w:pPr>
        <w:spacing w:line="590" w:lineRule="exact"/>
        <w:ind w:firstLine="640"/>
        <w:rPr>
          <w:rFonts w:ascii="黑体" w:eastAsia="黑体" w:hAnsi="黑体" w:cs="黑体"/>
          <w:kern w:val="1"/>
          <w:sz w:val="32"/>
          <w:szCs w:val="32"/>
        </w:rPr>
      </w:pPr>
      <w:r>
        <w:rPr>
          <w:rFonts w:ascii="黑体" w:eastAsia="黑体" w:hAnsi="黑体" w:cs="黑体" w:hint="eastAsia"/>
          <w:kern w:val="1"/>
          <w:sz w:val="32"/>
          <w:szCs w:val="32"/>
        </w:rPr>
        <w:t>六、项目进度安排</w:t>
      </w:r>
    </w:p>
    <w:p w:rsidR="00B22409" w:rsidRDefault="00B22409" w:rsidP="00B22409">
      <w:pPr>
        <w:spacing w:line="590" w:lineRule="exact"/>
        <w:ind w:firstLineChars="200" w:firstLine="640"/>
        <w:rPr>
          <w:rFonts w:ascii="仿宋_GB2312" w:eastAsia="仿宋_GB2312" w:hAnsi="仿宋"/>
          <w:color w:val="000000"/>
          <w:sz w:val="32"/>
          <w:szCs w:val="32"/>
        </w:rPr>
      </w:pPr>
      <w:r>
        <w:rPr>
          <w:rFonts w:ascii="楷体_GB2312" w:eastAsia="楷体_GB2312" w:hAnsi="楷体_GB2312" w:cs="楷体_GB2312" w:hint="eastAsia"/>
          <w:color w:val="000000"/>
          <w:sz w:val="32"/>
          <w:szCs w:val="32"/>
        </w:rPr>
        <w:t>（一）立项申请。</w:t>
      </w:r>
      <w:r>
        <w:rPr>
          <w:rFonts w:ascii="仿宋_GB2312" w:eastAsia="仿宋_GB2312" w:hAnsi="仿宋" w:hint="eastAsia"/>
          <w:color w:val="000000"/>
          <w:sz w:val="32"/>
          <w:szCs w:val="32"/>
        </w:rPr>
        <w:t>计划于××年××月前完成方案编制；××年××月前完成立项申请。</w:t>
      </w:r>
    </w:p>
    <w:p w:rsidR="00B22409" w:rsidRDefault="00B22409" w:rsidP="00B22409">
      <w:pPr>
        <w:spacing w:line="590" w:lineRule="exact"/>
        <w:ind w:firstLineChars="200" w:firstLine="640"/>
        <w:rPr>
          <w:rFonts w:ascii="仿宋_GB2312" w:eastAsia="仿宋_GB2312" w:hAnsi="仿宋"/>
          <w:color w:val="000000"/>
          <w:sz w:val="32"/>
          <w:szCs w:val="32"/>
        </w:rPr>
      </w:pPr>
      <w:r>
        <w:rPr>
          <w:rFonts w:ascii="楷体_GB2312" w:eastAsia="楷体_GB2312" w:hAnsi="楷体_GB2312" w:cs="楷体_GB2312" w:hint="eastAsia"/>
          <w:color w:val="000000"/>
          <w:sz w:val="32"/>
          <w:szCs w:val="32"/>
        </w:rPr>
        <w:t>（二）招投标（或采购）。</w:t>
      </w:r>
      <w:r>
        <w:rPr>
          <w:rFonts w:ascii="仿宋_GB2312" w:eastAsia="仿宋_GB2312" w:hAnsi="仿宋" w:hint="eastAsia"/>
          <w:color w:val="000000"/>
          <w:sz w:val="32"/>
          <w:szCs w:val="32"/>
        </w:rPr>
        <w:t>计划于××年××月前完成。</w:t>
      </w:r>
    </w:p>
    <w:p w:rsidR="00B22409" w:rsidRDefault="00B22409" w:rsidP="00B22409">
      <w:pPr>
        <w:spacing w:line="590" w:lineRule="exact"/>
        <w:ind w:firstLineChars="200" w:firstLine="640"/>
        <w:rPr>
          <w:rFonts w:ascii="仿宋_GB2312" w:eastAsia="仿宋_GB2312" w:hAnsi="仿宋"/>
          <w:color w:val="000000"/>
          <w:sz w:val="32"/>
          <w:szCs w:val="32"/>
        </w:rPr>
      </w:pPr>
      <w:r>
        <w:rPr>
          <w:rFonts w:ascii="楷体_GB2312" w:eastAsia="楷体_GB2312" w:hAnsi="楷体_GB2312" w:cs="楷体_GB2312" w:hint="eastAsia"/>
          <w:color w:val="000000"/>
          <w:sz w:val="32"/>
          <w:szCs w:val="32"/>
        </w:rPr>
        <w:t>（三）实施建设。</w:t>
      </w:r>
      <w:r>
        <w:rPr>
          <w:rFonts w:ascii="仿宋_GB2312" w:eastAsia="仿宋_GB2312" w:hAnsi="仿宋" w:hint="eastAsia"/>
          <w:color w:val="000000"/>
          <w:sz w:val="32"/>
          <w:szCs w:val="32"/>
        </w:rPr>
        <w:t>拟于××××年××月—××××年××月组织施工建设。</w:t>
      </w:r>
    </w:p>
    <w:p w:rsidR="00B22409" w:rsidRDefault="00B22409" w:rsidP="00B22409">
      <w:pPr>
        <w:spacing w:line="590" w:lineRule="exact"/>
        <w:ind w:firstLineChars="200" w:firstLine="640"/>
        <w:rPr>
          <w:rFonts w:ascii="仿宋_GB2312" w:eastAsia="仿宋_GB2312" w:hAnsi="仿宋"/>
          <w:color w:val="000000"/>
          <w:sz w:val="32"/>
          <w:szCs w:val="32"/>
        </w:rPr>
      </w:pPr>
      <w:r>
        <w:rPr>
          <w:rFonts w:ascii="楷体_GB2312" w:eastAsia="楷体_GB2312" w:hAnsi="楷体_GB2312" w:cs="楷体_GB2312" w:hint="eastAsia"/>
          <w:color w:val="000000"/>
          <w:sz w:val="32"/>
          <w:szCs w:val="32"/>
        </w:rPr>
        <w:t>（四）竣工验收。</w:t>
      </w:r>
      <w:r>
        <w:rPr>
          <w:rFonts w:ascii="仿宋_GB2312" w:eastAsia="仿宋_GB2312" w:hAnsi="仿宋" w:hint="eastAsia"/>
          <w:color w:val="000000"/>
          <w:sz w:val="32"/>
          <w:szCs w:val="32"/>
        </w:rPr>
        <w:t>20××年××月前完成项目自验，20××</w:t>
      </w:r>
      <w:r>
        <w:rPr>
          <w:rFonts w:ascii="仿宋_GB2312" w:eastAsia="仿宋_GB2312" w:hAnsi="仿宋" w:hint="eastAsia"/>
          <w:color w:val="000000"/>
          <w:sz w:val="32"/>
          <w:szCs w:val="32"/>
        </w:rPr>
        <w:lastRenderedPageBreak/>
        <w:t>年××月前完成项目审计工作。</w:t>
      </w:r>
    </w:p>
    <w:p w:rsidR="00B22409" w:rsidRDefault="00B22409" w:rsidP="00B22409">
      <w:pPr>
        <w:spacing w:line="590" w:lineRule="exact"/>
        <w:ind w:firstLineChars="200" w:firstLine="640"/>
        <w:rPr>
          <w:rFonts w:ascii="仿宋_GB2312" w:eastAsia="仿宋_GB2312" w:hAnsi="仿宋"/>
          <w:color w:val="000000"/>
          <w:sz w:val="32"/>
          <w:szCs w:val="32"/>
        </w:rPr>
      </w:pPr>
      <w:r>
        <w:rPr>
          <w:rFonts w:ascii="楷体_GB2312" w:eastAsia="楷体_GB2312" w:hAnsi="楷体_GB2312" w:cs="楷体_GB2312" w:hint="eastAsia"/>
          <w:color w:val="000000"/>
          <w:sz w:val="32"/>
          <w:szCs w:val="32"/>
        </w:rPr>
        <w:t>（五）绩效考评。</w:t>
      </w:r>
      <w:r>
        <w:rPr>
          <w:rFonts w:ascii="仿宋_GB2312" w:eastAsia="仿宋_GB2312" w:hAnsi="仿宋" w:hint="eastAsia"/>
          <w:color w:val="000000"/>
          <w:sz w:val="32"/>
          <w:szCs w:val="32"/>
        </w:rPr>
        <w:t>20××年××月前完成资金拨付、进行项目总结和绩效考评。</w:t>
      </w:r>
    </w:p>
    <w:p w:rsidR="00B22409" w:rsidRDefault="00B22409" w:rsidP="00B22409">
      <w:pPr>
        <w:spacing w:line="59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（如果项目涉及几个小项目，进度上如不能统一，可以分开罗列说明）</w:t>
      </w:r>
    </w:p>
    <w:p w:rsidR="00B22409" w:rsidRDefault="00B22409" w:rsidP="00B22409">
      <w:pPr>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七、项目组织管理</w:t>
      </w:r>
    </w:p>
    <w:p w:rsidR="00B22409" w:rsidRDefault="00B22409" w:rsidP="00B22409">
      <w:pPr>
        <w:spacing w:line="590" w:lineRule="exact"/>
        <w:ind w:firstLineChars="200" w:firstLine="640"/>
        <w:rPr>
          <w:rFonts w:ascii="仿宋_GB2312" w:eastAsia="仿宋_GB2312" w:hAnsi="仿宋" w:cs="黑体"/>
          <w:sz w:val="32"/>
          <w:szCs w:val="32"/>
        </w:rPr>
      </w:pPr>
      <w:r>
        <w:rPr>
          <w:rFonts w:ascii="仿宋_GB2312" w:eastAsia="仿宋_GB2312" w:hAnsi="仿宋" w:cs="黑体" w:hint="eastAsia"/>
          <w:sz w:val="32"/>
          <w:szCs w:val="32"/>
        </w:rPr>
        <w:t>对项目工作机制、组织保障、</w:t>
      </w:r>
      <w:r>
        <w:rPr>
          <w:rFonts w:ascii="仿宋_GB2312" w:eastAsia="仿宋_GB2312" w:hAnsi="仿宋_GB2312" w:cs="仿宋_GB2312" w:hint="eastAsia"/>
          <w:color w:val="000000"/>
          <w:sz w:val="32"/>
          <w:szCs w:val="32"/>
        </w:rPr>
        <w:t>资金监管、进度与质量监控，建成后运营维护、</w:t>
      </w:r>
      <w:r>
        <w:rPr>
          <w:rFonts w:ascii="仿宋_GB2312" w:eastAsia="仿宋_GB2312" w:hAnsi="仿宋" w:cs="黑体" w:hint="eastAsia"/>
          <w:sz w:val="32"/>
          <w:szCs w:val="32"/>
        </w:rPr>
        <w:t>档案管理等作出具体详细说明。</w:t>
      </w:r>
    </w:p>
    <w:p w:rsidR="00B22409" w:rsidRDefault="00B22409" w:rsidP="00B22409">
      <w:pPr>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八、附件材料</w:t>
      </w:r>
    </w:p>
    <w:p w:rsidR="00B22409" w:rsidRDefault="00B22409" w:rsidP="00B22409">
      <w:pPr>
        <w:spacing w:line="59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相关职能部门出具项目所涉用地的用地规划、土地性质、用地手续等佐证材料，项目区位图、项目现状图、项目效果图以及自筹资金及时足额到位证明材料、项目绩效目标表等附件材料。</w:t>
      </w:r>
    </w:p>
    <w:p w:rsidR="00B22409" w:rsidRDefault="00B22409" w:rsidP="00B22409">
      <w:pPr>
        <w:pStyle w:val="a7"/>
        <w:rPr>
          <w:rFonts w:ascii="仿宋_GB2312" w:eastAsia="仿宋_GB2312" w:hAnsi="仿宋" w:cs="仿宋_GB2312"/>
          <w:sz w:val="32"/>
          <w:szCs w:val="32"/>
        </w:rPr>
      </w:pPr>
      <w:r>
        <w:rPr>
          <w:rFonts w:ascii="仿宋_GB2312" w:eastAsia="仿宋_GB2312" w:hAnsi="仿宋" w:cs="仿宋_GB2312" w:hint="eastAsia"/>
          <w:sz w:val="32"/>
          <w:szCs w:val="32"/>
        </w:rPr>
        <w:t xml:space="preserve">    </w:t>
      </w:r>
    </w:p>
    <w:p w:rsidR="00B22409" w:rsidRDefault="00B22409" w:rsidP="00B22409">
      <w:pPr>
        <w:pStyle w:val="a7"/>
        <w:ind w:firstLineChars="200" w:firstLine="640"/>
        <w:rPr>
          <w:rFonts w:ascii="仿宋_GB2312" w:eastAsia="仿宋_GB2312" w:hAnsi="仿宋" w:cs="仿宋_GB2312"/>
          <w:sz w:val="32"/>
          <w:szCs w:val="32"/>
        </w:rPr>
        <w:sectPr w:rsidR="00B22409">
          <w:headerReference w:type="default" r:id="rId7"/>
          <w:footerReference w:type="default" r:id="rId8"/>
          <w:pgSz w:w="11906" w:h="16838"/>
          <w:pgMar w:top="1928" w:right="1304" w:bottom="1531" w:left="1531" w:header="851" w:footer="1247" w:gutter="0"/>
          <w:cols w:space="720"/>
          <w:docGrid w:type="lines" w:linePitch="312"/>
        </w:sectPr>
      </w:pPr>
      <w:r>
        <w:rPr>
          <w:rFonts w:ascii="仿宋_GB2312" w:eastAsia="仿宋_GB2312" w:hAnsi="仿宋" w:cs="仿宋_GB2312" w:hint="eastAsia"/>
          <w:sz w:val="32"/>
          <w:szCs w:val="32"/>
        </w:rPr>
        <w:t>附件：绩效目标表（模板）</w:t>
      </w:r>
    </w:p>
    <w:p w:rsidR="00B22409" w:rsidRDefault="00B22409" w:rsidP="00B22409">
      <w:r>
        <w:rPr>
          <w:rFonts w:ascii="黑体" w:eastAsia="黑体" w:hAnsi="黑体" w:cs="黑体" w:hint="eastAsia"/>
          <w:sz w:val="32"/>
          <w:szCs w:val="32"/>
        </w:rPr>
        <w:lastRenderedPageBreak/>
        <w:t>附件</w:t>
      </w:r>
    </w:p>
    <w:p w:rsidR="00B22409" w:rsidRDefault="00B22409" w:rsidP="00B22409">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绩效目标表（模板）</w:t>
      </w:r>
    </w:p>
    <w:tbl>
      <w:tblPr>
        <w:tblW w:w="9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1552"/>
        <w:gridCol w:w="1913"/>
        <w:gridCol w:w="3696"/>
        <w:gridCol w:w="1352"/>
      </w:tblGrid>
      <w:tr w:rsidR="00B22409" w:rsidTr="006D4805">
        <w:trPr>
          <w:trHeight w:val="628"/>
          <w:jc w:val="center"/>
        </w:trPr>
        <w:tc>
          <w:tcPr>
            <w:tcW w:w="904" w:type="dxa"/>
            <w:vMerge w:val="restart"/>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r>
              <w:rPr>
                <w:rFonts w:ascii="仿宋_GB2312" w:eastAsia="仿宋_GB2312" w:hAnsi="宋体" w:cs="宋体" w:hint="eastAsia"/>
                <w:b/>
                <w:kern w:val="0"/>
                <w:sz w:val="24"/>
              </w:rPr>
              <w:t>绩效</w:t>
            </w:r>
          </w:p>
          <w:p w:rsidR="00B22409" w:rsidRDefault="00B22409" w:rsidP="00B22409">
            <w:pPr>
              <w:widowControl/>
              <w:adjustRightInd w:val="0"/>
              <w:snapToGrid w:val="0"/>
              <w:spacing w:line="240" w:lineRule="exact"/>
              <w:jc w:val="center"/>
              <w:rPr>
                <w:rFonts w:ascii="仿宋_GB2312" w:eastAsia="仿宋_GB2312" w:hAnsi="宋体" w:cs="宋体"/>
                <w:b/>
                <w:kern w:val="0"/>
                <w:sz w:val="24"/>
              </w:rPr>
            </w:pPr>
            <w:r>
              <w:rPr>
                <w:rFonts w:ascii="仿宋_GB2312" w:eastAsia="仿宋_GB2312" w:hAnsi="宋体" w:cs="宋体" w:hint="eastAsia"/>
                <w:b/>
                <w:kern w:val="0"/>
                <w:sz w:val="24"/>
              </w:rPr>
              <w:t>指标</w:t>
            </w:r>
          </w:p>
        </w:tc>
        <w:tc>
          <w:tcPr>
            <w:tcW w:w="1552" w:type="dxa"/>
            <w:vAlign w:val="center"/>
          </w:tcPr>
          <w:p w:rsidR="00B22409" w:rsidRDefault="00B22409" w:rsidP="00B22409">
            <w:pPr>
              <w:widowControl/>
              <w:adjustRightInd w:val="0"/>
              <w:snapToGrid w:val="0"/>
              <w:spacing w:line="240" w:lineRule="exact"/>
              <w:jc w:val="center"/>
              <w:rPr>
                <w:rFonts w:ascii="黑体" w:eastAsia="黑体" w:hAnsi="黑体" w:cs="宋体"/>
                <w:bCs/>
                <w:kern w:val="0"/>
                <w:sz w:val="24"/>
              </w:rPr>
            </w:pPr>
            <w:r>
              <w:rPr>
                <w:rFonts w:ascii="黑体" w:eastAsia="黑体" w:hAnsi="黑体" w:cs="宋体" w:hint="eastAsia"/>
                <w:bCs/>
                <w:kern w:val="0"/>
                <w:sz w:val="24"/>
              </w:rPr>
              <w:t>一级</w:t>
            </w:r>
          </w:p>
          <w:p w:rsidR="00B22409" w:rsidRDefault="00B22409" w:rsidP="00B22409">
            <w:pPr>
              <w:widowControl/>
              <w:adjustRightInd w:val="0"/>
              <w:snapToGrid w:val="0"/>
              <w:spacing w:line="240" w:lineRule="exact"/>
              <w:jc w:val="center"/>
              <w:rPr>
                <w:rFonts w:ascii="黑体" w:eastAsia="黑体" w:hAnsi="黑体" w:cs="宋体"/>
                <w:b/>
                <w:bCs/>
                <w:kern w:val="0"/>
                <w:sz w:val="24"/>
              </w:rPr>
            </w:pPr>
            <w:r>
              <w:rPr>
                <w:rFonts w:ascii="黑体" w:eastAsia="黑体" w:hAnsi="黑体" w:cs="宋体" w:hint="eastAsia"/>
                <w:bCs/>
                <w:kern w:val="0"/>
                <w:sz w:val="24"/>
              </w:rPr>
              <w:t>指标</w:t>
            </w:r>
          </w:p>
        </w:tc>
        <w:tc>
          <w:tcPr>
            <w:tcW w:w="1913" w:type="dxa"/>
            <w:vAlign w:val="center"/>
          </w:tcPr>
          <w:p w:rsidR="00B22409" w:rsidRDefault="00B22409" w:rsidP="00B22409">
            <w:pPr>
              <w:widowControl/>
              <w:adjustRightInd w:val="0"/>
              <w:snapToGrid w:val="0"/>
              <w:spacing w:line="240" w:lineRule="exact"/>
              <w:jc w:val="center"/>
              <w:rPr>
                <w:rFonts w:ascii="黑体" w:eastAsia="黑体" w:hAnsi="黑体" w:cs="宋体"/>
                <w:bCs/>
                <w:kern w:val="0"/>
                <w:sz w:val="24"/>
              </w:rPr>
            </w:pPr>
            <w:r>
              <w:rPr>
                <w:rFonts w:ascii="黑体" w:eastAsia="黑体" w:hAnsi="黑体" w:cs="宋体" w:hint="eastAsia"/>
                <w:bCs/>
                <w:kern w:val="0"/>
                <w:sz w:val="24"/>
              </w:rPr>
              <w:t>二级</w:t>
            </w:r>
          </w:p>
          <w:p w:rsidR="00B22409" w:rsidRDefault="00B22409" w:rsidP="00B22409">
            <w:pPr>
              <w:widowControl/>
              <w:adjustRightInd w:val="0"/>
              <w:snapToGrid w:val="0"/>
              <w:spacing w:line="240" w:lineRule="exact"/>
              <w:jc w:val="center"/>
              <w:rPr>
                <w:rFonts w:ascii="黑体" w:eastAsia="黑体" w:hAnsi="黑体" w:cs="宋体"/>
                <w:bCs/>
                <w:kern w:val="0"/>
                <w:sz w:val="24"/>
              </w:rPr>
            </w:pPr>
            <w:r>
              <w:rPr>
                <w:rFonts w:ascii="黑体" w:eastAsia="黑体" w:hAnsi="黑体" w:cs="宋体" w:hint="eastAsia"/>
                <w:bCs/>
                <w:kern w:val="0"/>
                <w:sz w:val="24"/>
              </w:rPr>
              <w:t>指标</w:t>
            </w:r>
          </w:p>
        </w:tc>
        <w:tc>
          <w:tcPr>
            <w:tcW w:w="3696" w:type="dxa"/>
            <w:vAlign w:val="center"/>
          </w:tcPr>
          <w:p w:rsidR="00B22409" w:rsidRDefault="00B22409" w:rsidP="00B22409">
            <w:pPr>
              <w:widowControl/>
              <w:adjustRightInd w:val="0"/>
              <w:snapToGrid w:val="0"/>
              <w:spacing w:line="240" w:lineRule="exact"/>
              <w:jc w:val="center"/>
              <w:rPr>
                <w:rFonts w:ascii="黑体" w:eastAsia="黑体" w:hAnsi="黑体" w:cs="宋体"/>
                <w:bCs/>
                <w:kern w:val="0"/>
                <w:sz w:val="24"/>
              </w:rPr>
            </w:pPr>
            <w:r>
              <w:rPr>
                <w:rFonts w:ascii="黑体" w:eastAsia="黑体" w:hAnsi="黑体" w:cs="宋体" w:hint="eastAsia"/>
                <w:bCs/>
                <w:kern w:val="0"/>
                <w:sz w:val="24"/>
              </w:rPr>
              <w:t>三级</w:t>
            </w:r>
          </w:p>
          <w:p w:rsidR="00B22409" w:rsidRDefault="00B22409" w:rsidP="00B22409">
            <w:pPr>
              <w:widowControl/>
              <w:adjustRightInd w:val="0"/>
              <w:snapToGrid w:val="0"/>
              <w:spacing w:line="240" w:lineRule="exact"/>
              <w:jc w:val="center"/>
              <w:rPr>
                <w:rFonts w:ascii="黑体" w:eastAsia="黑体" w:hAnsi="黑体" w:cs="宋体"/>
                <w:bCs/>
                <w:kern w:val="0"/>
                <w:sz w:val="24"/>
              </w:rPr>
            </w:pPr>
            <w:r>
              <w:rPr>
                <w:rFonts w:ascii="黑体" w:eastAsia="黑体" w:hAnsi="黑体" w:cs="宋体" w:hint="eastAsia"/>
                <w:bCs/>
                <w:kern w:val="0"/>
                <w:sz w:val="24"/>
              </w:rPr>
              <w:t>指标</w:t>
            </w:r>
          </w:p>
        </w:tc>
        <w:tc>
          <w:tcPr>
            <w:tcW w:w="1352" w:type="dxa"/>
            <w:vAlign w:val="center"/>
          </w:tcPr>
          <w:p w:rsidR="00B22409" w:rsidRDefault="00B22409" w:rsidP="00B22409">
            <w:pPr>
              <w:widowControl/>
              <w:adjustRightInd w:val="0"/>
              <w:snapToGrid w:val="0"/>
              <w:spacing w:line="240" w:lineRule="exact"/>
              <w:jc w:val="center"/>
              <w:rPr>
                <w:rFonts w:ascii="黑体" w:eastAsia="黑体" w:hAnsi="黑体" w:cs="宋体"/>
                <w:bCs/>
                <w:kern w:val="0"/>
                <w:sz w:val="24"/>
              </w:rPr>
            </w:pPr>
            <w:r>
              <w:rPr>
                <w:rFonts w:ascii="黑体" w:eastAsia="黑体" w:hAnsi="黑体" w:cs="宋体" w:hint="eastAsia"/>
                <w:bCs/>
                <w:kern w:val="0"/>
                <w:sz w:val="24"/>
              </w:rPr>
              <w:t>目标值</w:t>
            </w: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kern w:val="0"/>
                <w:sz w:val="24"/>
              </w:rPr>
            </w:pPr>
          </w:p>
        </w:tc>
        <w:tc>
          <w:tcPr>
            <w:tcW w:w="1552" w:type="dxa"/>
            <w:vMerge w:val="restart"/>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产出指标</w:t>
            </w:r>
          </w:p>
        </w:tc>
        <w:tc>
          <w:tcPr>
            <w:tcW w:w="1913" w:type="dxa"/>
            <w:vMerge w:val="restart"/>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数量质量</w:t>
            </w:r>
          </w:p>
        </w:tc>
        <w:tc>
          <w:tcPr>
            <w:tcW w:w="3696" w:type="dxa"/>
            <w:vAlign w:val="center"/>
          </w:tcPr>
          <w:p w:rsidR="00B22409" w:rsidRDefault="00B22409" w:rsidP="00B22409">
            <w:pPr>
              <w:widowControl/>
              <w:adjustRightInd w:val="0"/>
              <w:snapToGrid w:val="0"/>
              <w:spacing w:line="240" w:lineRule="exact"/>
              <w:jc w:val="left"/>
              <w:rPr>
                <w:rFonts w:ascii="仿宋_GB2312" w:eastAsia="仿宋_GB2312" w:hAnsi="宋体" w:cs="宋体"/>
                <w:bCs/>
                <w:kern w:val="0"/>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1</w:t>
            </w:r>
            <w:r>
              <w:rPr>
                <w:rFonts w:ascii="仿宋_GB2312" w:eastAsia="仿宋_GB2312" w:hAnsi="宋体" w:cs="宋体" w:hint="eastAsia"/>
                <w:bCs/>
                <w:kern w:val="0"/>
                <w:sz w:val="24"/>
              </w:rPr>
              <w:t>：</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3696" w:type="dxa"/>
            <w:vAlign w:val="center"/>
          </w:tcPr>
          <w:p w:rsidR="00B22409" w:rsidRDefault="00B22409" w:rsidP="00B22409">
            <w:pPr>
              <w:widowControl/>
              <w:adjustRightInd w:val="0"/>
              <w:snapToGrid w:val="0"/>
              <w:spacing w:line="240" w:lineRule="exact"/>
              <w:jc w:val="left"/>
              <w:rPr>
                <w:rFonts w:ascii="仿宋_GB2312" w:eastAsia="仿宋_GB2312" w:hAnsi="宋体" w:cs="宋体"/>
                <w:bCs/>
                <w:kern w:val="0"/>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2</w:t>
            </w:r>
            <w:r>
              <w:rPr>
                <w:rFonts w:ascii="仿宋_GB2312" w:eastAsia="仿宋_GB2312" w:hAnsi="宋体" w:cs="宋体" w:hint="eastAsia"/>
                <w:bCs/>
                <w:kern w:val="0"/>
                <w:sz w:val="24"/>
              </w:rPr>
              <w:t>：</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Merge w:val="restart"/>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质量指标</w:t>
            </w: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宋体"/>
                <w:bCs/>
                <w:kern w:val="0"/>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1</w:t>
            </w:r>
            <w:r>
              <w:rPr>
                <w:rFonts w:ascii="仿宋_GB2312" w:eastAsia="仿宋_GB2312" w:hAnsi="宋体" w:cs="宋体" w:hint="eastAsia"/>
                <w:bCs/>
                <w:kern w:val="0"/>
                <w:sz w:val="24"/>
              </w:rPr>
              <w:t>：项目验收合格率</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=100%</w:t>
            </w: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宋体"/>
                <w:bCs/>
                <w:kern w:val="0"/>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2</w:t>
            </w:r>
            <w:r>
              <w:rPr>
                <w:rFonts w:ascii="仿宋_GB2312" w:eastAsia="仿宋_GB2312" w:hAnsi="宋体" w:cs="宋体" w:hint="eastAsia"/>
                <w:bCs/>
                <w:kern w:val="0"/>
                <w:sz w:val="24"/>
              </w:rPr>
              <w:t>：</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bCs/>
                <w:sz w:val="24"/>
              </w:rPr>
            </w:pP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Merge w:val="restart"/>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时效指标</w:t>
            </w: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宋体"/>
                <w:bCs/>
                <w:kern w:val="0"/>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1</w:t>
            </w:r>
            <w:r>
              <w:rPr>
                <w:rFonts w:ascii="仿宋_GB2312" w:eastAsia="仿宋_GB2312" w:hAnsi="宋体" w:cs="宋体" w:hint="eastAsia"/>
                <w:bCs/>
                <w:kern w:val="0"/>
                <w:sz w:val="24"/>
              </w:rPr>
              <w:t>：项目完成及时率</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=100%</w:t>
            </w: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宋体"/>
                <w:bCs/>
                <w:kern w:val="0"/>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2</w:t>
            </w:r>
            <w:r>
              <w:rPr>
                <w:rFonts w:ascii="仿宋_GB2312" w:eastAsia="仿宋_GB2312" w:hAnsi="宋体" w:cs="宋体" w:hint="eastAsia"/>
                <w:bCs/>
                <w:kern w:val="0"/>
                <w:sz w:val="24"/>
              </w:rPr>
              <w:t>：</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restart"/>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效益指标</w:t>
            </w:r>
          </w:p>
        </w:tc>
        <w:tc>
          <w:tcPr>
            <w:tcW w:w="1913" w:type="dxa"/>
            <w:vMerge w:val="restart"/>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经济效益</w:t>
            </w: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Arial"/>
                <w:bCs/>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1</w:t>
            </w:r>
            <w:r>
              <w:rPr>
                <w:rFonts w:ascii="仿宋_GB2312" w:eastAsia="仿宋_GB2312" w:hAnsi="宋体" w:cs="宋体" w:hint="eastAsia"/>
                <w:bCs/>
                <w:kern w:val="0"/>
                <w:sz w:val="24"/>
              </w:rPr>
              <w:t>：项目村集体年经营性收入</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Arial"/>
                <w:bCs/>
                <w:sz w:val="24"/>
              </w:rPr>
            </w:pPr>
            <w:r>
              <w:rPr>
                <w:rFonts w:ascii="仿宋_GB2312" w:eastAsia="仿宋_GB2312" w:hAnsi="宋体" w:cs="宋体" w:hint="eastAsia"/>
                <w:bCs/>
                <w:kern w:val="0"/>
                <w:sz w:val="24"/>
              </w:rPr>
              <w:t>≥  万元</w:t>
            </w: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Merge/>
            <w:vAlign w:val="center"/>
          </w:tcPr>
          <w:p w:rsidR="00B22409" w:rsidRDefault="00B22409" w:rsidP="00B22409">
            <w:pPr>
              <w:widowControl/>
              <w:adjustRightInd w:val="0"/>
              <w:snapToGrid w:val="0"/>
              <w:spacing w:line="240" w:lineRule="exact"/>
              <w:jc w:val="center"/>
              <w:rPr>
                <w:rFonts w:ascii="仿宋_GB2312" w:eastAsia="仿宋_GB2312" w:hAnsi="仿宋_GB2312" w:cs="仿宋_GB2312"/>
                <w:bCs/>
                <w:kern w:val="0"/>
                <w:sz w:val="24"/>
              </w:rPr>
            </w:pP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Arial"/>
                <w:bCs/>
                <w:sz w:val="24"/>
              </w:rPr>
            </w:pPr>
            <w:r>
              <w:rPr>
                <w:rFonts w:ascii="仿宋_GB2312" w:eastAsia="仿宋_GB2312" w:hAnsi="宋体" w:cs="Arial" w:hint="eastAsia"/>
                <w:bCs/>
                <w:sz w:val="24"/>
              </w:rPr>
              <w:t>指标</w:t>
            </w:r>
            <w:r>
              <w:rPr>
                <w:rFonts w:ascii="仿宋_GB2312" w:eastAsia="仿宋_GB2312" w:hAnsi="宋体" w:cs="Arial"/>
                <w:bCs/>
                <w:sz w:val="24"/>
              </w:rPr>
              <w:t>2</w:t>
            </w:r>
            <w:r>
              <w:rPr>
                <w:rFonts w:ascii="仿宋_GB2312" w:eastAsia="仿宋_GB2312" w:hAnsi="宋体" w:cs="Arial" w:hint="eastAsia"/>
                <w:bCs/>
                <w:sz w:val="24"/>
              </w:rPr>
              <w:t>：</w:t>
            </w:r>
            <w:r>
              <w:rPr>
                <w:rFonts w:ascii="仿宋_GB2312" w:eastAsia="仿宋_GB2312" w:hAnsi="宋体" w:cs="宋体" w:hint="eastAsia"/>
                <w:bCs/>
                <w:kern w:val="0"/>
                <w:sz w:val="24"/>
              </w:rPr>
              <w:t>增加农户户均收入</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Arial"/>
                <w:bCs/>
                <w:sz w:val="24"/>
              </w:rPr>
            </w:pPr>
          </w:p>
        </w:tc>
      </w:tr>
      <w:tr w:rsidR="00B22409" w:rsidTr="006D4805">
        <w:trPr>
          <w:trHeight w:val="628"/>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社会效益</w:t>
            </w:r>
          </w:p>
        </w:tc>
        <w:tc>
          <w:tcPr>
            <w:tcW w:w="3696" w:type="dxa"/>
            <w:vAlign w:val="center"/>
          </w:tcPr>
          <w:p w:rsidR="00B22409" w:rsidRDefault="00B22409" w:rsidP="00B22409">
            <w:pPr>
              <w:widowControl/>
              <w:adjustRightInd w:val="0"/>
              <w:snapToGrid w:val="0"/>
              <w:spacing w:line="240" w:lineRule="exact"/>
              <w:jc w:val="left"/>
              <w:rPr>
                <w:rFonts w:ascii="仿宋_GB2312" w:eastAsia="仿宋_GB2312" w:hAnsi="宋体" w:cs="Arial"/>
                <w:bCs/>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1</w:t>
            </w:r>
            <w:r>
              <w:rPr>
                <w:rFonts w:ascii="仿宋_GB2312" w:eastAsia="仿宋_GB2312" w:hAnsi="宋体" w:cs="宋体" w:hint="eastAsia"/>
                <w:bCs/>
                <w:kern w:val="0"/>
                <w:sz w:val="24"/>
              </w:rPr>
              <w:t>：带动项目村集体经济组织成员就业</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Arial"/>
                <w:bCs/>
                <w:sz w:val="24"/>
              </w:rPr>
            </w:pPr>
            <w:r>
              <w:rPr>
                <w:rFonts w:ascii="仿宋_GB2312" w:eastAsia="仿宋_GB2312" w:hAnsi="宋体" w:cs="宋体" w:hint="eastAsia"/>
                <w:bCs/>
                <w:kern w:val="0"/>
                <w:sz w:val="24"/>
              </w:rPr>
              <w:t>≥ 人</w:t>
            </w: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生态效益</w:t>
            </w: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宋体"/>
                <w:bCs/>
                <w:kern w:val="0"/>
                <w:sz w:val="24"/>
              </w:rPr>
            </w:pPr>
            <w:r>
              <w:rPr>
                <w:rFonts w:ascii="仿宋_GB2312" w:eastAsia="仿宋_GB2312" w:hAnsi="宋体" w:cs="宋体" w:hint="eastAsia"/>
                <w:bCs/>
                <w:kern w:val="0"/>
                <w:sz w:val="24"/>
              </w:rPr>
              <w:t>指标1：</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p>
        </w:tc>
        <w:tc>
          <w:tcPr>
            <w:tcW w:w="1913"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可持续影响</w:t>
            </w: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Arial"/>
                <w:bCs/>
                <w:sz w:val="24"/>
              </w:rPr>
            </w:pPr>
            <w:r>
              <w:rPr>
                <w:rFonts w:ascii="仿宋_GB2312" w:eastAsia="仿宋_GB2312" w:hAnsi="宋体" w:cs="宋体" w:hint="eastAsia"/>
                <w:bCs/>
                <w:kern w:val="0"/>
                <w:sz w:val="24"/>
              </w:rPr>
              <w:t>指标</w:t>
            </w:r>
            <w:r>
              <w:rPr>
                <w:rFonts w:ascii="仿宋_GB2312" w:eastAsia="仿宋_GB2312" w:hAnsi="宋体" w:cs="宋体"/>
                <w:bCs/>
                <w:kern w:val="0"/>
                <w:sz w:val="24"/>
              </w:rPr>
              <w:t>1</w:t>
            </w:r>
            <w:r>
              <w:rPr>
                <w:rFonts w:ascii="仿宋_GB2312" w:eastAsia="仿宋_GB2312" w:hAnsi="宋体" w:cs="宋体" w:hint="eastAsia"/>
                <w:bCs/>
                <w:kern w:val="0"/>
                <w:sz w:val="24"/>
              </w:rPr>
              <w:t>：</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Arial"/>
                <w:bCs/>
                <w:sz w:val="24"/>
              </w:rPr>
            </w:pPr>
          </w:p>
        </w:tc>
      </w:tr>
      <w:tr w:rsidR="00B22409" w:rsidTr="006D4805">
        <w:trPr>
          <w:trHeight w:val="5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成本指标</w:t>
            </w:r>
          </w:p>
        </w:tc>
        <w:tc>
          <w:tcPr>
            <w:tcW w:w="1913"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经济成本指标</w:t>
            </w: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宋体"/>
                <w:bCs/>
                <w:kern w:val="0"/>
                <w:sz w:val="24"/>
              </w:rPr>
            </w:pPr>
            <w:r>
              <w:rPr>
                <w:rFonts w:ascii="仿宋_GB2312" w:eastAsia="仿宋_GB2312" w:hAnsi="宋体" w:cs="宋体" w:hint="eastAsia"/>
                <w:bCs/>
                <w:kern w:val="0"/>
                <w:sz w:val="24"/>
              </w:rPr>
              <w:t>市级财政资金支持金额</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东文宋体" w:eastAsia="东文宋体" w:hAnsi="东文宋体" w:cs="东文宋体" w:hint="eastAsia"/>
                <w:bCs/>
                <w:kern w:val="0"/>
                <w:sz w:val="24"/>
              </w:rPr>
              <w:t>≤</w:t>
            </w:r>
            <w:r>
              <w:rPr>
                <w:rFonts w:ascii="仿宋_GB2312" w:eastAsia="仿宋_GB2312" w:hAnsi="宋体" w:cs="宋体" w:hint="eastAsia"/>
                <w:bCs/>
                <w:kern w:val="0"/>
                <w:sz w:val="24"/>
              </w:rPr>
              <w:t>150万元</w:t>
            </w:r>
          </w:p>
        </w:tc>
      </w:tr>
      <w:tr w:rsidR="00B22409" w:rsidTr="006D4805">
        <w:trPr>
          <w:trHeight w:val="824"/>
          <w:jc w:val="center"/>
        </w:trPr>
        <w:tc>
          <w:tcPr>
            <w:tcW w:w="904" w:type="dxa"/>
            <w:vMerge/>
            <w:vAlign w:val="center"/>
          </w:tcPr>
          <w:p w:rsidR="00B22409" w:rsidRDefault="00B22409" w:rsidP="00B22409">
            <w:pPr>
              <w:widowControl/>
              <w:adjustRightInd w:val="0"/>
              <w:snapToGrid w:val="0"/>
              <w:spacing w:line="240" w:lineRule="exact"/>
              <w:jc w:val="center"/>
              <w:rPr>
                <w:rFonts w:ascii="仿宋_GB2312" w:eastAsia="仿宋_GB2312" w:hAnsi="宋体" w:cs="宋体"/>
                <w:b/>
                <w:kern w:val="0"/>
                <w:sz w:val="24"/>
              </w:rPr>
            </w:pPr>
          </w:p>
        </w:tc>
        <w:tc>
          <w:tcPr>
            <w:tcW w:w="15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满意度指标</w:t>
            </w:r>
          </w:p>
        </w:tc>
        <w:tc>
          <w:tcPr>
            <w:tcW w:w="1913"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满意度指标</w:t>
            </w:r>
          </w:p>
        </w:tc>
        <w:tc>
          <w:tcPr>
            <w:tcW w:w="3696" w:type="dxa"/>
            <w:vAlign w:val="center"/>
          </w:tcPr>
          <w:p w:rsidR="00B22409" w:rsidRDefault="00B22409" w:rsidP="00B22409">
            <w:pPr>
              <w:widowControl/>
              <w:adjustRightInd w:val="0"/>
              <w:snapToGrid w:val="0"/>
              <w:spacing w:line="240" w:lineRule="exact"/>
              <w:rPr>
                <w:rFonts w:ascii="仿宋_GB2312" w:eastAsia="仿宋_GB2312" w:hAnsi="宋体" w:cs="宋体"/>
                <w:bCs/>
                <w:kern w:val="0"/>
                <w:sz w:val="24"/>
              </w:rPr>
            </w:pPr>
            <w:r>
              <w:rPr>
                <w:rFonts w:ascii="仿宋_GB2312" w:eastAsia="仿宋_GB2312" w:hAnsi="宋体" w:cs="宋体" w:hint="eastAsia"/>
                <w:bCs/>
                <w:kern w:val="0"/>
                <w:sz w:val="24"/>
              </w:rPr>
              <w:t>指标1：项目村集体经济组织成员满意度</w:t>
            </w:r>
          </w:p>
        </w:tc>
        <w:tc>
          <w:tcPr>
            <w:tcW w:w="1352" w:type="dxa"/>
            <w:vAlign w:val="center"/>
          </w:tcPr>
          <w:p w:rsidR="00B22409" w:rsidRDefault="00B22409" w:rsidP="00B22409">
            <w:pPr>
              <w:widowControl/>
              <w:adjustRightInd w:val="0"/>
              <w:snapToGrid w:val="0"/>
              <w:spacing w:line="240" w:lineRule="exact"/>
              <w:jc w:val="center"/>
              <w:rPr>
                <w:rFonts w:ascii="仿宋_GB2312" w:eastAsia="仿宋_GB2312" w:hAnsi="宋体" w:cs="宋体"/>
                <w:bCs/>
                <w:kern w:val="0"/>
                <w:sz w:val="24"/>
              </w:rPr>
            </w:pPr>
            <w:r>
              <w:rPr>
                <w:rFonts w:ascii="仿宋_GB2312" w:eastAsia="仿宋_GB2312" w:hAnsi="宋体" w:cs="宋体" w:hint="eastAsia"/>
                <w:bCs/>
                <w:kern w:val="0"/>
                <w:sz w:val="24"/>
              </w:rPr>
              <w:t>≥8</w:t>
            </w:r>
            <w:r>
              <w:rPr>
                <w:rFonts w:ascii="仿宋_GB2312" w:eastAsia="仿宋_GB2312" w:hAnsi="宋体" w:cs="宋体"/>
                <w:bCs/>
                <w:kern w:val="0"/>
                <w:sz w:val="24"/>
              </w:rPr>
              <w:t>5%</w:t>
            </w:r>
          </w:p>
        </w:tc>
      </w:tr>
    </w:tbl>
    <w:p w:rsidR="00B22409" w:rsidRDefault="00B22409" w:rsidP="00B22409"/>
    <w:p w:rsidR="00B22409" w:rsidRDefault="00B22409" w:rsidP="00B22409">
      <w:pPr>
        <w:pStyle w:val="a7"/>
        <w:adjustRightInd w:val="0"/>
        <w:snapToGrid w:val="0"/>
        <w:spacing w:after="0" w:line="240" w:lineRule="auto"/>
        <w:ind w:firstLineChars="200" w:firstLine="472"/>
        <w:rPr>
          <w:rFonts w:ascii="仿宋_GB2312" w:eastAsia="仿宋_GB2312" w:hAnsi="仿宋" w:cs="仿宋_GB2312"/>
          <w:sz w:val="24"/>
        </w:rPr>
      </w:pPr>
      <w:r>
        <w:rPr>
          <w:rFonts w:ascii="仿宋_GB2312" w:eastAsia="仿宋_GB2312" w:hAnsi="仿宋" w:cs="仿宋_GB2312" w:hint="eastAsia"/>
          <w:sz w:val="24"/>
        </w:rPr>
        <w:t>编制注意事项：</w:t>
      </w:r>
    </w:p>
    <w:p w:rsidR="00B22409" w:rsidRDefault="00B22409" w:rsidP="00B22409">
      <w:pPr>
        <w:pStyle w:val="a7"/>
        <w:adjustRightInd w:val="0"/>
        <w:snapToGrid w:val="0"/>
        <w:spacing w:after="0" w:line="240" w:lineRule="auto"/>
        <w:ind w:firstLineChars="200" w:firstLine="472"/>
        <w:rPr>
          <w:rFonts w:ascii="仿宋_GB2312" w:eastAsia="仿宋_GB2312" w:hAnsi="仿宋" w:cs="仿宋_GB2312"/>
          <w:sz w:val="24"/>
        </w:rPr>
      </w:pPr>
      <w:r>
        <w:rPr>
          <w:rFonts w:ascii="仿宋_GB2312" w:eastAsia="仿宋_GB2312" w:hAnsi="仿宋" w:cs="仿宋_GB2312" w:hint="eastAsia"/>
          <w:sz w:val="24"/>
        </w:rPr>
        <w:t>1.产出指标中数量、质量、时效必须各设置至少1个量化指标，成本指标（现为一级指标）至少设置1个，其中：项目支出内容中有明确支出标准或能测算单项成本的必须单独设置指标。</w:t>
      </w:r>
    </w:p>
    <w:p w:rsidR="00B22409" w:rsidRDefault="00B22409" w:rsidP="00B22409">
      <w:pPr>
        <w:pStyle w:val="a7"/>
        <w:adjustRightInd w:val="0"/>
        <w:snapToGrid w:val="0"/>
        <w:spacing w:after="0" w:line="240" w:lineRule="auto"/>
        <w:ind w:firstLineChars="200" w:firstLine="472"/>
        <w:rPr>
          <w:rFonts w:ascii="仿宋_GB2312" w:eastAsia="仿宋_GB2312" w:hAnsi="仿宋" w:cs="仿宋_GB2312"/>
          <w:sz w:val="24"/>
        </w:rPr>
      </w:pPr>
      <w:r>
        <w:rPr>
          <w:rFonts w:ascii="仿宋_GB2312" w:eastAsia="仿宋_GB2312" w:hAnsi="仿宋" w:cs="仿宋_GB2312" w:hint="eastAsia"/>
          <w:sz w:val="24"/>
        </w:rPr>
        <w:t>2.效益指标应在经济效益、社会效益、生态效益、可持续影响二级指标中至少选择1个，设定不少于3个三级指标（或者选择其中2个二级指标，各设置至少1个三级指标）</w:t>
      </w:r>
    </w:p>
    <w:p w:rsidR="00B22409" w:rsidRDefault="00B22409" w:rsidP="00B22409">
      <w:pPr>
        <w:pStyle w:val="a7"/>
        <w:adjustRightInd w:val="0"/>
        <w:snapToGrid w:val="0"/>
        <w:spacing w:after="0" w:line="240" w:lineRule="auto"/>
        <w:ind w:firstLineChars="200" w:firstLine="472"/>
        <w:rPr>
          <w:rFonts w:ascii="仿宋_GB2312" w:eastAsia="仿宋_GB2312" w:hAnsi="仿宋" w:cs="仿宋_GB2312"/>
          <w:sz w:val="24"/>
        </w:rPr>
      </w:pPr>
      <w:r>
        <w:rPr>
          <w:rFonts w:ascii="仿宋_GB2312" w:eastAsia="仿宋_GB2312" w:hAnsi="仿宋" w:cs="仿宋_GB2312" w:hint="eastAsia"/>
          <w:sz w:val="24"/>
        </w:rPr>
        <w:lastRenderedPageBreak/>
        <w:t>3.当“指标性质”为“定性”时，“指标值”可填写文字与数字；当“指标性质”为“定性”时，“指标值”为定量指标（≤、&lt;、&gt;、≥、=），则“指标值”只能填写数字。</w:t>
      </w:r>
      <w:r>
        <w:rPr>
          <w:rFonts w:hint="eastAsia"/>
        </w:rPr>
        <w:tab/>
      </w:r>
    </w:p>
    <w:p w:rsidR="00B22409" w:rsidRDefault="00B22409" w:rsidP="00B22409">
      <w:pPr>
        <w:pStyle w:val="BodyText"/>
      </w:pPr>
      <w:r>
        <w:rPr>
          <w:rFonts w:ascii="仿宋_GB2312" w:eastAsia="仿宋_GB2312" w:hAnsi="仿宋" w:cs="仿宋_GB2312" w:hint="eastAsia"/>
          <w:sz w:val="24"/>
        </w:rPr>
        <w:t>4.绩效目标表指标和指标值应和项目方案中建设内容、预期效益等保持一致。</w:t>
      </w:r>
    </w:p>
    <w:p w:rsidR="00367D6D" w:rsidRPr="00B22409" w:rsidRDefault="00367D6D" w:rsidP="00367D6D"/>
    <w:sectPr w:rsidR="00367D6D" w:rsidRPr="00B22409" w:rsidSect="00C23A1B">
      <w:footerReference w:type="even" r:id="rId9"/>
      <w:footerReference w:type="default" r:id="rId10"/>
      <w:pgSz w:w="11906" w:h="16838" w:code="9"/>
      <w:pgMar w:top="2098" w:right="1474" w:bottom="1985" w:left="1588" w:header="851" w:footer="992" w:gutter="0"/>
      <w:pgNumType w:fmt="numberInDash" w:start="1"/>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D8D" w:rsidRDefault="00214D8D" w:rsidP="00C23A1B">
      <w:r>
        <w:separator/>
      </w:r>
    </w:p>
  </w:endnote>
  <w:endnote w:type="continuationSeparator" w:id="0">
    <w:p w:rsidR="00214D8D" w:rsidRDefault="00214D8D" w:rsidP="00C2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东文宋体">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2409" w:rsidRDefault="00B22409">
    <w:pPr>
      <w:pStyle w:val="a5"/>
      <w:framePr w:wrap="around" w:vAnchor="text" w:hAnchor="margin" w:xAlign="outside" w:y="1"/>
      <w:ind w:rightChars="140" w:right="294" w:firstLineChars="100" w:firstLine="280"/>
      <w:rPr>
        <w:rStyle w:val="a9"/>
        <w:rFonts w:ascii="宋体"/>
        <w:sz w:val="28"/>
        <w:szCs w:val="28"/>
      </w:rPr>
    </w:pPr>
    <w:r>
      <w:rPr>
        <w:rStyle w:val="a9"/>
        <w:rFonts w:ascii="宋体" w:hAnsi="宋体" w:hint="eastAsia"/>
        <w:sz w:val="28"/>
        <w:szCs w:val="28"/>
      </w:rPr>
      <w:t>－</w:t>
    </w:r>
    <w:r>
      <w:rPr>
        <w:rStyle w:val="a9"/>
        <w:rFonts w:ascii="宋体" w:hAnsi="宋体"/>
        <w:sz w:val="28"/>
        <w:szCs w:val="28"/>
      </w:rPr>
      <w:t xml:space="preserve"> </w:t>
    </w:r>
    <w:r>
      <w:rPr>
        <w:rFonts w:ascii="宋体" w:hAnsi="宋体"/>
        <w:sz w:val="28"/>
        <w:szCs w:val="28"/>
      </w:rPr>
      <w:fldChar w:fldCharType="begin"/>
    </w:r>
    <w:r>
      <w:rPr>
        <w:rStyle w:val="a9"/>
        <w:rFonts w:ascii="宋体" w:hAnsi="宋体"/>
        <w:sz w:val="28"/>
        <w:szCs w:val="28"/>
      </w:rPr>
      <w:instrText xml:space="preserve">PAGE  </w:instrText>
    </w:r>
    <w:r>
      <w:rPr>
        <w:rFonts w:ascii="宋体" w:hAnsi="宋体"/>
        <w:sz w:val="28"/>
        <w:szCs w:val="28"/>
      </w:rPr>
      <w:fldChar w:fldCharType="separate"/>
    </w:r>
    <w:r>
      <w:rPr>
        <w:rStyle w:val="a9"/>
        <w:rFonts w:ascii="宋体" w:hAnsi="宋体"/>
        <w:sz w:val="28"/>
        <w:szCs w:val="28"/>
      </w:rPr>
      <w:t>14</w:t>
    </w:r>
    <w:r>
      <w:rPr>
        <w:rFonts w:ascii="宋体" w:hAnsi="宋体"/>
        <w:sz w:val="28"/>
        <w:szCs w:val="28"/>
      </w:rPr>
      <w:fldChar w:fldCharType="end"/>
    </w:r>
    <w:r>
      <w:rPr>
        <w:rStyle w:val="a9"/>
        <w:rFonts w:ascii="宋体" w:hAnsi="宋体"/>
        <w:sz w:val="28"/>
        <w:szCs w:val="28"/>
      </w:rPr>
      <w:t xml:space="preserve"> </w:t>
    </w:r>
    <w:r>
      <w:rPr>
        <w:rStyle w:val="a9"/>
        <w:rFonts w:ascii="宋体" w:hAnsi="宋体" w:hint="eastAsia"/>
        <w:sz w:val="28"/>
        <w:szCs w:val="28"/>
      </w:rPr>
      <w:t>－</w:t>
    </w:r>
  </w:p>
  <w:p w:rsidR="00B22409" w:rsidRDefault="00B22409">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1301532"/>
      <w:docPartObj>
        <w:docPartGallery w:val="Page Numbers (Bottom of Page)"/>
        <w:docPartUnique/>
      </w:docPartObj>
    </w:sdtPr>
    <w:sdtEndPr>
      <w:rPr>
        <w:sz w:val="32"/>
      </w:rPr>
    </w:sdtEndPr>
    <w:sdtContent>
      <w:p w:rsidR="00C23A1B" w:rsidRPr="00C23A1B" w:rsidRDefault="000348D3" w:rsidP="00C23A1B">
        <w:pPr>
          <w:pStyle w:val="a5"/>
          <w:rPr>
            <w:sz w:val="32"/>
          </w:rPr>
        </w:pPr>
        <w:r w:rsidRPr="00367D6D">
          <w:rPr>
            <w:rFonts w:ascii="方正仿宋简体" w:hint="eastAsia"/>
            <w:sz w:val="32"/>
          </w:rPr>
          <w:fldChar w:fldCharType="begin"/>
        </w:r>
        <w:r w:rsidR="00C23A1B" w:rsidRPr="00367D6D">
          <w:rPr>
            <w:rFonts w:ascii="方正仿宋简体" w:hint="eastAsia"/>
            <w:sz w:val="32"/>
          </w:rPr>
          <w:instrText>PAGE   \* MERGEFORMAT</w:instrText>
        </w:r>
        <w:r w:rsidRPr="00367D6D">
          <w:rPr>
            <w:rFonts w:ascii="方正仿宋简体" w:hint="eastAsia"/>
            <w:sz w:val="32"/>
          </w:rPr>
          <w:fldChar w:fldCharType="separate"/>
        </w:r>
        <w:r w:rsidR="00367D6D" w:rsidRPr="00367D6D">
          <w:rPr>
            <w:rFonts w:ascii="方正仿宋简体"/>
            <w:noProof/>
            <w:sz w:val="32"/>
            <w:lang w:val="zh-CN"/>
          </w:rPr>
          <w:t>-</w:t>
        </w:r>
        <w:r w:rsidR="00367D6D">
          <w:rPr>
            <w:rFonts w:ascii="方正仿宋简体"/>
            <w:noProof/>
            <w:sz w:val="32"/>
          </w:rPr>
          <w:t xml:space="preserve"> 2 -</w:t>
        </w:r>
        <w:r w:rsidRPr="00367D6D">
          <w:rPr>
            <w:rFonts w:ascii="方正仿宋简体" w:hint="eastAsia"/>
            <w:sz w:val="32"/>
          </w:rPr>
          <w:fldChar w:fldCharType="end"/>
        </w:r>
      </w:p>
    </w:sdtContent>
  </w:sdt>
  <w:p w:rsidR="00C23A1B" w:rsidRDefault="00C23A1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方正仿宋简体" w:hint="eastAsia"/>
      </w:rPr>
      <w:id w:val="-54163373"/>
      <w:docPartObj>
        <w:docPartGallery w:val="Page Numbers (Bottom of Page)"/>
        <w:docPartUnique/>
      </w:docPartObj>
    </w:sdtPr>
    <w:sdtEndPr>
      <w:rPr>
        <w:sz w:val="32"/>
      </w:rPr>
    </w:sdtEndPr>
    <w:sdtContent>
      <w:p w:rsidR="00C23A1B" w:rsidRPr="00367D6D" w:rsidRDefault="000348D3">
        <w:pPr>
          <w:pStyle w:val="a5"/>
          <w:jc w:val="right"/>
          <w:rPr>
            <w:rFonts w:ascii="方正仿宋简体"/>
            <w:sz w:val="32"/>
          </w:rPr>
        </w:pPr>
        <w:r w:rsidRPr="00367D6D">
          <w:rPr>
            <w:rFonts w:ascii="方正仿宋简体" w:hint="eastAsia"/>
            <w:sz w:val="32"/>
          </w:rPr>
          <w:fldChar w:fldCharType="begin"/>
        </w:r>
        <w:r w:rsidR="00C23A1B" w:rsidRPr="00367D6D">
          <w:rPr>
            <w:rFonts w:ascii="方正仿宋简体" w:hint="eastAsia"/>
            <w:sz w:val="32"/>
          </w:rPr>
          <w:instrText>PAGE   \* MERGEFORMAT</w:instrText>
        </w:r>
        <w:r w:rsidRPr="00367D6D">
          <w:rPr>
            <w:rFonts w:ascii="方正仿宋简体" w:hint="eastAsia"/>
            <w:sz w:val="32"/>
          </w:rPr>
          <w:fldChar w:fldCharType="separate"/>
        </w:r>
        <w:r w:rsidR="00B32609" w:rsidRPr="00B32609">
          <w:rPr>
            <w:rFonts w:ascii="方正仿宋简体"/>
            <w:noProof/>
            <w:sz w:val="32"/>
            <w:szCs w:val="32"/>
          </w:rPr>
          <w:t>- 1 -</w:t>
        </w:r>
        <w:r w:rsidRPr="00367D6D">
          <w:rPr>
            <w:rFonts w:ascii="方正仿宋简体" w:hint="eastAsia"/>
            <w:sz w:val="32"/>
          </w:rPr>
          <w:fldChar w:fldCharType="end"/>
        </w:r>
      </w:p>
    </w:sdtContent>
  </w:sdt>
  <w:p w:rsidR="00C23A1B" w:rsidRDefault="00C23A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D8D" w:rsidRDefault="00214D8D" w:rsidP="00C23A1B">
      <w:r>
        <w:separator/>
      </w:r>
    </w:p>
  </w:footnote>
  <w:footnote w:type="continuationSeparator" w:id="0">
    <w:p w:rsidR="00214D8D" w:rsidRDefault="00214D8D" w:rsidP="00C23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2409" w:rsidRDefault="00B22409">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CE86E"/>
    <w:multiLevelType w:val="singleLevel"/>
    <w:tmpl w:val="1E1CE86E"/>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409"/>
    <w:rsid w:val="000348D3"/>
    <w:rsid w:val="001323A4"/>
    <w:rsid w:val="00206D93"/>
    <w:rsid w:val="00214D8D"/>
    <w:rsid w:val="00367D6D"/>
    <w:rsid w:val="00494F2C"/>
    <w:rsid w:val="00604677"/>
    <w:rsid w:val="008B581A"/>
    <w:rsid w:val="0091606B"/>
    <w:rsid w:val="00AF1130"/>
    <w:rsid w:val="00B22409"/>
    <w:rsid w:val="00B32609"/>
    <w:rsid w:val="00C23A1B"/>
    <w:rsid w:val="00CD6531"/>
    <w:rsid w:val="00E73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8AEA65-11DA-4B22-B921-B93B618F2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BodyText"/>
    <w:qFormat/>
    <w:rsid w:val="00B22409"/>
    <w:pPr>
      <w:widowControl w:val="0"/>
      <w:suppressAutoHyphens/>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C23A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23A1B"/>
    <w:rPr>
      <w:rFonts w:eastAsia="方正仿宋简体"/>
      <w:sz w:val="18"/>
      <w:szCs w:val="18"/>
    </w:rPr>
  </w:style>
  <w:style w:type="paragraph" w:styleId="a5">
    <w:name w:val="footer"/>
    <w:basedOn w:val="a"/>
    <w:link w:val="a6"/>
    <w:unhideWhenUsed/>
    <w:qFormat/>
    <w:rsid w:val="00C23A1B"/>
    <w:pPr>
      <w:tabs>
        <w:tab w:val="center" w:pos="4153"/>
        <w:tab w:val="right" w:pos="8306"/>
      </w:tabs>
      <w:snapToGrid w:val="0"/>
      <w:jc w:val="left"/>
    </w:pPr>
    <w:rPr>
      <w:sz w:val="18"/>
      <w:szCs w:val="18"/>
    </w:rPr>
  </w:style>
  <w:style w:type="character" w:customStyle="1" w:styleId="a6">
    <w:name w:val="页脚 字符"/>
    <w:basedOn w:val="a0"/>
    <w:link w:val="a5"/>
    <w:uiPriority w:val="99"/>
    <w:rsid w:val="00C23A1B"/>
    <w:rPr>
      <w:rFonts w:eastAsia="方正仿宋简体"/>
      <w:sz w:val="18"/>
      <w:szCs w:val="18"/>
    </w:rPr>
  </w:style>
  <w:style w:type="paragraph" w:customStyle="1" w:styleId="BodyText">
    <w:name w:val="BodyText"/>
    <w:basedOn w:val="a"/>
    <w:next w:val="a"/>
    <w:qFormat/>
    <w:rsid w:val="00B22409"/>
    <w:pPr>
      <w:spacing w:line="700" w:lineRule="exact"/>
    </w:pPr>
    <w:rPr>
      <w:rFonts w:eastAsia="方正小标宋简体"/>
      <w:sz w:val="36"/>
    </w:rPr>
  </w:style>
  <w:style w:type="paragraph" w:styleId="a7">
    <w:name w:val="Body Text"/>
    <w:basedOn w:val="a"/>
    <w:next w:val="a"/>
    <w:link w:val="a8"/>
    <w:qFormat/>
    <w:rsid w:val="00B22409"/>
    <w:pPr>
      <w:spacing w:after="140" w:line="276" w:lineRule="auto"/>
    </w:pPr>
  </w:style>
  <w:style w:type="character" w:customStyle="1" w:styleId="a8">
    <w:name w:val="正文文本 字符"/>
    <w:basedOn w:val="a0"/>
    <w:link w:val="a7"/>
    <w:rsid w:val="00B22409"/>
    <w:rPr>
      <w:rFonts w:ascii="Calibri" w:eastAsia="宋体" w:hAnsi="Calibri" w:cs="Times New Roman"/>
      <w:szCs w:val="24"/>
    </w:rPr>
  </w:style>
  <w:style w:type="character" w:styleId="a9">
    <w:name w:val="page number"/>
    <w:basedOn w:val="a0"/>
    <w:qFormat/>
    <w:rsid w:val="00B224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2024-12-10T06:18:00Z</dcterms:created>
  <dcterms:modified xsi:type="dcterms:W3CDTF">2024-12-10T06:20:00Z</dcterms:modified>
</cp:coreProperties>
</file>