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D39C6B">
      <w:pPr>
        <w:tabs>
          <w:tab w:val="left" w:pos="7513"/>
          <w:tab w:val="left" w:pos="7655"/>
          <w:tab w:val="left" w:pos="7938"/>
        </w:tabs>
        <w:spacing w:line="620" w:lineRule="exact"/>
        <w:jc w:val="left"/>
        <w:rPr>
          <w:rFonts w:ascii="Times New Roman" w:hAnsi="Times New Roman" w:eastAsia="黑体"/>
          <w:sz w:val="32"/>
          <w:szCs w:val="32"/>
        </w:rPr>
      </w:pPr>
      <w:r>
        <w:rPr>
          <w:rFonts w:ascii="Times New Roman" w:hAnsi="Times New Roman" w:eastAsia="黑体"/>
          <w:sz w:val="32"/>
          <w:szCs w:val="32"/>
        </w:rPr>
        <w:t>附件1</w:t>
      </w:r>
    </w:p>
    <w:p w14:paraId="222AC931">
      <w:pPr>
        <w:tabs>
          <w:tab w:val="left" w:pos="7513"/>
          <w:tab w:val="left" w:pos="7655"/>
          <w:tab w:val="left" w:pos="7938"/>
        </w:tabs>
        <w:spacing w:line="620" w:lineRule="exact"/>
        <w:jc w:val="center"/>
        <w:rPr>
          <w:rFonts w:ascii="Times New Roman" w:hAnsi="Times New Roman" w:eastAsia="方正小标宋简体"/>
          <w:sz w:val="44"/>
          <w:szCs w:val="44"/>
        </w:rPr>
      </w:pPr>
      <w:r>
        <w:rPr>
          <w:rFonts w:ascii="Times New Roman" w:hAnsi="Times New Roman" w:eastAsia="方正小标宋简体"/>
          <w:sz w:val="44"/>
          <w:szCs w:val="44"/>
        </w:rPr>
        <w:t>成都市重点产业链清单目录</w:t>
      </w:r>
    </w:p>
    <w:tbl>
      <w:tblPr>
        <w:tblStyle w:val="4"/>
        <w:tblW w:w="99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04"/>
        <w:gridCol w:w="4012"/>
        <w:gridCol w:w="3451"/>
      </w:tblGrid>
      <w:tr w14:paraId="4ABC3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2504" w:type="dxa"/>
            <w:vAlign w:val="center"/>
          </w:tcPr>
          <w:p w14:paraId="0D2EEA4E">
            <w:pPr>
              <w:tabs>
                <w:tab w:val="left" w:pos="7513"/>
                <w:tab w:val="left" w:pos="7655"/>
                <w:tab w:val="left" w:pos="7938"/>
              </w:tabs>
              <w:spacing w:line="400" w:lineRule="exact"/>
              <w:ind w:firstLine="560"/>
              <w:jc w:val="left"/>
              <w:rPr>
                <w:rFonts w:ascii="Times New Roman" w:hAnsi="Times New Roman" w:eastAsia="黑体"/>
                <w:bCs/>
                <w:sz w:val="28"/>
                <w:szCs w:val="28"/>
              </w:rPr>
            </w:pPr>
            <w:r>
              <w:rPr>
                <w:rFonts w:ascii="Times New Roman" w:hAnsi="黑体" w:eastAsia="黑体"/>
                <w:bCs/>
                <w:sz w:val="28"/>
                <w:szCs w:val="28"/>
              </w:rPr>
              <w:t>产业生态圈</w:t>
            </w:r>
          </w:p>
        </w:tc>
        <w:tc>
          <w:tcPr>
            <w:tcW w:w="4012" w:type="dxa"/>
            <w:vAlign w:val="center"/>
          </w:tcPr>
          <w:p w14:paraId="5BA9BE7C">
            <w:pPr>
              <w:tabs>
                <w:tab w:val="left" w:pos="7513"/>
                <w:tab w:val="left" w:pos="7655"/>
                <w:tab w:val="left" w:pos="7938"/>
              </w:tabs>
              <w:spacing w:line="400" w:lineRule="exact"/>
              <w:ind w:firstLine="560"/>
              <w:jc w:val="left"/>
              <w:rPr>
                <w:rFonts w:ascii="Times New Roman" w:hAnsi="Times New Roman" w:eastAsia="黑体"/>
                <w:bCs/>
                <w:sz w:val="28"/>
                <w:szCs w:val="28"/>
              </w:rPr>
            </w:pPr>
            <w:r>
              <w:rPr>
                <w:rFonts w:ascii="Times New Roman" w:hAnsi="黑体" w:eastAsia="黑体"/>
                <w:bCs/>
                <w:sz w:val="28"/>
                <w:szCs w:val="28"/>
              </w:rPr>
              <w:t>重点产业链</w:t>
            </w:r>
          </w:p>
        </w:tc>
        <w:tc>
          <w:tcPr>
            <w:tcW w:w="3451" w:type="dxa"/>
            <w:vAlign w:val="center"/>
          </w:tcPr>
          <w:p w14:paraId="222C1B6D">
            <w:pPr>
              <w:tabs>
                <w:tab w:val="left" w:pos="7513"/>
                <w:tab w:val="left" w:pos="7655"/>
                <w:tab w:val="left" w:pos="7938"/>
              </w:tabs>
              <w:spacing w:line="400" w:lineRule="exact"/>
              <w:ind w:firstLine="560"/>
              <w:jc w:val="left"/>
              <w:rPr>
                <w:rFonts w:ascii="Times New Roman" w:hAnsi="Times New Roman" w:eastAsia="黑体"/>
                <w:bCs/>
                <w:sz w:val="28"/>
                <w:szCs w:val="28"/>
              </w:rPr>
            </w:pPr>
            <w:r>
              <w:rPr>
                <w:rFonts w:ascii="Times New Roman" w:hAnsi="黑体" w:eastAsia="黑体"/>
                <w:bCs/>
                <w:sz w:val="28"/>
                <w:szCs w:val="28"/>
              </w:rPr>
              <w:t>牵头部门</w:t>
            </w:r>
          </w:p>
        </w:tc>
      </w:tr>
      <w:tr w14:paraId="61D25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2504" w:type="dxa"/>
            <w:vMerge w:val="restart"/>
            <w:vAlign w:val="center"/>
          </w:tcPr>
          <w:p w14:paraId="4BA10C4F">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1．电子信息</w:t>
            </w:r>
          </w:p>
        </w:tc>
        <w:tc>
          <w:tcPr>
            <w:tcW w:w="4012" w:type="dxa"/>
            <w:vAlign w:val="center"/>
          </w:tcPr>
          <w:p w14:paraId="77D2AF2F">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（1）集成电路</w:t>
            </w:r>
          </w:p>
        </w:tc>
        <w:tc>
          <w:tcPr>
            <w:tcW w:w="3451" w:type="dxa"/>
            <w:vMerge w:val="restart"/>
            <w:vAlign w:val="center"/>
          </w:tcPr>
          <w:p w14:paraId="2A6524B5">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市经信局市新经济委</w:t>
            </w:r>
          </w:p>
        </w:tc>
      </w:tr>
      <w:tr w14:paraId="2267A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2504" w:type="dxa"/>
            <w:vMerge w:val="continue"/>
            <w:vAlign w:val="center"/>
          </w:tcPr>
          <w:p w14:paraId="37F8C9AF">
            <w:pPr>
              <w:tabs>
                <w:tab w:val="left" w:pos="7513"/>
                <w:tab w:val="left" w:pos="7655"/>
                <w:tab w:val="left" w:pos="7938"/>
              </w:tabs>
              <w:spacing w:line="400" w:lineRule="exact"/>
              <w:ind w:firstLine="560"/>
              <w:jc w:val="left"/>
              <w:rPr>
                <w:rFonts w:ascii="Times New Roman" w:hAnsi="Times New Roman" w:eastAsia="仿宋_GB2312"/>
                <w:sz w:val="28"/>
                <w:szCs w:val="28"/>
              </w:rPr>
            </w:pPr>
          </w:p>
        </w:tc>
        <w:tc>
          <w:tcPr>
            <w:tcW w:w="4012" w:type="dxa"/>
            <w:vAlign w:val="center"/>
          </w:tcPr>
          <w:p w14:paraId="02170986">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（2）新型显示</w:t>
            </w:r>
          </w:p>
        </w:tc>
        <w:tc>
          <w:tcPr>
            <w:tcW w:w="3451" w:type="dxa"/>
            <w:vMerge w:val="continue"/>
            <w:vAlign w:val="center"/>
          </w:tcPr>
          <w:p w14:paraId="61C4E765">
            <w:pPr>
              <w:tabs>
                <w:tab w:val="left" w:pos="7513"/>
                <w:tab w:val="left" w:pos="7655"/>
                <w:tab w:val="left" w:pos="7938"/>
              </w:tabs>
              <w:spacing w:line="400" w:lineRule="exact"/>
              <w:ind w:firstLine="560"/>
              <w:jc w:val="left"/>
              <w:rPr>
                <w:rFonts w:ascii="Times New Roman" w:hAnsi="Times New Roman" w:eastAsia="仿宋_GB2312"/>
                <w:sz w:val="28"/>
                <w:szCs w:val="28"/>
              </w:rPr>
            </w:pPr>
          </w:p>
        </w:tc>
      </w:tr>
      <w:tr w14:paraId="5AD2B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2504" w:type="dxa"/>
            <w:vMerge w:val="continue"/>
            <w:vAlign w:val="center"/>
          </w:tcPr>
          <w:p w14:paraId="296CACB3">
            <w:pPr>
              <w:tabs>
                <w:tab w:val="left" w:pos="7513"/>
                <w:tab w:val="left" w:pos="7655"/>
                <w:tab w:val="left" w:pos="7938"/>
              </w:tabs>
              <w:spacing w:line="400" w:lineRule="exact"/>
              <w:ind w:firstLine="560"/>
              <w:jc w:val="left"/>
              <w:rPr>
                <w:rFonts w:ascii="Times New Roman" w:hAnsi="Times New Roman" w:eastAsia="仿宋_GB2312"/>
                <w:sz w:val="28"/>
                <w:szCs w:val="28"/>
              </w:rPr>
            </w:pPr>
          </w:p>
        </w:tc>
        <w:tc>
          <w:tcPr>
            <w:tcW w:w="4012" w:type="dxa"/>
            <w:vAlign w:val="center"/>
          </w:tcPr>
          <w:p w14:paraId="1A497FF4">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（3）智能终端</w:t>
            </w:r>
          </w:p>
        </w:tc>
        <w:tc>
          <w:tcPr>
            <w:tcW w:w="3451" w:type="dxa"/>
            <w:vMerge w:val="continue"/>
            <w:vAlign w:val="center"/>
          </w:tcPr>
          <w:p w14:paraId="37CD8F13">
            <w:pPr>
              <w:tabs>
                <w:tab w:val="left" w:pos="7513"/>
                <w:tab w:val="left" w:pos="7655"/>
                <w:tab w:val="left" w:pos="7938"/>
              </w:tabs>
              <w:spacing w:line="400" w:lineRule="exact"/>
              <w:ind w:firstLine="560"/>
              <w:jc w:val="left"/>
              <w:rPr>
                <w:rFonts w:ascii="Times New Roman" w:hAnsi="Times New Roman" w:eastAsia="仿宋_GB2312"/>
                <w:sz w:val="28"/>
                <w:szCs w:val="28"/>
              </w:rPr>
            </w:pPr>
          </w:p>
        </w:tc>
      </w:tr>
      <w:tr w14:paraId="5EA1D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2504" w:type="dxa"/>
            <w:vMerge w:val="restart"/>
            <w:vAlign w:val="center"/>
          </w:tcPr>
          <w:p w14:paraId="0AE6561A">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2．数字经济</w:t>
            </w:r>
          </w:p>
        </w:tc>
        <w:tc>
          <w:tcPr>
            <w:tcW w:w="4012" w:type="dxa"/>
            <w:vAlign w:val="center"/>
          </w:tcPr>
          <w:p w14:paraId="2EAAF278">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（4）高端软件与操作系统</w:t>
            </w:r>
          </w:p>
        </w:tc>
        <w:tc>
          <w:tcPr>
            <w:tcW w:w="3451" w:type="dxa"/>
            <w:vMerge w:val="continue"/>
            <w:vAlign w:val="center"/>
          </w:tcPr>
          <w:p w14:paraId="69FA4B8A">
            <w:pPr>
              <w:tabs>
                <w:tab w:val="left" w:pos="7513"/>
                <w:tab w:val="left" w:pos="7655"/>
                <w:tab w:val="left" w:pos="7938"/>
              </w:tabs>
              <w:spacing w:line="400" w:lineRule="exact"/>
              <w:ind w:firstLine="560"/>
              <w:jc w:val="left"/>
              <w:rPr>
                <w:rFonts w:ascii="Times New Roman" w:hAnsi="Times New Roman" w:eastAsia="仿宋_GB2312"/>
                <w:sz w:val="28"/>
                <w:szCs w:val="28"/>
              </w:rPr>
            </w:pPr>
          </w:p>
        </w:tc>
      </w:tr>
      <w:tr w14:paraId="3E779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2504" w:type="dxa"/>
            <w:vMerge w:val="continue"/>
            <w:vAlign w:val="center"/>
          </w:tcPr>
          <w:p w14:paraId="5E25B931">
            <w:pPr>
              <w:tabs>
                <w:tab w:val="left" w:pos="7513"/>
                <w:tab w:val="left" w:pos="7655"/>
                <w:tab w:val="left" w:pos="7938"/>
              </w:tabs>
              <w:spacing w:line="400" w:lineRule="exact"/>
              <w:ind w:firstLine="560"/>
              <w:jc w:val="left"/>
              <w:rPr>
                <w:rFonts w:ascii="Times New Roman" w:hAnsi="Times New Roman" w:eastAsia="仿宋_GB2312"/>
                <w:sz w:val="28"/>
                <w:szCs w:val="28"/>
              </w:rPr>
            </w:pPr>
          </w:p>
        </w:tc>
        <w:tc>
          <w:tcPr>
            <w:tcW w:w="4012" w:type="dxa"/>
            <w:vAlign w:val="center"/>
          </w:tcPr>
          <w:p w14:paraId="2653E662">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（5）大数据与人工智能</w:t>
            </w:r>
          </w:p>
          <w:p w14:paraId="31085558">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（含车载智能控制系统）</w:t>
            </w:r>
          </w:p>
        </w:tc>
        <w:tc>
          <w:tcPr>
            <w:tcW w:w="3451" w:type="dxa"/>
            <w:vMerge w:val="continue"/>
            <w:vAlign w:val="center"/>
          </w:tcPr>
          <w:p w14:paraId="40FDEF3E">
            <w:pPr>
              <w:tabs>
                <w:tab w:val="left" w:pos="7513"/>
                <w:tab w:val="left" w:pos="7655"/>
                <w:tab w:val="left" w:pos="7938"/>
              </w:tabs>
              <w:spacing w:line="400" w:lineRule="exact"/>
              <w:ind w:firstLine="560"/>
              <w:jc w:val="left"/>
              <w:rPr>
                <w:rFonts w:ascii="Times New Roman" w:hAnsi="Times New Roman" w:eastAsia="仿宋_GB2312"/>
                <w:sz w:val="28"/>
                <w:szCs w:val="28"/>
              </w:rPr>
            </w:pPr>
          </w:p>
        </w:tc>
      </w:tr>
      <w:tr w14:paraId="7D546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2504" w:type="dxa"/>
            <w:vMerge w:val="continue"/>
            <w:vAlign w:val="center"/>
          </w:tcPr>
          <w:p w14:paraId="6F5F134A">
            <w:pPr>
              <w:tabs>
                <w:tab w:val="left" w:pos="7513"/>
                <w:tab w:val="left" w:pos="7655"/>
                <w:tab w:val="left" w:pos="7938"/>
              </w:tabs>
              <w:spacing w:line="400" w:lineRule="exact"/>
              <w:ind w:firstLine="560"/>
              <w:jc w:val="left"/>
              <w:rPr>
                <w:rFonts w:ascii="Times New Roman" w:hAnsi="Times New Roman" w:eastAsia="仿宋_GB2312"/>
                <w:sz w:val="28"/>
                <w:szCs w:val="28"/>
              </w:rPr>
            </w:pPr>
          </w:p>
        </w:tc>
        <w:tc>
          <w:tcPr>
            <w:tcW w:w="4012" w:type="dxa"/>
            <w:vAlign w:val="center"/>
          </w:tcPr>
          <w:p w14:paraId="16B5D1E0">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（6）工业互联网</w:t>
            </w:r>
          </w:p>
        </w:tc>
        <w:tc>
          <w:tcPr>
            <w:tcW w:w="3451" w:type="dxa"/>
            <w:vMerge w:val="continue"/>
            <w:vAlign w:val="center"/>
          </w:tcPr>
          <w:p w14:paraId="03EFF97D">
            <w:pPr>
              <w:tabs>
                <w:tab w:val="left" w:pos="7513"/>
                <w:tab w:val="left" w:pos="7655"/>
                <w:tab w:val="left" w:pos="7938"/>
              </w:tabs>
              <w:spacing w:line="400" w:lineRule="exact"/>
              <w:ind w:firstLine="560"/>
              <w:jc w:val="left"/>
              <w:rPr>
                <w:rFonts w:ascii="Times New Roman" w:hAnsi="Times New Roman" w:eastAsia="仿宋_GB2312"/>
                <w:sz w:val="28"/>
                <w:szCs w:val="28"/>
              </w:rPr>
            </w:pPr>
          </w:p>
        </w:tc>
      </w:tr>
      <w:tr w14:paraId="257F1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2504" w:type="dxa"/>
            <w:vMerge w:val="continue"/>
            <w:vAlign w:val="center"/>
          </w:tcPr>
          <w:p w14:paraId="52BD5E76">
            <w:pPr>
              <w:tabs>
                <w:tab w:val="left" w:pos="7513"/>
                <w:tab w:val="left" w:pos="7655"/>
                <w:tab w:val="left" w:pos="7938"/>
              </w:tabs>
              <w:spacing w:line="400" w:lineRule="exact"/>
              <w:ind w:firstLine="560"/>
              <w:jc w:val="left"/>
              <w:rPr>
                <w:rFonts w:ascii="Times New Roman" w:hAnsi="Times New Roman" w:eastAsia="仿宋_GB2312"/>
                <w:sz w:val="28"/>
                <w:szCs w:val="28"/>
              </w:rPr>
            </w:pPr>
          </w:p>
        </w:tc>
        <w:tc>
          <w:tcPr>
            <w:tcW w:w="4012" w:type="dxa"/>
            <w:vAlign w:val="center"/>
          </w:tcPr>
          <w:p w14:paraId="0CEFDBA8">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（7）卫星互联网与卫星应用</w:t>
            </w:r>
          </w:p>
        </w:tc>
        <w:tc>
          <w:tcPr>
            <w:tcW w:w="3451" w:type="dxa"/>
            <w:vMerge w:val="continue"/>
            <w:vAlign w:val="center"/>
          </w:tcPr>
          <w:p w14:paraId="4438E468">
            <w:pPr>
              <w:tabs>
                <w:tab w:val="left" w:pos="7513"/>
                <w:tab w:val="left" w:pos="7655"/>
                <w:tab w:val="left" w:pos="7938"/>
              </w:tabs>
              <w:spacing w:line="400" w:lineRule="exact"/>
              <w:ind w:firstLine="560"/>
              <w:jc w:val="left"/>
              <w:rPr>
                <w:rFonts w:ascii="Times New Roman" w:hAnsi="Times New Roman" w:eastAsia="仿宋_GB2312"/>
                <w:sz w:val="28"/>
                <w:szCs w:val="28"/>
              </w:rPr>
            </w:pPr>
          </w:p>
        </w:tc>
      </w:tr>
      <w:tr w14:paraId="44D35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2504" w:type="dxa"/>
            <w:vMerge w:val="continue"/>
            <w:vAlign w:val="center"/>
          </w:tcPr>
          <w:p w14:paraId="657830A0">
            <w:pPr>
              <w:tabs>
                <w:tab w:val="left" w:pos="7513"/>
                <w:tab w:val="left" w:pos="7655"/>
                <w:tab w:val="left" w:pos="7938"/>
              </w:tabs>
              <w:spacing w:line="400" w:lineRule="exact"/>
              <w:ind w:firstLine="560"/>
              <w:jc w:val="left"/>
              <w:rPr>
                <w:rFonts w:ascii="Times New Roman" w:hAnsi="Times New Roman" w:eastAsia="仿宋_GB2312"/>
                <w:sz w:val="28"/>
                <w:szCs w:val="28"/>
              </w:rPr>
            </w:pPr>
          </w:p>
        </w:tc>
        <w:tc>
          <w:tcPr>
            <w:tcW w:w="4012" w:type="dxa"/>
            <w:vAlign w:val="center"/>
          </w:tcPr>
          <w:p w14:paraId="38A59740">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（8）金融科技</w:t>
            </w:r>
          </w:p>
        </w:tc>
        <w:tc>
          <w:tcPr>
            <w:tcW w:w="3451" w:type="dxa"/>
            <w:vAlign w:val="center"/>
          </w:tcPr>
          <w:p w14:paraId="5329BB70">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市委金融办</w:t>
            </w:r>
          </w:p>
        </w:tc>
      </w:tr>
      <w:tr w14:paraId="3839F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2504" w:type="dxa"/>
            <w:vMerge w:val="restart"/>
            <w:vAlign w:val="center"/>
          </w:tcPr>
          <w:p w14:paraId="288A637C">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3．航空航天</w:t>
            </w:r>
          </w:p>
        </w:tc>
        <w:tc>
          <w:tcPr>
            <w:tcW w:w="4012" w:type="dxa"/>
            <w:vAlign w:val="center"/>
          </w:tcPr>
          <w:p w14:paraId="79EC288B">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（9）航空发动机</w:t>
            </w:r>
          </w:p>
        </w:tc>
        <w:tc>
          <w:tcPr>
            <w:tcW w:w="3451" w:type="dxa"/>
            <w:vMerge w:val="restart"/>
            <w:vAlign w:val="center"/>
          </w:tcPr>
          <w:p w14:paraId="545B9694">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市经信局市新经济委</w:t>
            </w:r>
          </w:p>
          <w:p w14:paraId="3F436B96">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市口岸物流办</w:t>
            </w:r>
          </w:p>
        </w:tc>
      </w:tr>
      <w:tr w14:paraId="70196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2504" w:type="dxa"/>
            <w:vMerge w:val="continue"/>
            <w:vAlign w:val="center"/>
          </w:tcPr>
          <w:p w14:paraId="0D4F311F">
            <w:pPr>
              <w:tabs>
                <w:tab w:val="left" w:pos="7513"/>
                <w:tab w:val="left" w:pos="7655"/>
                <w:tab w:val="left" w:pos="7938"/>
              </w:tabs>
              <w:spacing w:line="400" w:lineRule="exact"/>
              <w:ind w:firstLine="560"/>
              <w:jc w:val="left"/>
              <w:rPr>
                <w:rFonts w:ascii="Times New Roman" w:hAnsi="Times New Roman" w:eastAsia="仿宋_GB2312"/>
                <w:sz w:val="28"/>
                <w:szCs w:val="28"/>
              </w:rPr>
            </w:pPr>
          </w:p>
        </w:tc>
        <w:tc>
          <w:tcPr>
            <w:tcW w:w="4012" w:type="dxa"/>
            <w:vAlign w:val="center"/>
          </w:tcPr>
          <w:p w14:paraId="65DA5001">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（10）工业无人机</w:t>
            </w:r>
          </w:p>
        </w:tc>
        <w:tc>
          <w:tcPr>
            <w:tcW w:w="3451" w:type="dxa"/>
            <w:vMerge w:val="continue"/>
            <w:vAlign w:val="center"/>
          </w:tcPr>
          <w:p w14:paraId="39657D58">
            <w:pPr>
              <w:tabs>
                <w:tab w:val="left" w:pos="7513"/>
                <w:tab w:val="left" w:pos="7655"/>
                <w:tab w:val="left" w:pos="7938"/>
              </w:tabs>
              <w:spacing w:line="400" w:lineRule="exact"/>
              <w:ind w:firstLine="560"/>
              <w:jc w:val="left"/>
              <w:rPr>
                <w:rFonts w:ascii="Times New Roman" w:hAnsi="Times New Roman" w:eastAsia="仿宋_GB2312"/>
                <w:sz w:val="28"/>
                <w:szCs w:val="28"/>
              </w:rPr>
            </w:pPr>
          </w:p>
        </w:tc>
      </w:tr>
      <w:tr w14:paraId="62EB2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2504" w:type="dxa"/>
            <w:vMerge w:val="continue"/>
            <w:vAlign w:val="center"/>
          </w:tcPr>
          <w:p w14:paraId="028507DD">
            <w:pPr>
              <w:tabs>
                <w:tab w:val="left" w:pos="7513"/>
                <w:tab w:val="left" w:pos="7655"/>
                <w:tab w:val="left" w:pos="7938"/>
              </w:tabs>
              <w:spacing w:line="400" w:lineRule="exact"/>
              <w:ind w:firstLine="560"/>
              <w:jc w:val="left"/>
              <w:rPr>
                <w:rFonts w:ascii="Times New Roman" w:hAnsi="Times New Roman" w:eastAsia="仿宋_GB2312"/>
                <w:sz w:val="28"/>
                <w:szCs w:val="28"/>
              </w:rPr>
            </w:pPr>
          </w:p>
        </w:tc>
        <w:tc>
          <w:tcPr>
            <w:tcW w:w="4012" w:type="dxa"/>
            <w:vAlign w:val="center"/>
          </w:tcPr>
          <w:p w14:paraId="1599EB2E">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（11）大飞机制造与服务</w:t>
            </w:r>
          </w:p>
        </w:tc>
        <w:tc>
          <w:tcPr>
            <w:tcW w:w="3451" w:type="dxa"/>
            <w:vMerge w:val="continue"/>
            <w:vAlign w:val="center"/>
          </w:tcPr>
          <w:p w14:paraId="40C9ADAE">
            <w:pPr>
              <w:tabs>
                <w:tab w:val="left" w:pos="7513"/>
                <w:tab w:val="left" w:pos="7655"/>
                <w:tab w:val="left" w:pos="7938"/>
              </w:tabs>
              <w:spacing w:line="400" w:lineRule="exact"/>
              <w:ind w:firstLine="560"/>
              <w:jc w:val="left"/>
              <w:rPr>
                <w:rFonts w:ascii="Times New Roman" w:hAnsi="Times New Roman" w:eastAsia="仿宋_GB2312"/>
                <w:sz w:val="28"/>
                <w:szCs w:val="28"/>
              </w:rPr>
            </w:pPr>
          </w:p>
        </w:tc>
      </w:tr>
      <w:tr w14:paraId="0B0BF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2504" w:type="dxa"/>
            <w:vMerge w:val="restart"/>
            <w:vAlign w:val="center"/>
          </w:tcPr>
          <w:p w14:paraId="107CE499">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4．现代交通</w:t>
            </w:r>
          </w:p>
        </w:tc>
        <w:tc>
          <w:tcPr>
            <w:tcW w:w="4012" w:type="dxa"/>
            <w:vAlign w:val="center"/>
          </w:tcPr>
          <w:p w14:paraId="52B281CD">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（12）汽车（新能源汽车）</w:t>
            </w:r>
          </w:p>
        </w:tc>
        <w:tc>
          <w:tcPr>
            <w:tcW w:w="3451" w:type="dxa"/>
            <w:vAlign w:val="center"/>
          </w:tcPr>
          <w:p w14:paraId="3E66A0BE">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市经信局市新经济委</w:t>
            </w:r>
          </w:p>
          <w:p w14:paraId="3D221AE6">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市交管局</w:t>
            </w:r>
          </w:p>
        </w:tc>
      </w:tr>
      <w:tr w14:paraId="59F43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2504" w:type="dxa"/>
            <w:vMerge w:val="continue"/>
            <w:vAlign w:val="center"/>
          </w:tcPr>
          <w:p w14:paraId="3C007743">
            <w:pPr>
              <w:tabs>
                <w:tab w:val="left" w:pos="7513"/>
                <w:tab w:val="left" w:pos="7655"/>
                <w:tab w:val="left" w:pos="7938"/>
              </w:tabs>
              <w:spacing w:line="400" w:lineRule="exact"/>
              <w:ind w:firstLine="560"/>
              <w:jc w:val="left"/>
              <w:rPr>
                <w:rFonts w:ascii="Times New Roman" w:hAnsi="Times New Roman" w:eastAsia="仿宋_GB2312"/>
                <w:sz w:val="28"/>
                <w:szCs w:val="28"/>
              </w:rPr>
            </w:pPr>
          </w:p>
        </w:tc>
        <w:tc>
          <w:tcPr>
            <w:tcW w:w="4012" w:type="dxa"/>
            <w:vAlign w:val="center"/>
          </w:tcPr>
          <w:p w14:paraId="68A7EC80">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（13）轨道交通</w:t>
            </w:r>
          </w:p>
        </w:tc>
        <w:tc>
          <w:tcPr>
            <w:tcW w:w="3451" w:type="dxa"/>
            <w:vAlign w:val="center"/>
          </w:tcPr>
          <w:p w14:paraId="2D261450">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市经信局市新经济委</w:t>
            </w:r>
          </w:p>
          <w:p w14:paraId="4C4589FF">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市交通运输局</w:t>
            </w:r>
          </w:p>
        </w:tc>
      </w:tr>
      <w:tr w14:paraId="7C5AC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2504" w:type="dxa"/>
            <w:vMerge w:val="continue"/>
            <w:vAlign w:val="center"/>
          </w:tcPr>
          <w:p w14:paraId="3FE4086C">
            <w:pPr>
              <w:tabs>
                <w:tab w:val="left" w:pos="7513"/>
                <w:tab w:val="left" w:pos="7655"/>
                <w:tab w:val="left" w:pos="7938"/>
              </w:tabs>
              <w:spacing w:line="400" w:lineRule="exact"/>
              <w:ind w:firstLine="560"/>
              <w:jc w:val="left"/>
              <w:rPr>
                <w:rFonts w:ascii="Times New Roman" w:hAnsi="Times New Roman" w:eastAsia="仿宋_GB2312"/>
                <w:sz w:val="28"/>
                <w:szCs w:val="28"/>
              </w:rPr>
            </w:pPr>
          </w:p>
        </w:tc>
        <w:tc>
          <w:tcPr>
            <w:tcW w:w="4012" w:type="dxa"/>
            <w:vAlign w:val="center"/>
          </w:tcPr>
          <w:p w14:paraId="7C627F0B">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（14）低空经济</w:t>
            </w:r>
          </w:p>
        </w:tc>
        <w:tc>
          <w:tcPr>
            <w:tcW w:w="3451" w:type="dxa"/>
            <w:vAlign w:val="center"/>
          </w:tcPr>
          <w:p w14:paraId="6CBC174A">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市经信局市新经济委</w:t>
            </w:r>
          </w:p>
          <w:p w14:paraId="1678B7E3">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市口岸物流办</w:t>
            </w:r>
          </w:p>
          <w:p w14:paraId="7E986515">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市交通运输局</w:t>
            </w:r>
          </w:p>
        </w:tc>
      </w:tr>
      <w:tr w14:paraId="76CEB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2504" w:type="dxa"/>
            <w:vMerge w:val="continue"/>
            <w:vAlign w:val="center"/>
          </w:tcPr>
          <w:p w14:paraId="10E87F50">
            <w:pPr>
              <w:tabs>
                <w:tab w:val="left" w:pos="7513"/>
                <w:tab w:val="left" w:pos="7655"/>
                <w:tab w:val="left" w:pos="7938"/>
              </w:tabs>
              <w:spacing w:line="400" w:lineRule="exact"/>
              <w:ind w:firstLine="560"/>
              <w:jc w:val="left"/>
              <w:rPr>
                <w:rFonts w:ascii="Times New Roman" w:hAnsi="Times New Roman" w:eastAsia="仿宋_GB2312"/>
                <w:sz w:val="28"/>
                <w:szCs w:val="28"/>
              </w:rPr>
            </w:pPr>
          </w:p>
        </w:tc>
        <w:tc>
          <w:tcPr>
            <w:tcW w:w="4012" w:type="dxa"/>
            <w:vAlign w:val="center"/>
          </w:tcPr>
          <w:p w14:paraId="3E8DD582">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（15）现代物流</w:t>
            </w:r>
          </w:p>
        </w:tc>
        <w:tc>
          <w:tcPr>
            <w:tcW w:w="3451" w:type="dxa"/>
            <w:vAlign w:val="center"/>
          </w:tcPr>
          <w:p w14:paraId="70ABFE6F">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市口岸物流办</w:t>
            </w:r>
          </w:p>
        </w:tc>
      </w:tr>
      <w:tr w14:paraId="6443B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2504" w:type="dxa"/>
            <w:vMerge w:val="restart"/>
            <w:vAlign w:val="center"/>
          </w:tcPr>
          <w:p w14:paraId="1653A303">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5．绿色低碳</w:t>
            </w:r>
          </w:p>
        </w:tc>
        <w:tc>
          <w:tcPr>
            <w:tcW w:w="4012" w:type="dxa"/>
            <w:vAlign w:val="center"/>
          </w:tcPr>
          <w:p w14:paraId="0DAA6AC5">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（16）生态环保</w:t>
            </w:r>
          </w:p>
        </w:tc>
        <w:tc>
          <w:tcPr>
            <w:tcW w:w="3451" w:type="dxa"/>
            <w:vAlign w:val="center"/>
          </w:tcPr>
          <w:p w14:paraId="6C4A7146">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市生态环保局</w:t>
            </w:r>
          </w:p>
          <w:p w14:paraId="3EBAFEEA">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市发改委</w:t>
            </w:r>
          </w:p>
        </w:tc>
      </w:tr>
      <w:tr w14:paraId="7A593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2504" w:type="dxa"/>
            <w:vMerge w:val="continue"/>
            <w:vAlign w:val="center"/>
          </w:tcPr>
          <w:p w14:paraId="4317FFCC">
            <w:pPr>
              <w:tabs>
                <w:tab w:val="left" w:pos="7513"/>
                <w:tab w:val="left" w:pos="7655"/>
                <w:tab w:val="left" w:pos="7938"/>
              </w:tabs>
              <w:spacing w:line="400" w:lineRule="exact"/>
              <w:ind w:firstLine="560"/>
              <w:jc w:val="left"/>
              <w:rPr>
                <w:rFonts w:ascii="Times New Roman" w:hAnsi="Times New Roman" w:eastAsia="仿宋_GB2312"/>
                <w:sz w:val="28"/>
                <w:szCs w:val="28"/>
              </w:rPr>
            </w:pPr>
          </w:p>
        </w:tc>
        <w:tc>
          <w:tcPr>
            <w:tcW w:w="4012" w:type="dxa"/>
            <w:vAlign w:val="center"/>
          </w:tcPr>
          <w:p w14:paraId="248A0853">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（17）新能源</w:t>
            </w:r>
          </w:p>
        </w:tc>
        <w:tc>
          <w:tcPr>
            <w:tcW w:w="3451" w:type="dxa"/>
            <w:vAlign w:val="center"/>
          </w:tcPr>
          <w:p w14:paraId="6D19139B">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市生态环保局</w:t>
            </w:r>
          </w:p>
          <w:p w14:paraId="16085621">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市发改委</w:t>
            </w:r>
          </w:p>
          <w:p w14:paraId="2EE38188">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市经信局市新经济委</w:t>
            </w:r>
          </w:p>
        </w:tc>
      </w:tr>
      <w:tr w14:paraId="5B4FB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2504" w:type="dxa"/>
            <w:vMerge w:val="continue"/>
            <w:vAlign w:val="center"/>
          </w:tcPr>
          <w:p w14:paraId="07E6FAC8">
            <w:pPr>
              <w:tabs>
                <w:tab w:val="left" w:pos="7513"/>
                <w:tab w:val="left" w:pos="7655"/>
                <w:tab w:val="left" w:pos="7938"/>
              </w:tabs>
              <w:spacing w:line="400" w:lineRule="exact"/>
              <w:ind w:firstLine="560"/>
              <w:jc w:val="left"/>
              <w:rPr>
                <w:rFonts w:ascii="Times New Roman" w:hAnsi="Times New Roman" w:eastAsia="仿宋_GB2312"/>
                <w:sz w:val="28"/>
                <w:szCs w:val="28"/>
              </w:rPr>
            </w:pPr>
          </w:p>
        </w:tc>
        <w:tc>
          <w:tcPr>
            <w:tcW w:w="4012" w:type="dxa"/>
            <w:vAlign w:val="center"/>
          </w:tcPr>
          <w:p w14:paraId="6C0C04ED">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（18）氢能</w:t>
            </w:r>
          </w:p>
        </w:tc>
        <w:tc>
          <w:tcPr>
            <w:tcW w:w="3451" w:type="dxa"/>
            <w:vAlign w:val="center"/>
          </w:tcPr>
          <w:p w14:paraId="73714B75">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市经信局市新经济委</w:t>
            </w:r>
          </w:p>
        </w:tc>
      </w:tr>
      <w:tr w14:paraId="1990D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2504" w:type="dxa"/>
            <w:vMerge w:val="continue"/>
            <w:vAlign w:val="center"/>
          </w:tcPr>
          <w:p w14:paraId="133A4C12">
            <w:pPr>
              <w:tabs>
                <w:tab w:val="left" w:pos="7513"/>
                <w:tab w:val="left" w:pos="7655"/>
                <w:tab w:val="left" w:pos="7938"/>
              </w:tabs>
              <w:spacing w:line="400" w:lineRule="exact"/>
              <w:ind w:firstLine="560"/>
              <w:jc w:val="left"/>
              <w:rPr>
                <w:rFonts w:ascii="Times New Roman" w:hAnsi="Times New Roman" w:eastAsia="仿宋_GB2312"/>
                <w:sz w:val="28"/>
                <w:szCs w:val="28"/>
              </w:rPr>
            </w:pPr>
          </w:p>
        </w:tc>
        <w:tc>
          <w:tcPr>
            <w:tcW w:w="4012" w:type="dxa"/>
            <w:vAlign w:val="center"/>
          </w:tcPr>
          <w:p w14:paraId="3B79EE3D">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（19）新材料</w:t>
            </w:r>
          </w:p>
        </w:tc>
        <w:tc>
          <w:tcPr>
            <w:tcW w:w="3451" w:type="dxa"/>
            <w:vAlign w:val="center"/>
          </w:tcPr>
          <w:p w14:paraId="3D52F0BE">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市经信局市新经济委</w:t>
            </w:r>
          </w:p>
          <w:p w14:paraId="77DC310F">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市住建局</w:t>
            </w:r>
          </w:p>
        </w:tc>
      </w:tr>
      <w:tr w14:paraId="40FB6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2504" w:type="dxa"/>
            <w:vMerge w:val="restart"/>
            <w:vAlign w:val="center"/>
          </w:tcPr>
          <w:p w14:paraId="5B430487">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6．大健康</w:t>
            </w:r>
          </w:p>
        </w:tc>
        <w:tc>
          <w:tcPr>
            <w:tcW w:w="4012" w:type="dxa"/>
            <w:vAlign w:val="center"/>
          </w:tcPr>
          <w:p w14:paraId="6F303E9E">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（20）创新药（含中医药）</w:t>
            </w:r>
          </w:p>
        </w:tc>
        <w:tc>
          <w:tcPr>
            <w:tcW w:w="3451" w:type="dxa"/>
            <w:vMerge w:val="restart"/>
            <w:vAlign w:val="center"/>
          </w:tcPr>
          <w:p w14:paraId="56058AC3">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市经信局市新经济委</w:t>
            </w:r>
          </w:p>
          <w:p w14:paraId="3D7307BE">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市卫健委</w:t>
            </w:r>
          </w:p>
          <w:p w14:paraId="20EA50F4">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市医保局</w:t>
            </w:r>
          </w:p>
        </w:tc>
      </w:tr>
      <w:tr w14:paraId="4A44A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2504" w:type="dxa"/>
            <w:vMerge w:val="continue"/>
            <w:vAlign w:val="center"/>
          </w:tcPr>
          <w:p w14:paraId="1FE0202D">
            <w:pPr>
              <w:tabs>
                <w:tab w:val="left" w:pos="7513"/>
                <w:tab w:val="left" w:pos="7655"/>
                <w:tab w:val="left" w:pos="7938"/>
              </w:tabs>
              <w:spacing w:line="400" w:lineRule="exact"/>
              <w:ind w:firstLine="560"/>
              <w:jc w:val="left"/>
              <w:rPr>
                <w:rFonts w:ascii="Times New Roman" w:hAnsi="Times New Roman" w:eastAsia="仿宋_GB2312"/>
                <w:sz w:val="28"/>
                <w:szCs w:val="28"/>
              </w:rPr>
            </w:pPr>
          </w:p>
        </w:tc>
        <w:tc>
          <w:tcPr>
            <w:tcW w:w="4012" w:type="dxa"/>
            <w:vAlign w:val="center"/>
          </w:tcPr>
          <w:p w14:paraId="21303BB5">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（21）高端医疗器械</w:t>
            </w:r>
          </w:p>
        </w:tc>
        <w:tc>
          <w:tcPr>
            <w:tcW w:w="3451" w:type="dxa"/>
            <w:vMerge w:val="continue"/>
            <w:vAlign w:val="center"/>
          </w:tcPr>
          <w:p w14:paraId="465E1327">
            <w:pPr>
              <w:tabs>
                <w:tab w:val="left" w:pos="7513"/>
                <w:tab w:val="left" w:pos="7655"/>
                <w:tab w:val="left" w:pos="7938"/>
              </w:tabs>
              <w:spacing w:line="400" w:lineRule="exact"/>
              <w:ind w:firstLine="560"/>
              <w:jc w:val="left"/>
              <w:rPr>
                <w:rFonts w:ascii="Times New Roman" w:hAnsi="Times New Roman" w:eastAsia="仿宋_GB2312"/>
                <w:sz w:val="28"/>
                <w:szCs w:val="28"/>
              </w:rPr>
            </w:pPr>
          </w:p>
        </w:tc>
      </w:tr>
      <w:tr w14:paraId="41C27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2504" w:type="dxa"/>
            <w:vMerge w:val="continue"/>
            <w:vAlign w:val="center"/>
          </w:tcPr>
          <w:p w14:paraId="345949B8">
            <w:pPr>
              <w:tabs>
                <w:tab w:val="left" w:pos="7513"/>
                <w:tab w:val="left" w:pos="7655"/>
                <w:tab w:val="left" w:pos="7938"/>
              </w:tabs>
              <w:spacing w:line="400" w:lineRule="exact"/>
              <w:ind w:firstLine="560"/>
              <w:jc w:val="left"/>
              <w:rPr>
                <w:rFonts w:ascii="Times New Roman" w:hAnsi="Times New Roman" w:eastAsia="仿宋_GB2312"/>
                <w:sz w:val="28"/>
                <w:szCs w:val="28"/>
              </w:rPr>
            </w:pPr>
          </w:p>
        </w:tc>
        <w:tc>
          <w:tcPr>
            <w:tcW w:w="4012" w:type="dxa"/>
            <w:vAlign w:val="center"/>
          </w:tcPr>
          <w:p w14:paraId="3C3E4664">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（22）高端诊疗</w:t>
            </w:r>
          </w:p>
        </w:tc>
        <w:tc>
          <w:tcPr>
            <w:tcW w:w="3451" w:type="dxa"/>
            <w:vAlign w:val="center"/>
          </w:tcPr>
          <w:p w14:paraId="04D07A49">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市卫健委</w:t>
            </w:r>
          </w:p>
        </w:tc>
      </w:tr>
      <w:tr w14:paraId="28B2F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2504" w:type="dxa"/>
            <w:vMerge w:val="restart"/>
            <w:vAlign w:val="center"/>
          </w:tcPr>
          <w:p w14:paraId="1269AF06">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7．新消费</w:t>
            </w:r>
          </w:p>
        </w:tc>
        <w:tc>
          <w:tcPr>
            <w:tcW w:w="4012" w:type="dxa"/>
            <w:vAlign w:val="center"/>
          </w:tcPr>
          <w:p w14:paraId="55D9033D">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（23）旅游业</w:t>
            </w:r>
          </w:p>
        </w:tc>
        <w:tc>
          <w:tcPr>
            <w:tcW w:w="3451" w:type="dxa"/>
            <w:vAlign w:val="center"/>
          </w:tcPr>
          <w:p w14:paraId="1A3FF556">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市文广旅局</w:t>
            </w:r>
          </w:p>
        </w:tc>
      </w:tr>
      <w:tr w14:paraId="12CA7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2504" w:type="dxa"/>
            <w:vMerge w:val="continue"/>
            <w:vAlign w:val="center"/>
          </w:tcPr>
          <w:p w14:paraId="4F29EEF5">
            <w:pPr>
              <w:tabs>
                <w:tab w:val="left" w:pos="7513"/>
                <w:tab w:val="left" w:pos="7655"/>
                <w:tab w:val="left" w:pos="7938"/>
              </w:tabs>
              <w:spacing w:line="400" w:lineRule="exact"/>
              <w:ind w:firstLine="560"/>
              <w:jc w:val="left"/>
              <w:rPr>
                <w:rFonts w:ascii="Times New Roman" w:hAnsi="Times New Roman" w:eastAsia="仿宋_GB2312"/>
                <w:sz w:val="28"/>
                <w:szCs w:val="28"/>
              </w:rPr>
            </w:pPr>
          </w:p>
        </w:tc>
        <w:tc>
          <w:tcPr>
            <w:tcW w:w="4012" w:type="dxa"/>
            <w:vAlign w:val="center"/>
          </w:tcPr>
          <w:p w14:paraId="3755DD99">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（24）文创业（含数字文创）</w:t>
            </w:r>
          </w:p>
        </w:tc>
        <w:tc>
          <w:tcPr>
            <w:tcW w:w="3451" w:type="dxa"/>
            <w:vAlign w:val="center"/>
          </w:tcPr>
          <w:p w14:paraId="669AA125">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市委宣传部</w:t>
            </w:r>
          </w:p>
        </w:tc>
      </w:tr>
      <w:tr w14:paraId="32561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2504" w:type="dxa"/>
            <w:vMerge w:val="continue"/>
            <w:vAlign w:val="center"/>
          </w:tcPr>
          <w:p w14:paraId="1FA8D395">
            <w:pPr>
              <w:tabs>
                <w:tab w:val="left" w:pos="7513"/>
                <w:tab w:val="left" w:pos="7655"/>
                <w:tab w:val="left" w:pos="7938"/>
              </w:tabs>
              <w:spacing w:line="400" w:lineRule="exact"/>
              <w:ind w:firstLine="560"/>
              <w:jc w:val="left"/>
              <w:rPr>
                <w:rFonts w:ascii="Times New Roman" w:hAnsi="Times New Roman" w:eastAsia="仿宋_GB2312"/>
                <w:sz w:val="28"/>
                <w:szCs w:val="28"/>
              </w:rPr>
            </w:pPr>
          </w:p>
        </w:tc>
        <w:tc>
          <w:tcPr>
            <w:tcW w:w="4012" w:type="dxa"/>
            <w:vAlign w:val="center"/>
          </w:tcPr>
          <w:p w14:paraId="4D490191">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（25）会展业</w:t>
            </w:r>
          </w:p>
        </w:tc>
        <w:tc>
          <w:tcPr>
            <w:tcW w:w="3451" w:type="dxa"/>
            <w:vAlign w:val="center"/>
          </w:tcPr>
          <w:p w14:paraId="0EEE172E">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市博览局</w:t>
            </w:r>
          </w:p>
        </w:tc>
      </w:tr>
      <w:tr w14:paraId="6B009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2504" w:type="dxa"/>
            <w:vMerge w:val="continue"/>
            <w:vAlign w:val="center"/>
          </w:tcPr>
          <w:p w14:paraId="70DF50B8">
            <w:pPr>
              <w:tabs>
                <w:tab w:val="left" w:pos="7513"/>
                <w:tab w:val="left" w:pos="7655"/>
                <w:tab w:val="left" w:pos="7938"/>
              </w:tabs>
              <w:spacing w:line="400" w:lineRule="exact"/>
              <w:ind w:firstLine="560"/>
              <w:jc w:val="left"/>
              <w:rPr>
                <w:rFonts w:ascii="Times New Roman" w:hAnsi="Times New Roman" w:eastAsia="仿宋_GB2312"/>
                <w:sz w:val="28"/>
                <w:szCs w:val="28"/>
              </w:rPr>
            </w:pPr>
          </w:p>
        </w:tc>
        <w:tc>
          <w:tcPr>
            <w:tcW w:w="4012" w:type="dxa"/>
            <w:vAlign w:val="center"/>
          </w:tcPr>
          <w:p w14:paraId="27093B62">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（26）体育产业</w:t>
            </w:r>
          </w:p>
        </w:tc>
        <w:tc>
          <w:tcPr>
            <w:tcW w:w="3451" w:type="dxa"/>
            <w:vAlign w:val="center"/>
          </w:tcPr>
          <w:p w14:paraId="4AD4898C">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市体育局</w:t>
            </w:r>
          </w:p>
        </w:tc>
      </w:tr>
      <w:tr w14:paraId="51440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2504" w:type="dxa"/>
            <w:vMerge w:val="continue"/>
            <w:vAlign w:val="center"/>
          </w:tcPr>
          <w:p w14:paraId="4B10D4B1">
            <w:pPr>
              <w:tabs>
                <w:tab w:val="left" w:pos="7513"/>
                <w:tab w:val="left" w:pos="7655"/>
                <w:tab w:val="left" w:pos="7938"/>
              </w:tabs>
              <w:spacing w:line="400" w:lineRule="exact"/>
              <w:ind w:firstLine="560"/>
              <w:jc w:val="left"/>
              <w:rPr>
                <w:rFonts w:ascii="Times New Roman" w:hAnsi="Times New Roman" w:eastAsia="仿宋_GB2312"/>
                <w:sz w:val="28"/>
                <w:szCs w:val="28"/>
              </w:rPr>
            </w:pPr>
          </w:p>
        </w:tc>
        <w:tc>
          <w:tcPr>
            <w:tcW w:w="4012" w:type="dxa"/>
            <w:vAlign w:val="center"/>
          </w:tcPr>
          <w:p w14:paraId="7A61529D">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（27）音乐产业</w:t>
            </w:r>
          </w:p>
        </w:tc>
        <w:tc>
          <w:tcPr>
            <w:tcW w:w="3451" w:type="dxa"/>
            <w:vAlign w:val="center"/>
          </w:tcPr>
          <w:p w14:paraId="4734A208">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市文广旅局</w:t>
            </w:r>
          </w:p>
        </w:tc>
      </w:tr>
      <w:tr w14:paraId="12FE7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2504" w:type="dxa"/>
            <w:vMerge w:val="continue"/>
            <w:vAlign w:val="center"/>
          </w:tcPr>
          <w:p w14:paraId="32E46612">
            <w:pPr>
              <w:tabs>
                <w:tab w:val="left" w:pos="7513"/>
                <w:tab w:val="left" w:pos="7655"/>
                <w:tab w:val="left" w:pos="7938"/>
              </w:tabs>
              <w:spacing w:line="400" w:lineRule="exact"/>
              <w:ind w:firstLine="560"/>
              <w:jc w:val="left"/>
              <w:rPr>
                <w:rFonts w:ascii="Times New Roman" w:hAnsi="Times New Roman" w:eastAsia="仿宋_GB2312"/>
                <w:sz w:val="28"/>
                <w:szCs w:val="28"/>
              </w:rPr>
            </w:pPr>
          </w:p>
        </w:tc>
        <w:tc>
          <w:tcPr>
            <w:tcW w:w="4012" w:type="dxa"/>
            <w:vAlign w:val="center"/>
          </w:tcPr>
          <w:p w14:paraId="568B1FF2">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（28）美食产业（含绿色食品）</w:t>
            </w:r>
          </w:p>
        </w:tc>
        <w:tc>
          <w:tcPr>
            <w:tcW w:w="3451" w:type="dxa"/>
            <w:vAlign w:val="center"/>
          </w:tcPr>
          <w:p w14:paraId="277C89C3">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市商务局</w:t>
            </w:r>
          </w:p>
          <w:p w14:paraId="3C28317D">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市经信局市新经济委</w:t>
            </w:r>
          </w:p>
        </w:tc>
      </w:tr>
      <w:tr w14:paraId="558C00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2504" w:type="dxa"/>
            <w:vMerge w:val="restart"/>
            <w:vAlign w:val="center"/>
          </w:tcPr>
          <w:p w14:paraId="493F70C9">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8．现代农业</w:t>
            </w:r>
          </w:p>
        </w:tc>
        <w:tc>
          <w:tcPr>
            <w:tcW w:w="4012" w:type="dxa"/>
            <w:vAlign w:val="center"/>
          </w:tcPr>
          <w:p w14:paraId="4BA3FBEE">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（29）现代种业</w:t>
            </w:r>
          </w:p>
        </w:tc>
        <w:tc>
          <w:tcPr>
            <w:tcW w:w="3451" w:type="dxa"/>
            <w:vMerge w:val="restart"/>
            <w:vAlign w:val="center"/>
          </w:tcPr>
          <w:p w14:paraId="0F7840F7">
            <w:pPr>
              <w:tabs>
                <w:tab w:val="left" w:pos="7513"/>
                <w:tab w:val="left" w:pos="7655"/>
                <w:tab w:val="left" w:pos="7938"/>
              </w:tabs>
              <w:spacing w:line="400" w:lineRule="exact"/>
              <w:ind w:firstLine="560"/>
              <w:jc w:val="left"/>
              <w:rPr>
                <w:rFonts w:ascii="Times New Roman" w:hAnsi="Times New Roman" w:eastAsia="仿宋_GB2312"/>
                <w:sz w:val="28"/>
                <w:szCs w:val="28"/>
              </w:rPr>
            </w:pPr>
            <w:r>
              <w:rPr>
                <w:rFonts w:ascii="Times New Roman" w:hAnsi="Times New Roman" w:eastAsia="仿宋_GB2312"/>
                <w:sz w:val="28"/>
                <w:szCs w:val="28"/>
              </w:rPr>
              <w:t>市农业农村局</w:t>
            </w:r>
          </w:p>
        </w:tc>
      </w:tr>
      <w:tr w14:paraId="0A163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2504" w:type="dxa"/>
            <w:vMerge w:val="continue"/>
            <w:vAlign w:val="center"/>
          </w:tcPr>
          <w:p w14:paraId="5EACF85A">
            <w:pPr>
              <w:tabs>
                <w:tab w:val="left" w:pos="7513"/>
                <w:tab w:val="left" w:pos="7655"/>
                <w:tab w:val="left" w:pos="7938"/>
              </w:tabs>
              <w:spacing w:line="400" w:lineRule="exact"/>
              <w:ind w:firstLine="560"/>
              <w:rPr>
                <w:rFonts w:ascii="Times New Roman" w:hAnsi="Times New Roman" w:eastAsia="仿宋_GB2312"/>
                <w:sz w:val="28"/>
                <w:szCs w:val="28"/>
              </w:rPr>
            </w:pPr>
          </w:p>
        </w:tc>
        <w:tc>
          <w:tcPr>
            <w:tcW w:w="4012" w:type="dxa"/>
            <w:vAlign w:val="center"/>
          </w:tcPr>
          <w:p w14:paraId="3FE64393">
            <w:pPr>
              <w:tabs>
                <w:tab w:val="left" w:pos="7513"/>
                <w:tab w:val="left" w:pos="7655"/>
                <w:tab w:val="left" w:pos="7938"/>
              </w:tabs>
              <w:spacing w:line="400" w:lineRule="exact"/>
              <w:ind w:firstLine="560"/>
              <w:rPr>
                <w:rFonts w:ascii="Times New Roman" w:hAnsi="Times New Roman" w:eastAsia="仿宋_GB2312"/>
                <w:sz w:val="28"/>
                <w:szCs w:val="28"/>
              </w:rPr>
            </w:pPr>
            <w:r>
              <w:rPr>
                <w:rFonts w:ascii="Times New Roman" w:hAnsi="Times New Roman" w:eastAsia="仿宋_GB2312"/>
                <w:sz w:val="28"/>
                <w:szCs w:val="28"/>
              </w:rPr>
              <w:t>（30）都市农业</w:t>
            </w:r>
          </w:p>
        </w:tc>
        <w:tc>
          <w:tcPr>
            <w:tcW w:w="3451" w:type="dxa"/>
            <w:vMerge w:val="continue"/>
            <w:vAlign w:val="center"/>
          </w:tcPr>
          <w:p w14:paraId="0EAF1F9D">
            <w:pPr>
              <w:tabs>
                <w:tab w:val="left" w:pos="7513"/>
                <w:tab w:val="left" w:pos="7655"/>
                <w:tab w:val="left" w:pos="7938"/>
              </w:tabs>
              <w:spacing w:line="400" w:lineRule="exact"/>
              <w:ind w:firstLine="560"/>
              <w:rPr>
                <w:rFonts w:ascii="Times New Roman" w:hAnsi="Times New Roman" w:eastAsia="仿宋_GB2312"/>
                <w:sz w:val="28"/>
                <w:szCs w:val="28"/>
              </w:rPr>
            </w:pPr>
          </w:p>
        </w:tc>
      </w:tr>
    </w:tbl>
    <w:p w14:paraId="3B7BD9C3">
      <w:pPr>
        <w:spacing w:line="400" w:lineRule="exact"/>
        <w:rPr>
          <w:rFonts w:ascii="Times New Roman" w:hAnsi="Times New Roman" w:eastAsia="黑体"/>
          <w:sz w:val="32"/>
          <w:szCs w:val="32"/>
        </w:rPr>
      </w:pPr>
    </w:p>
    <w:p w14:paraId="797859F2">
      <w:pPr>
        <w:spacing w:line="600" w:lineRule="exact"/>
        <w:ind w:firstLine="640" w:firstLineChars="200"/>
        <w:rPr>
          <w:rFonts w:ascii="Times New Roman" w:hAnsi="Times New Roman"/>
        </w:rPr>
      </w:pPr>
      <w:r>
        <w:rPr>
          <w:rFonts w:ascii="Times New Roman" w:hAnsi="Times New Roman" w:eastAsia="仿宋_GB2312"/>
          <w:sz w:val="32"/>
          <w:szCs w:val="32"/>
        </w:rPr>
        <w:t>依据：《成都市产业建圈强链工作领导小组关于印发成都市产业建圈强链分工方案和工作专班组建方案的通知》（成产领〔2024〕2号）</w:t>
      </w:r>
    </w:p>
    <w:p w14:paraId="23E9D86E">
      <w:pPr>
        <w:pStyle w:val="2"/>
        <w:spacing w:line="600" w:lineRule="exact"/>
      </w:pPr>
    </w:p>
    <w:p w14:paraId="1948027C">
      <w:pPr>
        <w:pStyle w:val="2"/>
        <w:spacing w:line="600" w:lineRule="exact"/>
      </w:pPr>
    </w:p>
    <w:p w14:paraId="5FF3CEF0">
      <w:pPr>
        <w:pStyle w:val="2"/>
        <w:spacing w:line="600" w:lineRule="exact"/>
      </w:pPr>
    </w:p>
    <w:p w14:paraId="77B4D324">
      <w:pPr>
        <w:pStyle w:val="2"/>
        <w:spacing w:line="600" w:lineRule="exact"/>
      </w:pPr>
    </w:p>
    <w:p w14:paraId="53ED24B5">
      <w:pPr>
        <w:pStyle w:val="2"/>
        <w:spacing w:line="600" w:lineRule="exact"/>
      </w:pPr>
    </w:p>
    <w:p w14:paraId="7419E655">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RjMTIwMWQ5OTU0NDFlZTZkZTU0NjA1NzhiNWVkNGIifQ=="/>
  </w:docVars>
  <w:rsids>
    <w:rsidRoot w:val="62D013A9"/>
    <w:rsid w:val="16327732"/>
    <w:rsid w:val="62D013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footer1"/>
    <w:basedOn w:val="1"/>
    <w:qFormat/>
    <w:uiPriority w:val="0"/>
    <w:pPr>
      <w:widowControl/>
      <w:tabs>
        <w:tab w:val="center" w:pos="4153"/>
        <w:tab w:val="right" w:pos="8306"/>
      </w:tabs>
      <w:snapToGrid w:val="0"/>
      <w:spacing w:line="560" w:lineRule="exact"/>
    </w:pPr>
    <w:rPr>
      <w:rFonts w:ascii="Times New Roman" w:hAnsi="Times New Roman" w:eastAsia="仿宋_GB2312"/>
      <w:szCs w:val="32"/>
    </w:rPr>
  </w:style>
  <w:style w:type="table" w:styleId="4">
    <w:name w:val="Table Grid"/>
    <w:basedOn w:val="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318</Words>
  <Characters>337</Characters>
  <Lines>0</Lines>
  <Paragraphs>0</Paragraphs>
  <TotalTime>0</TotalTime>
  <ScaleCrop>false</ScaleCrop>
  <LinksUpToDate>false</LinksUpToDate>
  <CharactersWithSpaces>337</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2024-01-03T08:09:00Z</dcterms:created>
  <dc:creator>刘筱TinyLiu</dc:creator>
  <cp:lastModifiedBy>Yuer</cp:lastModifiedBy>
  <dcterms:modified xsi:type="dcterms:W3CDTF">2024-11-28T05:51:01Z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F1AD4ED8D72E4132A0C1C896D98E72BB_11</vt:lpwstr>
  </property>
</Properties>
</file>