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8919B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640" w:firstLineChars="200"/>
        <w:jc w:val="both"/>
        <w:rPr>
          <w:rFonts w:hint="default" w:ascii="Times New Roman" w:hAnsi="Times New Roman" w:eastAsia="黑体" w:cs="Times New Roman"/>
          <w:kern w:val="2"/>
          <w:sz w:val="32"/>
          <w:szCs w:val="32"/>
          <w:lang w:val="en-US"/>
        </w:rPr>
      </w:pPr>
      <w:bookmarkStart w:id="0" w:name="_GoBack"/>
      <w:bookmarkEnd w:id="0"/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附件6</w:t>
      </w:r>
    </w:p>
    <w:p w14:paraId="49CB80FB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880" w:firstLineChars="20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民爆行业重点场景数字化转型</w:t>
      </w:r>
    </w:p>
    <w:p w14:paraId="66DC2933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 w:firstLine="880" w:firstLineChars="20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需求和典型案例汇总表</w:t>
      </w:r>
    </w:p>
    <w:p w14:paraId="0691B8AD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0" w:firstLineChars="200"/>
        <w:jc w:val="center"/>
        <w:rPr>
          <w:rFonts w:hint="default" w:ascii="Times New Roman" w:hAnsi="Times New Roman" w:eastAsia="仿宋_GB2312" w:cs="Times New Roman"/>
          <w:kern w:val="2"/>
          <w:sz w:val="24"/>
          <w:szCs w:val="24"/>
        </w:rPr>
      </w:pPr>
      <w:r>
        <w:rPr>
          <w:rFonts w:hint="default" w:ascii="Times New Roman" w:hAnsi="Times New Roman" w:eastAsia="仿宋_GB2312" w:cs="Times New Roman"/>
          <w:kern w:val="2"/>
          <w:sz w:val="24"/>
          <w:szCs w:val="24"/>
          <w:lang w:val="en-US" w:eastAsia="zh-CN" w:bidi="ar"/>
        </w:rPr>
        <w:t xml:space="preserve"> </w:t>
      </w:r>
    </w:p>
    <w:p w14:paraId="43F10912">
      <w:pPr>
        <w:keepNext w:val="0"/>
        <w:keepLines w:val="0"/>
        <w:widowControl w:val="0"/>
        <w:suppressLineNumbers w:val="0"/>
        <w:wordWrap w:val="0"/>
        <w:spacing w:before="0" w:beforeAutospacing="0" w:after="0" w:afterAutospacing="0"/>
        <w:ind w:left="0" w:right="0" w:firstLine="480" w:firstLineChars="200"/>
        <w:jc w:val="right"/>
        <w:rPr>
          <w:rFonts w:hint="default" w:ascii="Times New Roman" w:hAnsi="Times New Roman" w:eastAsia="仿宋_GB2312" w:cs="Times New Roman"/>
          <w:kern w:val="2"/>
          <w:sz w:val="24"/>
          <w:szCs w:val="24"/>
        </w:rPr>
      </w:pPr>
      <w:r>
        <w:rPr>
          <w:rFonts w:hint="eastAsia" w:ascii="仿宋_GB2312" w:hAnsi="Times New Roman" w:eastAsia="仿宋_GB2312" w:cs="仿宋_GB2312"/>
          <w:kern w:val="2"/>
          <w:sz w:val="24"/>
          <w:szCs w:val="24"/>
          <w:lang w:val="en-US" w:eastAsia="zh-CN" w:bidi="ar"/>
        </w:rPr>
        <w:t>推荐单位（盖章）：</w:t>
      </w:r>
      <w:r>
        <w:rPr>
          <w:rFonts w:hint="default" w:ascii="Times New Roman" w:hAnsi="Times New Roman" w:eastAsia="仿宋_GB2312" w:cs="Times New Roman"/>
          <w:kern w:val="2"/>
          <w:sz w:val="24"/>
          <w:szCs w:val="24"/>
          <w:lang w:val="en-US" w:eastAsia="zh-CN" w:bidi="ar"/>
        </w:rPr>
        <w:t xml:space="preserve">           </w:t>
      </w:r>
    </w:p>
    <w:p w14:paraId="658780CF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 w:firstLine="482" w:firstLineChars="200"/>
        <w:jc w:val="right"/>
        <w:rPr>
          <w:rFonts w:hint="default" w:ascii="Times New Roman" w:hAnsi="Times New Roman" w:eastAsia="仿宋_GB2312" w:cs="Times New Roman"/>
          <w:b/>
          <w:kern w:val="2"/>
          <w:sz w:val="24"/>
          <w:szCs w:val="24"/>
        </w:rPr>
      </w:pPr>
      <w:r>
        <w:rPr>
          <w:rFonts w:hint="default" w:ascii="Times New Roman" w:hAnsi="Times New Roman" w:eastAsia="仿宋_GB2312" w:cs="Times New Roman"/>
          <w:b/>
          <w:kern w:val="2"/>
          <w:sz w:val="24"/>
          <w:szCs w:val="24"/>
          <w:lang w:val="en-US" w:eastAsia="zh-CN" w:bidi="ar"/>
        </w:rPr>
        <w:t xml:space="preserve"> </w:t>
      </w:r>
    </w:p>
    <w:tbl>
      <w:tblPr>
        <w:tblStyle w:val="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8"/>
        <w:gridCol w:w="3979"/>
        <w:gridCol w:w="2111"/>
        <w:gridCol w:w="1767"/>
        <w:gridCol w:w="1833"/>
        <w:gridCol w:w="1509"/>
        <w:gridCol w:w="1784"/>
      </w:tblGrid>
      <w:tr w14:paraId="76669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0B33E8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3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EDA4FB3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需求或</w:t>
            </w:r>
          </w:p>
          <w:p w14:paraId="2517EEF1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案例名称</w:t>
            </w: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9A3FF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对应场景</w:t>
            </w: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69F888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类型</w:t>
            </w:r>
          </w:p>
          <w:p w14:paraId="6C5EC03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（需求/</w:t>
            </w:r>
            <w:r>
              <w:rPr>
                <w:rFonts w:hint="eastAsia" w:ascii="黑体" w:hAnsi="宋体" w:eastAsia="黑体" w:cs="黑体"/>
                <w:kern w:val="2"/>
                <w:sz w:val="24"/>
                <w:szCs w:val="24"/>
                <w:lang w:val="en-US" w:eastAsia="zh-CN" w:bidi="ar"/>
              </w:rPr>
              <w:t>案例）</w:t>
            </w:r>
          </w:p>
        </w:tc>
        <w:tc>
          <w:tcPr>
            <w:tcW w:w="1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229C61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申报单位</w:t>
            </w: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C682EA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联系人</w:t>
            </w: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B301CA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联系方式</w:t>
            </w:r>
          </w:p>
          <w:p w14:paraId="61FB9366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黑体" w:cs="Times New Roman"/>
                <w:kern w:val="2"/>
                <w:sz w:val="24"/>
                <w:szCs w:val="24"/>
                <w:lang w:val="en-US" w:eastAsia="zh-CN" w:bidi="ar"/>
              </w:rPr>
              <w:t>（手机与邮箱）</w:t>
            </w:r>
          </w:p>
        </w:tc>
      </w:tr>
      <w:tr w14:paraId="6A5EE7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A1F9FF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1</w:t>
            </w:r>
          </w:p>
        </w:tc>
        <w:tc>
          <w:tcPr>
            <w:tcW w:w="3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4E5E4CE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highlight w:val="yellow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示例：面向乳化炸药安全管理场景的视频监控需求</w:t>
            </w: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F4383E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安全管理场景</w:t>
            </w: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003F0C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需求</w:t>
            </w:r>
          </w:p>
        </w:tc>
        <w:tc>
          <w:tcPr>
            <w:tcW w:w="1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D66F72C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A4F9EC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75798C9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7C1B59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3" w:hRule="atLeast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CFDBEF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3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11BDE6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left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示例：</w:t>
            </w:r>
            <w:r>
              <w:rPr>
                <w:rFonts w:hint="eastAsia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面向乳化炸药安全管理场景的视频监控系统应用案例</w:t>
            </w: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44F27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安全管理场景</w:t>
            </w: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F69D01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案例</w:t>
            </w:r>
          </w:p>
        </w:tc>
        <w:tc>
          <w:tcPr>
            <w:tcW w:w="1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415D05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F8188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85D777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5D0567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6941AD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3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F9BA0C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C8EF7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C9F9A78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0F1769E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528751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C40D5D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63CA4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BA5A38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4</w:t>
            </w:r>
          </w:p>
        </w:tc>
        <w:tc>
          <w:tcPr>
            <w:tcW w:w="3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CCB51A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10E8676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1C5FCC4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3DC897B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1CE699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F7D564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115F6C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43E101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5</w:t>
            </w:r>
          </w:p>
        </w:tc>
        <w:tc>
          <w:tcPr>
            <w:tcW w:w="3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B8FFE5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7EA3BE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0D4FE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B6925C9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4A8440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96A287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  <w:tr w14:paraId="2AD62C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3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908CFE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  <w:lang w:val="en-US" w:eastAsia="zh-CN" w:bidi="ar"/>
              </w:rPr>
              <w:t>6</w:t>
            </w:r>
          </w:p>
        </w:tc>
        <w:tc>
          <w:tcPr>
            <w:tcW w:w="397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4E5643A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211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A4431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7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9052D55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019FD8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50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9D8F02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  <w:tc>
          <w:tcPr>
            <w:tcW w:w="17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14077F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kern w:val="2"/>
                <w:sz w:val="24"/>
                <w:szCs w:val="24"/>
              </w:rPr>
            </w:pPr>
          </w:p>
        </w:tc>
      </w:tr>
    </w:tbl>
    <w:p w14:paraId="5812637D"/>
    <w:sectPr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49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F5456"/>
    <w:rsid w:val="42435840"/>
    <w:rsid w:val="5EFF5456"/>
    <w:rsid w:val="ADFD328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21.3333333333333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2024-10-29T04:29:00Z</dcterms:created>
  <dc:creator>马径坦</dc:creator>
  <cp:lastModifiedBy>陈</cp:lastModifiedBy>
  <cp:lastPrinted>2024-11-07T20:23:24Z</cp:lastPrinted>
  <dcterms:modified xsi:type="dcterms:W3CDTF">2024-11-20T09:16:55Z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E921915814D844C695A9681E464D96FC_13</vt:lpwstr>
  </property>
</Properties>
</file>