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B57BA" w14:textId="77777777" w:rsidR="00BC327A" w:rsidRPr="00422E70" w:rsidRDefault="00BC327A" w:rsidP="00BC327A">
      <w:pPr>
        <w:spacing w:line="570" w:lineRule="exact"/>
        <w:jc w:val="left"/>
        <w:outlineLvl w:val="0"/>
        <w:rPr>
          <w:rFonts w:ascii="黑体" w:eastAsia="黑体" w:hAnsi="黑体"/>
          <w:sz w:val="28"/>
          <w:szCs w:val="28"/>
        </w:rPr>
      </w:pPr>
      <w:r w:rsidRPr="00422E70">
        <w:rPr>
          <w:rFonts w:ascii="黑体" w:eastAsia="黑体" w:hAnsi="黑体"/>
          <w:sz w:val="28"/>
          <w:szCs w:val="28"/>
        </w:rPr>
        <w:t>内部资料</w:t>
      </w:r>
      <w:r w:rsidRPr="00422E70">
        <w:rPr>
          <w:rFonts w:ascii="黑体" w:eastAsia="黑体" w:hAnsi="黑体" w:hint="eastAsia"/>
          <w:sz w:val="28"/>
          <w:szCs w:val="28"/>
        </w:rPr>
        <w:t xml:space="preserve"> </w:t>
      </w:r>
      <w:r w:rsidRPr="00422E70">
        <w:rPr>
          <w:rFonts w:ascii="黑体" w:eastAsia="黑体" w:hAnsi="黑体"/>
          <w:sz w:val="28"/>
          <w:szCs w:val="28"/>
        </w:rPr>
        <w:t>严禁外传</w:t>
      </w:r>
    </w:p>
    <w:p w14:paraId="23E17BAC" w14:textId="77777777" w:rsidR="00BC327A" w:rsidRPr="00F608CF" w:rsidRDefault="00BC327A" w:rsidP="00BC327A">
      <w:pPr>
        <w:spacing w:line="570" w:lineRule="exact"/>
        <w:jc w:val="center"/>
        <w:outlineLvl w:val="0"/>
        <w:rPr>
          <w:rFonts w:eastAsia="方正小标宋_GBK"/>
          <w:sz w:val="44"/>
          <w:szCs w:val="44"/>
        </w:rPr>
      </w:pPr>
    </w:p>
    <w:p w14:paraId="1C524E21" w14:textId="77777777" w:rsidR="00BC327A" w:rsidRDefault="00BC327A" w:rsidP="00A44A38">
      <w:pPr>
        <w:spacing w:beforeLines="150" w:before="468" w:line="780" w:lineRule="exact"/>
        <w:jc w:val="center"/>
        <w:outlineLvl w:val="0"/>
        <w:rPr>
          <w:rFonts w:eastAsia="方正小标宋_GBK"/>
          <w:sz w:val="44"/>
          <w:szCs w:val="44"/>
        </w:rPr>
      </w:pPr>
      <w:bookmarkStart w:id="0" w:name="OLE_LINK14"/>
      <w:bookmarkStart w:id="1" w:name="OLE_LINK15"/>
      <w:r>
        <w:rPr>
          <w:rFonts w:eastAsia="方正小标宋_GBK" w:hint="eastAsia"/>
          <w:sz w:val="44"/>
          <w:szCs w:val="44"/>
        </w:rPr>
        <w:t>关于促进</w:t>
      </w:r>
      <w:r w:rsidRPr="00F608CF">
        <w:rPr>
          <w:rFonts w:eastAsia="方正小标宋_GBK"/>
          <w:sz w:val="44"/>
          <w:szCs w:val="44"/>
        </w:rPr>
        <w:t>成都高新区体育高质量发展</w:t>
      </w:r>
      <w:r>
        <w:rPr>
          <w:rFonts w:eastAsia="方正小标宋_GBK" w:hint="eastAsia"/>
          <w:sz w:val="44"/>
          <w:szCs w:val="44"/>
        </w:rPr>
        <w:t>的</w:t>
      </w:r>
    </w:p>
    <w:p w14:paraId="1C8BF6E5" w14:textId="77777777" w:rsidR="00BC327A" w:rsidRPr="00F608CF" w:rsidRDefault="00BC327A" w:rsidP="00A44A38">
      <w:pPr>
        <w:spacing w:line="780" w:lineRule="exact"/>
        <w:jc w:val="center"/>
        <w:outlineLvl w:val="0"/>
        <w:rPr>
          <w:rFonts w:eastAsia="方正小标宋_GBK"/>
          <w:sz w:val="44"/>
          <w:szCs w:val="44"/>
        </w:rPr>
      </w:pPr>
      <w:r>
        <w:rPr>
          <w:rFonts w:eastAsia="方正小标宋_GBK" w:hint="eastAsia"/>
          <w:sz w:val="44"/>
          <w:szCs w:val="44"/>
        </w:rPr>
        <w:t>若干</w:t>
      </w:r>
      <w:r w:rsidRPr="00F608CF">
        <w:rPr>
          <w:rFonts w:eastAsia="方正小标宋_GBK"/>
          <w:sz w:val="44"/>
          <w:szCs w:val="44"/>
        </w:rPr>
        <w:t>政策</w:t>
      </w:r>
    </w:p>
    <w:bookmarkEnd w:id="0"/>
    <w:bookmarkEnd w:id="1"/>
    <w:p w14:paraId="408B7DCB" w14:textId="3CB42935" w:rsidR="00BC327A" w:rsidRDefault="00BC327A" w:rsidP="00A44A38">
      <w:pPr>
        <w:spacing w:afterLines="50" w:after="156" w:line="780" w:lineRule="exact"/>
        <w:jc w:val="center"/>
        <w:outlineLvl w:val="0"/>
        <w:rPr>
          <w:rFonts w:ascii="方正楷体简体" w:eastAsia="方正楷体简体"/>
          <w:spacing w:val="6"/>
          <w:sz w:val="32"/>
          <w:szCs w:val="32"/>
        </w:rPr>
      </w:pPr>
      <w:r w:rsidRPr="00DA36B5">
        <w:rPr>
          <w:rFonts w:ascii="方正楷体简体" w:eastAsia="方正楷体简体" w:hint="eastAsia"/>
          <w:spacing w:val="6"/>
          <w:sz w:val="32"/>
          <w:szCs w:val="32"/>
        </w:rPr>
        <w:t>（</w:t>
      </w:r>
      <w:r w:rsidR="00263A14">
        <w:rPr>
          <w:rFonts w:ascii="方正楷体简体" w:eastAsia="方正楷体简体" w:hint="eastAsia"/>
          <w:spacing w:val="6"/>
          <w:sz w:val="32"/>
          <w:szCs w:val="32"/>
        </w:rPr>
        <w:t>征求意见</w:t>
      </w:r>
      <w:r w:rsidR="00A93414">
        <w:rPr>
          <w:rFonts w:ascii="方正楷体简体" w:eastAsia="方正楷体简体" w:hint="eastAsia"/>
          <w:spacing w:val="6"/>
          <w:sz w:val="32"/>
          <w:szCs w:val="32"/>
        </w:rPr>
        <w:t>稿</w:t>
      </w:r>
      <w:r w:rsidRPr="00DA36B5">
        <w:rPr>
          <w:rFonts w:ascii="方正楷体简体" w:eastAsia="方正楷体简体" w:hint="eastAsia"/>
          <w:spacing w:val="6"/>
          <w:sz w:val="32"/>
          <w:szCs w:val="32"/>
        </w:rPr>
        <w:t>）</w:t>
      </w:r>
    </w:p>
    <w:p w14:paraId="0B2D4832" w14:textId="729EA1CF" w:rsidR="00666E6B" w:rsidRPr="00666E6B" w:rsidRDefault="00666E6B" w:rsidP="00A44A38">
      <w:pPr>
        <w:spacing w:line="640" w:lineRule="exact"/>
        <w:jc w:val="center"/>
        <w:rPr>
          <w:rFonts w:ascii="黑体" w:eastAsia="黑体" w:hAnsi="黑体"/>
          <w:spacing w:val="6"/>
          <w:sz w:val="32"/>
          <w:szCs w:val="32"/>
        </w:rPr>
      </w:pPr>
      <w:r w:rsidRPr="00666E6B">
        <w:rPr>
          <w:rFonts w:ascii="黑体" w:eastAsia="黑体" w:hAnsi="黑体" w:hint="eastAsia"/>
          <w:spacing w:val="6"/>
          <w:sz w:val="32"/>
          <w:szCs w:val="32"/>
        </w:rPr>
        <w:t xml:space="preserve">第一章 </w:t>
      </w:r>
      <w:r>
        <w:rPr>
          <w:rFonts w:ascii="黑体" w:eastAsia="黑体" w:hAnsi="黑体" w:hint="eastAsia"/>
          <w:spacing w:val="6"/>
          <w:sz w:val="32"/>
          <w:szCs w:val="32"/>
        </w:rPr>
        <w:t xml:space="preserve"> </w:t>
      </w:r>
      <w:r w:rsidRPr="00666E6B">
        <w:rPr>
          <w:rFonts w:ascii="黑体" w:eastAsia="黑体" w:hAnsi="黑体" w:hint="eastAsia"/>
          <w:spacing w:val="6"/>
          <w:sz w:val="32"/>
          <w:szCs w:val="32"/>
        </w:rPr>
        <w:t>总则</w:t>
      </w:r>
    </w:p>
    <w:p w14:paraId="3CE16DBF" w14:textId="0DACAEFA" w:rsidR="00C54AE5" w:rsidRDefault="007B0CC5" w:rsidP="00A44A38">
      <w:pPr>
        <w:spacing w:line="640" w:lineRule="exact"/>
        <w:ind w:firstLineChars="200" w:firstLine="664"/>
        <w:rPr>
          <w:rFonts w:eastAsia="方正仿宋_GBK"/>
          <w:spacing w:val="6"/>
          <w:sz w:val="32"/>
          <w:szCs w:val="32"/>
        </w:rPr>
      </w:pPr>
      <w:r w:rsidRPr="00D5326D">
        <w:rPr>
          <w:rFonts w:ascii="黑体" w:eastAsia="黑体" w:hAnsi="黑体" w:hint="eastAsia"/>
          <w:spacing w:val="6"/>
          <w:sz w:val="32"/>
          <w:szCs w:val="32"/>
        </w:rPr>
        <w:t xml:space="preserve">第一条 </w:t>
      </w:r>
      <w:r>
        <w:rPr>
          <w:rFonts w:eastAsia="方正仿宋_GBK" w:hint="eastAsia"/>
          <w:spacing w:val="6"/>
          <w:sz w:val="32"/>
          <w:szCs w:val="32"/>
        </w:rPr>
        <w:t xml:space="preserve"> </w:t>
      </w:r>
      <w:r w:rsidR="00BC327A" w:rsidRPr="004879D9">
        <w:rPr>
          <w:rFonts w:eastAsia="方正仿宋_GBK" w:hint="eastAsia"/>
          <w:spacing w:val="6"/>
          <w:sz w:val="32"/>
          <w:szCs w:val="32"/>
        </w:rPr>
        <w:t>根</w:t>
      </w:r>
      <w:r w:rsidR="00BC327A" w:rsidRPr="004879D9">
        <w:rPr>
          <w:rFonts w:eastAsia="方正仿宋_GBK"/>
          <w:spacing w:val="6"/>
          <w:sz w:val="32"/>
          <w:szCs w:val="32"/>
        </w:rPr>
        <w:t>据</w:t>
      </w:r>
      <w:r w:rsidR="001817D7">
        <w:rPr>
          <w:rFonts w:eastAsia="方正仿宋_GBK" w:hint="eastAsia"/>
          <w:spacing w:val="6"/>
          <w:sz w:val="32"/>
          <w:szCs w:val="32"/>
        </w:rPr>
        <w:t>《</w:t>
      </w:r>
      <w:r w:rsidR="00BC327A" w:rsidRPr="004879D9">
        <w:rPr>
          <w:rFonts w:eastAsia="方正仿宋_GBK"/>
          <w:spacing w:val="6"/>
          <w:sz w:val="32"/>
          <w:szCs w:val="32"/>
        </w:rPr>
        <w:t>成都世界赛事名城建设纲要</w:t>
      </w:r>
      <w:r w:rsidR="001817D7">
        <w:rPr>
          <w:rFonts w:eastAsia="方正仿宋_GBK" w:hint="eastAsia"/>
          <w:spacing w:val="6"/>
          <w:sz w:val="32"/>
          <w:szCs w:val="32"/>
        </w:rPr>
        <w:t>》</w:t>
      </w:r>
      <w:r w:rsidR="00BC327A" w:rsidRPr="004879D9">
        <w:rPr>
          <w:rFonts w:eastAsia="方正仿宋_GBK"/>
          <w:spacing w:val="6"/>
          <w:sz w:val="32"/>
          <w:szCs w:val="32"/>
        </w:rPr>
        <w:t>（成办发〔</w:t>
      </w:r>
      <w:r w:rsidR="00BC327A" w:rsidRPr="004879D9">
        <w:rPr>
          <w:rFonts w:eastAsia="方正仿宋_GBK"/>
          <w:spacing w:val="6"/>
          <w:sz w:val="32"/>
          <w:szCs w:val="32"/>
        </w:rPr>
        <w:t>2021</w:t>
      </w:r>
      <w:r w:rsidR="00BC327A" w:rsidRPr="004879D9">
        <w:rPr>
          <w:rFonts w:eastAsia="方正仿宋_GBK"/>
          <w:spacing w:val="6"/>
          <w:sz w:val="32"/>
          <w:szCs w:val="32"/>
        </w:rPr>
        <w:t>〕</w:t>
      </w:r>
      <w:r w:rsidR="00BC327A" w:rsidRPr="004879D9">
        <w:rPr>
          <w:rFonts w:eastAsia="方正仿宋_GBK"/>
          <w:spacing w:val="6"/>
          <w:sz w:val="32"/>
          <w:szCs w:val="32"/>
        </w:rPr>
        <w:t>84</w:t>
      </w:r>
      <w:r w:rsidR="00BC327A" w:rsidRPr="004879D9">
        <w:rPr>
          <w:rFonts w:eastAsia="方正仿宋_GBK"/>
          <w:spacing w:val="6"/>
          <w:sz w:val="32"/>
          <w:szCs w:val="32"/>
        </w:rPr>
        <w:t>号）《成都市人民政府办公厅关于加快建设世界赛事赛事名城赋能体育产业高质量发展的实施意见》（成办规〔</w:t>
      </w:r>
      <w:r w:rsidR="00BC327A" w:rsidRPr="004879D9">
        <w:rPr>
          <w:rFonts w:eastAsia="方正仿宋_GBK"/>
          <w:spacing w:val="6"/>
          <w:sz w:val="32"/>
          <w:szCs w:val="32"/>
        </w:rPr>
        <w:t>2022</w:t>
      </w:r>
      <w:r w:rsidR="00BC327A" w:rsidRPr="004879D9">
        <w:rPr>
          <w:rFonts w:eastAsia="方正仿宋_GBK"/>
          <w:spacing w:val="6"/>
          <w:sz w:val="32"/>
          <w:szCs w:val="32"/>
        </w:rPr>
        <w:t>〕</w:t>
      </w:r>
      <w:r w:rsidR="00BC327A" w:rsidRPr="004879D9">
        <w:rPr>
          <w:rFonts w:eastAsia="方正仿宋_GBK"/>
          <w:spacing w:val="6"/>
          <w:sz w:val="32"/>
          <w:szCs w:val="32"/>
        </w:rPr>
        <w:t>6</w:t>
      </w:r>
      <w:r w:rsidR="00BC327A" w:rsidRPr="004879D9">
        <w:rPr>
          <w:rFonts w:eastAsia="方正仿宋_GBK"/>
          <w:spacing w:val="6"/>
          <w:sz w:val="32"/>
          <w:szCs w:val="32"/>
        </w:rPr>
        <w:t>号）《成都市体育局关于印发成</w:t>
      </w:r>
      <w:r w:rsidR="00BC327A" w:rsidRPr="004879D9">
        <w:rPr>
          <w:rFonts w:eastAsia="方正仿宋_GBK" w:hint="eastAsia"/>
          <w:spacing w:val="6"/>
          <w:sz w:val="32"/>
          <w:szCs w:val="32"/>
        </w:rPr>
        <w:t>都市“十四五”</w:t>
      </w:r>
      <w:r w:rsidR="00BC327A" w:rsidRPr="004879D9">
        <w:rPr>
          <w:rFonts w:eastAsia="方正仿宋_GBK"/>
          <w:spacing w:val="6"/>
          <w:sz w:val="32"/>
          <w:szCs w:val="32"/>
        </w:rPr>
        <w:t>体育产业建圈强链发展规划和二〇三五年远景目标展望的通知》（成体发〔</w:t>
      </w:r>
      <w:r w:rsidR="00BC327A" w:rsidRPr="004879D9">
        <w:rPr>
          <w:rFonts w:eastAsia="方正仿宋_GBK"/>
          <w:spacing w:val="6"/>
          <w:sz w:val="32"/>
          <w:szCs w:val="32"/>
        </w:rPr>
        <w:t>2022</w:t>
      </w:r>
      <w:r w:rsidR="00BC327A" w:rsidRPr="004879D9">
        <w:rPr>
          <w:rFonts w:eastAsia="方正仿宋_GBK"/>
          <w:spacing w:val="6"/>
          <w:sz w:val="32"/>
          <w:szCs w:val="32"/>
        </w:rPr>
        <w:t>〕</w:t>
      </w:r>
      <w:r w:rsidR="00BC327A" w:rsidRPr="004879D9">
        <w:rPr>
          <w:rFonts w:eastAsia="方正仿宋_GBK"/>
          <w:spacing w:val="6"/>
          <w:sz w:val="32"/>
          <w:szCs w:val="32"/>
        </w:rPr>
        <w:t>25</w:t>
      </w:r>
      <w:r w:rsidR="00BC327A" w:rsidRPr="004879D9">
        <w:rPr>
          <w:rFonts w:eastAsia="方正仿宋_GBK"/>
          <w:spacing w:val="6"/>
          <w:sz w:val="32"/>
          <w:szCs w:val="32"/>
        </w:rPr>
        <w:t>号）</w:t>
      </w:r>
      <w:r w:rsidR="00BC327A">
        <w:rPr>
          <w:rFonts w:eastAsia="方正仿宋_GBK" w:hint="eastAsia"/>
          <w:spacing w:val="6"/>
          <w:sz w:val="32"/>
          <w:szCs w:val="32"/>
        </w:rPr>
        <w:t>《</w:t>
      </w:r>
      <w:r w:rsidR="00BC327A" w:rsidRPr="00FE155F">
        <w:rPr>
          <w:rFonts w:eastAsia="方正仿宋_GBK" w:hint="eastAsia"/>
          <w:spacing w:val="6"/>
          <w:sz w:val="32"/>
          <w:szCs w:val="32"/>
        </w:rPr>
        <w:t>成都市支持体育产业高质量发展二十条政策</w:t>
      </w:r>
      <w:r w:rsidR="00BC327A">
        <w:rPr>
          <w:rFonts w:eastAsia="方正仿宋_GBK" w:hint="eastAsia"/>
          <w:spacing w:val="6"/>
          <w:sz w:val="32"/>
          <w:szCs w:val="32"/>
        </w:rPr>
        <w:t>》（</w:t>
      </w:r>
      <w:r w:rsidR="00BC327A" w:rsidRPr="00FE155F">
        <w:rPr>
          <w:rFonts w:eastAsia="方正仿宋_GBK" w:hint="eastAsia"/>
          <w:spacing w:val="6"/>
          <w:sz w:val="32"/>
          <w:szCs w:val="32"/>
        </w:rPr>
        <w:t>成办规〔</w:t>
      </w:r>
      <w:r w:rsidR="00BC327A" w:rsidRPr="00FE155F">
        <w:rPr>
          <w:rFonts w:eastAsia="方正仿宋_GBK" w:hint="eastAsia"/>
          <w:spacing w:val="6"/>
          <w:sz w:val="32"/>
          <w:szCs w:val="32"/>
        </w:rPr>
        <w:t>2022</w:t>
      </w:r>
      <w:r w:rsidR="00BC327A" w:rsidRPr="00FE155F">
        <w:rPr>
          <w:rFonts w:eastAsia="方正仿宋_GBK" w:hint="eastAsia"/>
          <w:spacing w:val="6"/>
          <w:sz w:val="32"/>
          <w:szCs w:val="32"/>
        </w:rPr>
        <w:t>〕</w:t>
      </w:r>
      <w:r w:rsidR="00BC327A" w:rsidRPr="00FE155F">
        <w:rPr>
          <w:rFonts w:eastAsia="方正仿宋_GBK" w:hint="eastAsia"/>
          <w:spacing w:val="6"/>
          <w:sz w:val="32"/>
          <w:szCs w:val="32"/>
        </w:rPr>
        <w:t>7</w:t>
      </w:r>
      <w:r w:rsidR="00BC327A" w:rsidRPr="00FE155F">
        <w:rPr>
          <w:rFonts w:eastAsia="方正仿宋_GBK" w:hint="eastAsia"/>
          <w:spacing w:val="6"/>
          <w:sz w:val="32"/>
          <w:szCs w:val="32"/>
        </w:rPr>
        <w:t>号</w:t>
      </w:r>
      <w:r w:rsidR="00BC327A">
        <w:rPr>
          <w:rFonts w:eastAsia="方正仿宋_GBK" w:hint="eastAsia"/>
          <w:spacing w:val="6"/>
          <w:sz w:val="32"/>
          <w:szCs w:val="32"/>
        </w:rPr>
        <w:t>）</w:t>
      </w:r>
      <w:r w:rsidR="00BC327A" w:rsidRPr="004879D9">
        <w:rPr>
          <w:rFonts w:eastAsia="方正仿宋_GBK"/>
          <w:spacing w:val="6"/>
          <w:sz w:val="32"/>
          <w:szCs w:val="32"/>
        </w:rPr>
        <w:t>《成都高新技术产业开发</w:t>
      </w:r>
      <w:r w:rsidR="00BC327A" w:rsidRPr="004879D9">
        <w:rPr>
          <w:rFonts w:eastAsia="方正仿宋_GBK" w:hint="eastAsia"/>
          <w:spacing w:val="6"/>
          <w:sz w:val="32"/>
          <w:szCs w:val="32"/>
        </w:rPr>
        <w:t>区“十四五”</w:t>
      </w:r>
      <w:r w:rsidR="00BC327A" w:rsidRPr="004879D9">
        <w:rPr>
          <w:rFonts w:eastAsia="方正仿宋_GBK"/>
          <w:spacing w:val="6"/>
          <w:sz w:val="32"/>
          <w:szCs w:val="32"/>
        </w:rPr>
        <w:t>发展规划》（成高管发〔</w:t>
      </w:r>
      <w:r w:rsidR="00BC327A" w:rsidRPr="004879D9">
        <w:rPr>
          <w:rFonts w:eastAsia="方正仿宋_GBK"/>
          <w:spacing w:val="6"/>
          <w:sz w:val="32"/>
          <w:szCs w:val="32"/>
        </w:rPr>
        <w:t>2021</w:t>
      </w:r>
      <w:r w:rsidR="00BC327A" w:rsidRPr="004879D9">
        <w:rPr>
          <w:rFonts w:eastAsia="方正仿宋_GBK"/>
          <w:spacing w:val="6"/>
          <w:sz w:val="32"/>
          <w:szCs w:val="32"/>
        </w:rPr>
        <w:t>〕</w:t>
      </w:r>
      <w:r w:rsidR="00BC327A" w:rsidRPr="004879D9">
        <w:rPr>
          <w:rFonts w:eastAsia="方正仿宋_GBK"/>
          <w:spacing w:val="6"/>
          <w:sz w:val="32"/>
          <w:szCs w:val="32"/>
        </w:rPr>
        <w:t>7</w:t>
      </w:r>
      <w:r w:rsidR="00BC327A" w:rsidRPr="004879D9">
        <w:rPr>
          <w:rFonts w:eastAsia="方正仿宋_GBK"/>
          <w:spacing w:val="6"/>
          <w:sz w:val="32"/>
          <w:szCs w:val="32"/>
        </w:rPr>
        <w:t>号）等文件精神，制定本政策。</w:t>
      </w:r>
    </w:p>
    <w:p w14:paraId="1AC3D65F" w14:textId="5BC6B43B" w:rsidR="00666E6B" w:rsidRPr="00666E6B" w:rsidRDefault="00666E6B" w:rsidP="00A44A38">
      <w:pPr>
        <w:spacing w:line="640" w:lineRule="exact"/>
        <w:rPr>
          <w:rFonts w:eastAsia="方正仿宋_GBK"/>
          <w:spacing w:val="6"/>
          <w:sz w:val="32"/>
          <w:szCs w:val="32"/>
        </w:rPr>
      </w:pPr>
      <w:r w:rsidRPr="00666E6B">
        <w:rPr>
          <w:rFonts w:eastAsia="方正仿宋_GBK" w:hint="eastAsia"/>
          <w:spacing w:val="6"/>
          <w:sz w:val="32"/>
          <w:szCs w:val="32"/>
        </w:rPr>
        <w:t xml:space="preserve">　</w:t>
      </w:r>
      <w:r w:rsidRPr="00D5326D">
        <w:rPr>
          <w:rFonts w:ascii="黑体" w:eastAsia="黑体" w:hAnsi="黑体" w:hint="eastAsia"/>
          <w:spacing w:val="6"/>
          <w:sz w:val="32"/>
          <w:szCs w:val="32"/>
        </w:rPr>
        <w:t xml:space="preserve">　</w:t>
      </w:r>
      <w:r w:rsidR="00F64EE9" w:rsidRPr="00D5326D">
        <w:rPr>
          <w:rFonts w:ascii="黑体" w:eastAsia="黑体" w:hAnsi="黑体" w:hint="eastAsia"/>
          <w:spacing w:val="6"/>
          <w:sz w:val="32"/>
          <w:szCs w:val="32"/>
        </w:rPr>
        <w:t xml:space="preserve">第二条 </w:t>
      </w:r>
      <w:r w:rsidR="00F64EE9">
        <w:rPr>
          <w:rFonts w:eastAsia="方正仿宋_GBK" w:hint="eastAsia"/>
          <w:spacing w:val="6"/>
          <w:sz w:val="32"/>
          <w:szCs w:val="32"/>
        </w:rPr>
        <w:t xml:space="preserve"> </w:t>
      </w:r>
      <w:r w:rsidR="007B0CC5" w:rsidRPr="00443BBB">
        <w:rPr>
          <w:rFonts w:ascii="方正仿宋_GBK" w:eastAsia="方正仿宋_GBK" w:hAnsi="方正仿宋_GBK" w:hint="eastAsia"/>
          <w:spacing w:val="6"/>
          <w:sz w:val="32"/>
          <w:szCs w:val="32"/>
        </w:rPr>
        <w:t>本政策</w:t>
      </w:r>
      <w:r w:rsidRPr="00443BBB">
        <w:rPr>
          <w:rFonts w:ascii="方正仿宋_GBK" w:eastAsia="方正仿宋_GBK" w:hAnsi="方正仿宋_GBK" w:hint="eastAsia"/>
          <w:spacing w:val="6"/>
          <w:sz w:val="32"/>
          <w:szCs w:val="32"/>
        </w:rPr>
        <w:t>支持的对象为在</w:t>
      </w:r>
      <w:r w:rsidR="00443BBB" w:rsidRPr="00443BBB">
        <w:rPr>
          <w:rFonts w:ascii="方正仿宋_GBK" w:eastAsia="方正仿宋_GBK" w:hAnsi="方正仿宋_GBK" w:hint="eastAsia"/>
          <w:spacing w:val="6"/>
          <w:sz w:val="32"/>
          <w:szCs w:val="32"/>
        </w:rPr>
        <w:t>支持引办高端体育赛事</w:t>
      </w:r>
      <w:r w:rsidR="00443BBB" w:rsidRPr="00443BBB">
        <w:rPr>
          <w:rFonts w:ascii="方正仿宋_GBK" w:eastAsia="方正仿宋_GBK" w:hAnsi="方正仿宋_GBK" w:hint="eastAsia"/>
          <w:spacing w:val="6"/>
          <w:sz w:val="32"/>
          <w:szCs w:val="32"/>
        </w:rPr>
        <w:t>、</w:t>
      </w:r>
      <w:r w:rsidR="00443BBB" w:rsidRPr="006E5DD0">
        <w:rPr>
          <w:rFonts w:eastAsia="方正仿宋_GBK" w:hint="eastAsia"/>
          <w:spacing w:val="6"/>
          <w:sz w:val="32"/>
          <w:szCs w:val="32"/>
        </w:rPr>
        <w:t>培育引进体育人才</w:t>
      </w:r>
      <w:r w:rsidRPr="00666E6B">
        <w:rPr>
          <w:rFonts w:eastAsia="方正仿宋_GBK" w:hint="eastAsia"/>
          <w:spacing w:val="6"/>
          <w:sz w:val="32"/>
          <w:szCs w:val="32"/>
        </w:rPr>
        <w:t>、</w:t>
      </w:r>
      <w:r w:rsidRPr="006E5DD0">
        <w:rPr>
          <w:rFonts w:eastAsia="方正仿宋_GBK" w:hint="eastAsia"/>
          <w:spacing w:val="6"/>
          <w:sz w:val="32"/>
          <w:szCs w:val="32"/>
        </w:rPr>
        <w:t>支持体育产业聚集发展</w:t>
      </w:r>
      <w:r w:rsidRPr="00666E6B">
        <w:rPr>
          <w:rFonts w:eastAsia="方正仿宋_GBK" w:hint="eastAsia"/>
          <w:spacing w:val="6"/>
          <w:sz w:val="32"/>
          <w:szCs w:val="32"/>
        </w:rPr>
        <w:t>、</w:t>
      </w:r>
      <w:r w:rsidRPr="006E5DD0">
        <w:rPr>
          <w:rFonts w:eastAsia="方正仿宋_GBK" w:hint="eastAsia"/>
          <w:spacing w:val="6"/>
          <w:sz w:val="32"/>
          <w:szCs w:val="32"/>
        </w:rPr>
        <w:t>拓宽服务体育企业渠道</w:t>
      </w:r>
      <w:r w:rsidR="00443BBB">
        <w:rPr>
          <w:rFonts w:eastAsia="方正仿宋_GBK" w:hint="eastAsia"/>
          <w:spacing w:val="6"/>
          <w:sz w:val="32"/>
          <w:szCs w:val="32"/>
        </w:rPr>
        <w:t>、</w:t>
      </w:r>
      <w:r w:rsidR="00443BBB" w:rsidRPr="006E5DD0">
        <w:rPr>
          <w:rFonts w:eastAsia="方正仿宋_GBK" w:hint="eastAsia"/>
          <w:spacing w:val="6"/>
          <w:sz w:val="32"/>
          <w:szCs w:val="32"/>
        </w:rPr>
        <w:t>夯实</w:t>
      </w:r>
      <w:r w:rsidR="00443BBB">
        <w:rPr>
          <w:rFonts w:eastAsia="方正仿宋_GBK" w:hint="eastAsia"/>
          <w:spacing w:val="6"/>
          <w:sz w:val="32"/>
          <w:szCs w:val="32"/>
        </w:rPr>
        <w:t>设施场馆</w:t>
      </w:r>
      <w:r w:rsidR="00443BBB" w:rsidRPr="006E5DD0">
        <w:rPr>
          <w:rFonts w:eastAsia="方正仿宋_GBK" w:hint="eastAsia"/>
          <w:spacing w:val="6"/>
          <w:sz w:val="32"/>
          <w:szCs w:val="32"/>
        </w:rPr>
        <w:t>支撑</w:t>
      </w:r>
      <w:r w:rsidR="008F15B4">
        <w:rPr>
          <w:rFonts w:eastAsia="方正仿宋_GBK" w:hint="eastAsia"/>
          <w:spacing w:val="6"/>
          <w:sz w:val="32"/>
          <w:szCs w:val="32"/>
        </w:rPr>
        <w:t>等方面</w:t>
      </w:r>
      <w:r w:rsidRPr="00666E6B">
        <w:rPr>
          <w:rFonts w:eastAsia="方正仿宋_GBK" w:hint="eastAsia"/>
          <w:spacing w:val="6"/>
          <w:sz w:val="32"/>
          <w:szCs w:val="32"/>
        </w:rPr>
        <w:t>，对</w:t>
      </w:r>
      <w:r w:rsidR="006E5DD0">
        <w:rPr>
          <w:rFonts w:eastAsia="方正仿宋_GBK" w:hint="eastAsia"/>
          <w:spacing w:val="6"/>
          <w:sz w:val="32"/>
          <w:szCs w:val="32"/>
        </w:rPr>
        <w:t>成都高新</w:t>
      </w:r>
      <w:r w:rsidRPr="00666E6B">
        <w:rPr>
          <w:rFonts w:eastAsia="方正仿宋_GBK" w:hint="eastAsia"/>
          <w:spacing w:val="6"/>
          <w:sz w:val="32"/>
          <w:szCs w:val="32"/>
        </w:rPr>
        <w:t>区体育产业发展产生积极影响的相关项目实施主体。</w:t>
      </w:r>
    </w:p>
    <w:p w14:paraId="0FF3728B" w14:textId="6394E841" w:rsidR="00B9768D" w:rsidRDefault="00F64EE9" w:rsidP="00A44A38">
      <w:pPr>
        <w:spacing w:line="640" w:lineRule="exact"/>
        <w:ind w:firstLine="660"/>
        <w:rPr>
          <w:rFonts w:eastAsia="方正仿宋_GBK"/>
          <w:spacing w:val="6"/>
          <w:sz w:val="32"/>
          <w:szCs w:val="32"/>
        </w:rPr>
      </w:pPr>
      <w:r w:rsidRPr="00D5326D">
        <w:rPr>
          <w:rFonts w:ascii="黑体" w:eastAsia="黑体" w:hAnsi="黑体" w:hint="eastAsia"/>
          <w:spacing w:val="6"/>
          <w:sz w:val="32"/>
          <w:szCs w:val="32"/>
        </w:rPr>
        <w:t>第三条</w:t>
      </w:r>
      <w:r>
        <w:rPr>
          <w:rFonts w:eastAsia="方正仿宋_GBK" w:hint="eastAsia"/>
          <w:spacing w:val="6"/>
          <w:sz w:val="32"/>
          <w:szCs w:val="32"/>
        </w:rPr>
        <w:t xml:space="preserve">  </w:t>
      </w:r>
      <w:r w:rsidR="007B0CC5">
        <w:rPr>
          <w:rFonts w:eastAsia="方正仿宋_GBK" w:hint="eastAsia"/>
          <w:spacing w:val="6"/>
          <w:sz w:val="32"/>
          <w:szCs w:val="32"/>
        </w:rPr>
        <w:t>本政策</w:t>
      </w:r>
      <w:r w:rsidR="008F15B4">
        <w:rPr>
          <w:rFonts w:eastAsia="方正仿宋_GBK" w:hint="eastAsia"/>
          <w:spacing w:val="6"/>
          <w:sz w:val="32"/>
          <w:szCs w:val="32"/>
        </w:rPr>
        <w:t>支持</w:t>
      </w:r>
      <w:r w:rsidR="00666E6B" w:rsidRPr="00666E6B">
        <w:rPr>
          <w:rFonts w:eastAsia="方正仿宋_GBK" w:hint="eastAsia"/>
          <w:spacing w:val="6"/>
          <w:sz w:val="32"/>
          <w:szCs w:val="32"/>
        </w:rPr>
        <w:t>项目的审核采取</w:t>
      </w:r>
      <w:r w:rsidR="007B0CC5" w:rsidRPr="00F64EE9">
        <w:rPr>
          <w:rFonts w:eastAsia="方正仿宋_GBK" w:hint="eastAsia"/>
          <w:spacing w:val="6"/>
          <w:sz w:val="32"/>
          <w:szCs w:val="32"/>
        </w:rPr>
        <w:t>免申即享</w:t>
      </w:r>
      <w:r w:rsidR="00666E6B" w:rsidRPr="00666E6B">
        <w:rPr>
          <w:rFonts w:eastAsia="方正仿宋_GBK" w:hint="eastAsia"/>
          <w:spacing w:val="6"/>
          <w:sz w:val="32"/>
          <w:szCs w:val="32"/>
        </w:rPr>
        <w:t>或评</w:t>
      </w:r>
      <w:r w:rsidR="00666E6B" w:rsidRPr="00666E6B">
        <w:rPr>
          <w:rFonts w:eastAsia="方正仿宋_GBK" w:hint="eastAsia"/>
          <w:spacing w:val="6"/>
          <w:sz w:val="32"/>
          <w:szCs w:val="32"/>
        </w:rPr>
        <w:lastRenderedPageBreak/>
        <w:t>审制。</w:t>
      </w:r>
    </w:p>
    <w:p w14:paraId="5CD96350" w14:textId="30765962" w:rsidR="00666E6B" w:rsidRDefault="00F64EE9" w:rsidP="00A44A38">
      <w:pPr>
        <w:spacing w:line="640" w:lineRule="exact"/>
        <w:ind w:firstLine="660"/>
        <w:rPr>
          <w:rFonts w:eastAsia="方正仿宋_GBK"/>
          <w:spacing w:val="6"/>
          <w:sz w:val="32"/>
          <w:szCs w:val="32"/>
        </w:rPr>
      </w:pPr>
      <w:r w:rsidRPr="00D5326D">
        <w:rPr>
          <w:rFonts w:ascii="黑体" w:eastAsia="黑体" w:hAnsi="黑体" w:hint="eastAsia"/>
          <w:spacing w:val="6"/>
          <w:sz w:val="32"/>
          <w:szCs w:val="32"/>
        </w:rPr>
        <w:t>第四条</w:t>
      </w:r>
      <w:r>
        <w:rPr>
          <w:rFonts w:eastAsia="方正仿宋_GBK" w:hint="eastAsia"/>
          <w:spacing w:val="6"/>
          <w:sz w:val="32"/>
          <w:szCs w:val="32"/>
        </w:rPr>
        <w:t xml:space="preserve">  </w:t>
      </w:r>
      <w:r w:rsidR="00666E6B" w:rsidRPr="00666E6B">
        <w:rPr>
          <w:rFonts w:eastAsia="方正仿宋_GBK" w:hint="eastAsia"/>
          <w:spacing w:val="6"/>
          <w:sz w:val="32"/>
          <w:szCs w:val="32"/>
        </w:rPr>
        <w:t>已获得</w:t>
      </w:r>
      <w:r w:rsidR="007B0CC5" w:rsidRPr="00F64EE9">
        <w:rPr>
          <w:rFonts w:eastAsia="方正仿宋_GBK" w:hint="eastAsia"/>
          <w:spacing w:val="6"/>
          <w:sz w:val="32"/>
          <w:szCs w:val="32"/>
        </w:rPr>
        <w:t>上级</w:t>
      </w:r>
      <w:r w:rsidR="00666E6B" w:rsidRPr="00666E6B">
        <w:rPr>
          <w:rFonts w:eastAsia="方正仿宋_GBK" w:hint="eastAsia"/>
          <w:spacing w:val="6"/>
          <w:sz w:val="32"/>
          <w:szCs w:val="32"/>
        </w:rPr>
        <w:t>专项资金</w:t>
      </w:r>
      <w:r w:rsidR="008F15B4">
        <w:rPr>
          <w:rFonts w:eastAsia="方正仿宋_GBK" w:hint="eastAsia"/>
          <w:spacing w:val="6"/>
          <w:sz w:val="32"/>
          <w:szCs w:val="32"/>
        </w:rPr>
        <w:t>支持</w:t>
      </w:r>
      <w:r w:rsidR="00666E6B" w:rsidRPr="00666E6B">
        <w:rPr>
          <w:rFonts w:eastAsia="方正仿宋_GBK" w:hint="eastAsia"/>
          <w:spacing w:val="6"/>
          <w:sz w:val="32"/>
          <w:szCs w:val="32"/>
        </w:rPr>
        <w:t>的</w:t>
      </w:r>
      <w:r w:rsidR="005975FD">
        <w:rPr>
          <w:rFonts w:eastAsia="方正仿宋_GBK" w:hint="eastAsia"/>
          <w:spacing w:val="6"/>
          <w:sz w:val="32"/>
          <w:szCs w:val="32"/>
        </w:rPr>
        <w:t>评审制</w:t>
      </w:r>
      <w:r w:rsidR="00666E6B" w:rsidRPr="00666E6B">
        <w:rPr>
          <w:rFonts w:eastAsia="方正仿宋_GBK" w:hint="eastAsia"/>
          <w:spacing w:val="6"/>
          <w:sz w:val="32"/>
          <w:szCs w:val="32"/>
        </w:rPr>
        <w:t>项目，我区可给予相应配套</w:t>
      </w:r>
      <w:r w:rsidR="008F15B4">
        <w:rPr>
          <w:rFonts w:eastAsia="方正仿宋_GBK" w:hint="eastAsia"/>
          <w:spacing w:val="6"/>
          <w:sz w:val="32"/>
          <w:szCs w:val="32"/>
        </w:rPr>
        <w:t>支持</w:t>
      </w:r>
      <w:r w:rsidR="00666E6B" w:rsidRPr="00666E6B">
        <w:rPr>
          <w:rFonts w:eastAsia="方正仿宋_GBK" w:hint="eastAsia"/>
          <w:spacing w:val="6"/>
          <w:sz w:val="32"/>
          <w:szCs w:val="32"/>
        </w:rPr>
        <w:t>。原则上，</w:t>
      </w:r>
      <w:r w:rsidR="008F15B4">
        <w:rPr>
          <w:rFonts w:eastAsia="方正仿宋_GBK" w:hint="eastAsia"/>
          <w:spacing w:val="6"/>
          <w:sz w:val="32"/>
          <w:szCs w:val="32"/>
        </w:rPr>
        <w:t>上级、</w:t>
      </w:r>
      <w:r w:rsidR="00666E6B" w:rsidRPr="00666E6B">
        <w:rPr>
          <w:rFonts w:eastAsia="方正仿宋_GBK" w:hint="eastAsia"/>
          <w:spacing w:val="6"/>
          <w:sz w:val="32"/>
          <w:szCs w:val="32"/>
        </w:rPr>
        <w:t>区</w:t>
      </w:r>
      <w:r w:rsidR="008F15B4">
        <w:rPr>
          <w:rFonts w:eastAsia="方正仿宋_GBK" w:hint="eastAsia"/>
          <w:spacing w:val="6"/>
          <w:sz w:val="32"/>
          <w:szCs w:val="32"/>
        </w:rPr>
        <w:t>级</w:t>
      </w:r>
      <w:r w:rsidR="00666E6B" w:rsidRPr="00666E6B">
        <w:rPr>
          <w:rFonts w:eastAsia="方正仿宋_GBK" w:hint="eastAsia"/>
          <w:spacing w:val="6"/>
          <w:sz w:val="32"/>
          <w:szCs w:val="32"/>
        </w:rPr>
        <w:t>对同一</w:t>
      </w:r>
      <w:r w:rsidR="005975FD">
        <w:rPr>
          <w:rFonts w:eastAsia="方正仿宋_GBK" w:hint="eastAsia"/>
          <w:spacing w:val="6"/>
          <w:sz w:val="32"/>
          <w:szCs w:val="32"/>
        </w:rPr>
        <w:t>评审制</w:t>
      </w:r>
      <w:r w:rsidR="00666E6B" w:rsidRPr="00666E6B">
        <w:rPr>
          <w:rFonts w:eastAsia="方正仿宋_GBK" w:hint="eastAsia"/>
          <w:spacing w:val="6"/>
          <w:sz w:val="32"/>
          <w:szCs w:val="32"/>
        </w:rPr>
        <w:t>项目累计</w:t>
      </w:r>
      <w:r w:rsidR="008F15B4">
        <w:rPr>
          <w:rFonts w:eastAsia="方正仿宋_GBK" w:hint="eastAsia"/>
          <w:spacing w:val="6"/>
          <w:sz w:val="32"/>
          <w:szCs w:val="32"/>
        </w:rPr>
        <w:t>支持</w:t>
      </w:r>
      <w:r w:rsidR="00666E6B" w:rsidRPr="00666E6B">
        <w:rPr>
          <w:rFonts w:eastAsia="方正仿宋_GBK" w:hint="eastAsia"/>
          <w:spacing w:val="6"/>
          <w:sz w:val="32"/>
          <w:szCs w:val="32"/>
        </w:rPr>
        <w:t>金额不超过该项目实际投入的</w:t>
      </w:r>
      <w:r w:rsidR="006E5DD0">
        <w:rPr>
          <w:rFonts w:eastAsia="方正仿宋_GBK" w:hint="eastAsia"/>
          <w:spacing w:val="6"/>
          <w:sz w:val="32"/>
          <w:szCs w:val="32"/>
        </w:rPr>
        <w:t>8</w:t>
      </w:r>
      <w:r w:rsidR="00666E6B" w:rsidRPr="00666E6B">
        <w:rPr>
          <w:rFonts w:eastAsia="方正仿宋_GBK" w:hint="eastAsia"/>
          <w:spacing w:val="6"/>
          <w:sz w:val="32"/>
          <w:szCs w:val="32"/>
        </w:rPr>
        <w:t>0%</w:t>
      </w:r>
      <w:r w:rsidR="00666E6B" w:rsidRPr="00666E6B">
        <w:rPr>
          <w:rFonts w:eastAsia="方正仿宋_GBK" w:hint="eastAsia"/>
          <w:spacing w:val="6"/>
          <w:sz w:val="32"/>
          <w:szCs w:val="32"/>
        </w:rPr>
        <w:t>。</w:t>
      </w:r>
    </w:p>
    <w:p w14:paraId="77D8A04C" w14:textId="2E0BABE4" w:rsidR="008F15B4" w:rsidRPr="008F15B4" w:rsidRDefault="008F15B4" w:rsidP="008F15B4">
      <w:pPr>
        <w:spacing w:line="640" w:lineRule="exact"/>
        <w:ind w:firstLineChars="200" w:firstLine="664"/>
        <w:rPr>
          <w:rFonts w:eastAsia="方正仿宋_GBK"/>
          <w:spacing w:val="6"/>
          <w:sz w:val="32"/>
          <w:szCs w:val="32"/>
        </w:rPr>
      </w:pPr>
      <w:r w:rsidRPr="00D5326D">
        <w:rPr>
          <w:rFonts w:ascii="黑体" w:eastAsia="黑体" w:hAnsi="黑体" w:hint="eastAsia"/>
          <w:spacing w:val="6"/>
          <w:sz w:val="32"/>
          <w:szCs w:val="32"/>
        </w:rPr>
        <w:t>第五条</w:t>
      </w:r>
      <w:r>
        <w:rPr>
          <w:rFonts w:eastAsia="方正仿宋_GBK" w:hint="eastAsia"/>
          <w:spacing w:val="6"/>
          <w:sz w:val="32"/>
          <w:szCs w:val="32"/>
        </w:rPr>
        <w:t xml:space="preserve">  </w:t>
      </w:r>
      <w:r w:rsidRPr="007C68C6">
        <w:rPr>
          <w:rFonts w:eastAsia="方正仿宋_GBK" w:hint="eastAsia"/>
          <w:spacing w:val="6"/>
          <w:sz w:val="32"/>
          <w:szCs w:val="32"/>
        </w:rPr>
        <w:t>由政府或政府部门</w:t>
      </w:r>
      <w:r w:rsidR="00D5326D">
        <w:rPr>
          <w:rFonts w:eastAsia="方正仿宋_GBK" w:hint="eastAsia"/>
          <w:spacing w:val="6"/>
          <w:sz w:val="32"/>
          <w:szCs w:val="32"/>
        </w:rPr>
        <w:t>、</w:t>
      </w:r>
      <w:r w:rsidRPr="007C68C6">
        <w:rPr>
          <w:rFonts w:eastAsia="方正仿宋_GBK" w:hint="eastAsia"/>
          <w:spacing w:val="6"/>
          <w:sz w:val="32"/>
          <w:szCs w:val="32"/>
        </w:rPr>
        <w:t>事业单位</w:t>
      </w:r>
      <w:r w:rsidR="00D5326D">
        <w:rPr>
          <w:rFonts w:eastAsia="方正仿宋_GBK" w:hint="eastAsia"/>
          <w:spacing w:val="6"/>
          <w:sz w:val="32"/>
          <w:szCs w:val="32"/>
        </w:rPr>
        <w:t>、</w:t>
      </w:r>
      <w:r w:rsidRPr="007C68C6">
        <w:rPr>
          <w:rFonts w:eastAsia="方正仿宋_GBK" w:hint="eastAsia"/>
          <w:spacing w:val="6"/>
          <w:sz w:val="32"/>
          <w:szCs w:val="32"/>
        </w:rPr>
        <w:t>街道办事处等出资</w:t>
      </w:r>
      <w:r>
        <w:rPr>
          <w:rFonts w:eastAsia="方正仿宋_GBK" w:hint="eastAsia"/>
          <w:spacing w:val="6"/>
          <w:sz w:val="32"/>
          <w:szCs w:val="32"/>
        </w:rPr>
        <w:t>（</w:t>
      </w:r>
      <w:r w:rsidRPr="007C68C6">
        <w:rPr>
          <w:rFonts w:eastAsia="方正仿宋_GBK" w:hint="eastAsia"/>
          <w:spacing w:val="6"/>
          <w:sz w:val="32"/>
          <w:szCs w:val="32"/>
        </w:rPr>
        <w:t>投资</w:t>
      </w:r>
      <w:r>
        <w:rPr>
          <w:rFonts w:eastAsia="方正仿宋_GBK" w:hint="eastAsia"/>
          <w:spacing w:val="6"/>
          <w:sz w:val="32"/>
          <w:szCs w:val="32"/>
        </w:rPr>
        <w:t>）</w:t>
      </w:r>
      <w:r w:rsidRPr="007C68C6">
        <w:rPr>
          <w:rFonts w:eastAsia="方正仿宋_GBK" w:hint="eastAsia"/>
          <w:spacing w:val="6"/>
          <w:sz w:val="32"/>
          <w:szCs w:val="32"/>
        </w:rPr>
        <w:t>或主办的项目不得享受</w:t>
      </w:r>
      <w:r>
        <w:rPr>
          <w:rFonts w:eastAsia="方正仿宋_GBK" w:hint="eastAsia"/>
          <w:spacing w:val="6"/>
          <w:sz w:val="32"/>
          <w:szCs w:val="32"/>
        </w:rPr>
        <w:t>本政策支持</w:t>
      </w:r>
      <w:r w:rsidRPr="007C68C6">
        <w:rPr>
          <w:rFonts w:eastAsia="方正仿宋_GBK" w:hint="eastAsia"/>
          <w:spacing w:val="6"/>
          <w:sz w:val="32"/>
          <w:szCs w:val="32"/>
        </w:rPr>
        <w:t>。</w:t>
      </w:r>
    </w:p>
    <w:p w14:paraId="692F4010" w14:textId="63481F4C" w:rsidR="00B9768D" w:rsidRDefault="00F64EE9" w:rsidP="008F15B4">
      <w:pPr>
        <w:spacing w:line="640" w:lineRule="exact"/>
        <w:ind w:firstLine="660"/>
        <w:rPr>
          <w:rFonts w:eastAsia="方正仿宋_GBK"/>
          <w:spacing w:val="6"/>
          <w:sz w:val="32"/>
          <w:szCs w:val="32"/>
        </w:rPr>
      </w:pPr>
      <w:r w:rsidRPr="00D5326D">
        <w:rPr>
          <w:rFonts w:ascii="黑体" w:eastAsia="黑体" w:hAnsi="黑体" w:hint="eastAsia"/>
          <w:spacing w:val="6"/>
          <w:sz w:val="32"/>
          <w:szCs w:val="32"/>
        </w:rPr>
        <w:t>第</w:t>
      </w:r>
      <w:r w:rsidR="008F15B4" w:rsidRPr="00D5326D">
        <w:rPr>
          <w:rFonts w:ascii="黑体" w:eastAsia="黑体" w:hAnsi="黑体" w:hint="eastAsia"/>
          <w:spacing w:val="6"/>
          <w:sz w:val="32"/>
          <w:szCs w:val="32"/>
        </w:rPr>
        <w:t>六</w:t>
      </w:r>
      <w:r w:rsidRPr="00D5326D">
        <w:rPr>
          <w:rFonts w:ascii="黑体" w:eastAsia="黑体" w:hAnsi="黑体" w:hint="eastAsia"/>
          <w:spacing w:val="6"/>
          <w:sz w:val="32"/>
          <w:szCs w:val="32"/>
        </w:rPr>
        <w:t>条</w:t>
      </w:r>
      <w:r>
        <w:rPr>
          <w:rFonts w:eastAsia="方正仿宋_GBK" w:hint="eastAsia"/>
          <w:spacing w:val="6"/>
          <w:sz w:val="32"/>
          <w:szCs w:val="32"/>
        </w:rPr>
        <w:t xml:space="preserve">  </w:t>
      </w:r>
      <w:r w:rsidR="00B9768D" w:rsidRPr="00B9768D">
        <w:rPr>
          <w:rFonts w:eastAsia="方正仿宋_GBK" w:hint="eastAsia"/>
          <w:spacing w:val="6"/>
          <w:sz w:val="32"/>
          <w:szCs w:val="32"/>
        </w:rPr>
        <w:t>本</w:t>
      </w:r>
      <w:r w:rsidR="008F15B4">
        <w:rPr>
          <w:rFonts w:eastAsia="方正仿宋_GBK" w:hint="eastAsia"/>
          <w:spacing w:val="6"/>
          <w:sz w:val="32"/>
          <w:szCs w:val="32"/>
        </w:rPr>
        <w:t>政策</w:t>
      </w:r>
      <w:r w:rsidR="00B9768D" w:rsidRPr="00B9768D">
        <w:rPr>
          <w:rFonts w:eastAsia="方正仿宋_GBK" w:hint="eastAsia"/>
          <w:spacing w:val="6"/>
          <w:sz w:val="32"/>
          <w:szCs w:val="32"/>
        </w:rPr>
        <w:t>所</w:t>
      </w:r>
      <w:r w:rsidR="008F15B4">
        <w:rPr>
          <w:rFonts w:eastAsia="方正仿宋_GBK" w:hint="eastAsia"/>
          <w:spacing w:val="6"/>
          <w:sz w:val="32"/>
          <w:szCs w:val="32"/>
        </w:rPr>
        <w:t>支持</w:t>
      </w:r>
      <w:r w:rsidR="00B9768D" w:rsidRPr="00B9768D">
        <w:rPr>
          <w:rFonts w:eastAsia="方正仿宋_GBK" w:hint="eastAsia"/>
          <w:spacing w:val="6"/>
          <w:sz w:val="32"/>
          <w:szCs w:val="32"/>
        </w:rPr>
        <w:t>体育产业类别</w:t>
      </w:r>
      <w:r w:rsidR="00B9768D">
        <w:rPr>
          <w:rFonts w:eastAsia="方正仿宋_GBK" w:hint="eastAsia"/>
          <w:spacing w:val="6"/>
          <w:sz w:val="32"/>
          <w:szCs w:val="32"/>
        </w:rPr>
        <w:t>，</w:t>
      </w:r>
      <w:r w:rsidR="00B9768D" w:rsidRPr="00B9768D">
        <w:rPr>
          <w:rFonts w:eastAsia="方正仿宋_GBK" w:hint="eastAsia"/>
          <w:spacing w:val="6"/>
          <w:sz w:val="32"/>
          <w:szCs w:val="32"/>
        </w:rPr>
        <w:t>以国家统计局发布的《体育产业统计分类</w:t>
      </w:r>
      <w:r w:rsidR="00B9768D">
        <w:rPr>
          <w:rFonts w:eastAsia="方正仿宋_GBK" w:hint="eastAsia"/>
          <w:spacing w:val="6"/>
          <w:sz w:val="32"/>
          <w:szCs w:val="32"/>
        </w:rPr>
        <w:t>（</w:t>
      </w:r>
      <w:r w:rsidR="00B9768D" w:rsidRPr="00B9768D">
        <w:rPr>
          <w:rFonts w:eastAsia="方正仿宋_GBK" w:hint="eastAsia"/>
          <w:spacing w:val="6"/>
          <w:sz w:val="32"/>
          <w:szCs w:val="32"/>
        </w:rPr>
        <w:t>2019</w:t>
      </w:r>
      <w:r w:rsidR="00B9768D">
        <w:rPr>
          <w:rFonts w:eastAsia="方正仿宋_GBK" w:hint="eastAsia"/>
          <w:spacing w:val="6"/>
          <w:sz w:val="32"/>
          <w:szCs w:val="32"/>
        </w:rPr>
        <w:t>）</w:t>
      </w:r>
      <w:r w:rsidR="00B9768D" w:rsidRPr="00B9768D">
        <w:rPr>
          <w:rFonts w:eastAsia="方正仿宋_GBK" w:hint="eastAsia"/>
          <w:spacing w:val="6"/>
          <w:sz w:val="32"/>
          <w:szCs w:val="32"/>
        </w:rPr>
        <w:t>》作为判定依据</w:t>
      </w:r>
      <w:r w:rsidR="00B9768D">
        <w:rPr>
          <w:rFonts w:eastAsia="方正仿宋_GBK" w:hint="eastAsia"/>
          <w:spacing w:val="6"/>
          <w:sz w:val="32"/>
          <w:szCs w:val="32"/>
        </w:rPr>
        <w:t>。</w:t>
      </w:r>
    </w:p>
    <w:p w14:paraId="184A41A6" w14:textId="594678BD" w:rsidR="006D3DBD" w:rsidRPr="006D3DBD" w:rsidRDefault="00F64EE9" w:rsidP="00A44A38">
      <w:pPr>
        <w:spacing w:line="640" w:lineRule="exact"/>
        <w:ind w:firstLine="660"/>
        <w:rPr>
          <w:rFonts w:eastAsia="方正仿宋_GBK"/>
          <w:spacing w:val="6"/>
          <w:sz w:val="32"/>
          <w:szCs w:val="32"/>
        </w:rPr>
      </w:pPr>
      <w:r w:rsidRPr="00D5326D">
        <w:rPr>
          <w:rFonts w:ascii="黑体" w:eastAsia="黑体" w:hAnsi="黑体" w:hint="eastAsia"/>
          <w:spacing w:val="6"/>
          <w:sz w:val="32"/>
          <w:szCs w:val="32"/>
        </w:rPr>
        <w:t>第</w:t>
      </w:r>
      <w:r w:rsidR="008F15B4" w:rsidRPr="00D5326D">
        <w:rPr>
          <w:rFonts w:ascii="黑体" w:eastAsia="黑体" w:hAnsi="黑体" w:hint="eastAsia"/>
          <w:spacing w:val="6"/>
          <w:sz w:val="32"/>
          <w:szCs w:val="32"/>
        </w:rPr>
        <w:t>七</w:t>
      </w:r>
      <w:r w:rsidRPr="00D5326D">
        <w:rPr>
          <w:rFonts w:ascii="黑体" w:eastAsia="黑体" w:hAnsi="黑体" w:hint="eastAsia"/>
          <w:spacing w:val="6"/>
          <w:sz w:val="32"/>
          <w:szCs w:val="32"/>
        </w:rPr>
        <w:t>条</w:t>
      </w:r>
      <w:r>
        <w:rPr>
          <w:rFonts w:eastAsia="方正仿宋_GBK" w:hint="eastAsia"/>
          <w:spacing w:val="6"/>
          <w:sz w:val="32"/>
          <w:szCs w:val="32"/>
        </w:rPr>
        <w:t xml:space="preserve">  </w:t>
      </w:r>
      <w:r w:rsidR="00F75809" w:rsidRPr="007C68C6">
        <w:rPr>
          <w:rFonts w:eastAsia="方正仿宋_GBK" w:hint="eastAsia"/>
          <w:spacing w:val="6"/>
          <w:sz w:val="32"/>
          <w:szCs w:val="32"/>
        </w:rPr>
        <w:t>如通过弄虚作假等不正当手段骗取资金，一经查实，将立即取消一切</w:t>
      </w:r>
      <w:r w:rsidR="008F15B4">
        <w:rPr>
          <w:rFonts w:eastAsia="方正仿宋_GBK" w:hint="eastAsia"/>
          <w:spacing w:val="6"/>
          <w:sz w:val="32"/>
          <w:szCs w:val="32"/>
        </w:rPr>
        <w:t>支持</w:t>
      </w:r>
      <w:r w:rsidR="00F75809" w:rsidRPr="007C68C6">
        <w:rPr>
          <w:rFonts w:eastAsia="方正仿宋_GBK" w:hint="eastAsia"/>
          <w:spacing w:val="6"/>
          <w:sz w:val="32"/>
          <w:szCs w:val="32"/>
        </w:rPr>
        <w:t>资格并追缴资金</w:t>
      </w:r>
      <w:r w:rsidR="008F15B4">
        <w:rPr>
          <w:rFonts w:eastAsia="方正仿宋_GBK" w:hint="eastAsia"/>
          <w:spacing w:val="6"/>
          <w:sz w:val="32"/>
          <w:szCs w:val="32"/>
        </w:rPr>
        <w:t>，还将</w:t>
      </w:r>
      <w:r w:rsidR="00F75809" w:rsidRPr="007C68C6">
        <w:rPr>
          <w:rFonts w:eastAsia="方正仿宋_GBK" w:hint="eastAsia"/>
          <w:spacing w:val="6"/>
          <w:sz w:val="32"/>
          <w:szCs w:val="32"/>
        </w:rPr>
        <w:t>根据有关规定纳入公共信用信息数据平台，情节严重的，依法追究法律责任。</w:t>
      </w:r>
      <w:r w:rsidR="006D3DBD" w:rsidRPr="006D3DBD">
        <w:rPr>
          <w:rFonts w:eastAsia="方正仿宋_GBK" w:hint="eastAsia"/>
          <w:spacing w:val="6"/>
          <w:sz w:val="32"/>
          <w:szCs w:val="32"/>
        </w:rPr>
        <w:t>有下列情形之一的单位，不予以安排</w:t>
      </w:r>
      <w:r w:rsidR="008F15B4">
        <w:rPr>
          <w:rFonts w:eastAsia="方正仿宋_GBK" w:hint="eastAsia"/>
          <w:spacing w:val="6"/>
          <w:sz w:val="32"/>
          <w:szCs w:val="32"/>
        </w:rPr>
        <w:t>支持</w:t>
      </w:r>
      <w:r w:rsidR="006D3DBD" w:rsidRPr="006D3DBD">
        <w:rPr>
          <w:rFonts w:eastAsia="方正仿宋_GBK" w:hint="eastAsia"/>
          <w:spacing w:val="6"/>
          <w:sz w:val="32"/>
          <w:szCs w:val="32"/>
        </w:rPr>
        <w:t xml:space="preserve">: </w:t>
      </w:r>
    </w:p>
    <w:p w14:paraId="6BE8F62B" w14:textId="5F3BAC13" w:rsidR="006D3DBD" w:rsidRPr="006D3DBD" w:rsidRDefault="006D3DBD" w:rsidP="00A44A38">
      <w:pPr>
        <w:spacing w:line="640" w:lineRule="exact"/>
        <w:ind w:firstLine="660"/>
        <w:rPr>
          <w:rFonts w:eastAsia="方正仿宋_GBK"/>
          <w:spacing w:val="6"/>
          <w:sz w:val="32"/>
          <w:szCs w:val="32"/>
        </w:rPr>
      </w:pPr>
      <w:r>
        <w:rPr>
          <w:rFonts w:eastAsia="方正仿宋_GBK" w:hint="eastAsia"/>
          <w:spacing w:val="6"/>
          <w:sz w:val="32"/>
          <w:szCs w:val="32"/>
        </w:rPr>
        <w:t>（一）</w:t>
      </w:r>
      <w:r w:rsidRPr="006D3DBD">
        <w:rPr>
          <w:rFonts w:eastAsia="方正仿宋_GBK" w:hint="eastAsia"/>
          <w:spacing w:val="6"/>
          <w:sz w:val="32"/>
          <w:szCs w:val="32"/>
        </w:rPr>
        <w:t>按照国家、省、市联合惩戒相关制度，申报主体因严重违法违规行为被列为联合惩戒对象或黑名单、失信名单等。</w:t>
      </w:r>
    </w:p>
    <w:p w14:paraId="0DCF1630" w14:textId="5092F1A3" w:rsidR="006D3DBD" w:rsidRDefault="006D3DBD" w:rsidP="00A44A38">
      <w:pPr>
        <w:spacing w:line="640" w:lineRule="exact"/>
        <w:ind w:firstLine="660"/>
        <w:rPr>
          <w:rFonts w:eastAsia="方正仿宋_GBK"/>
          <w:spacing w:val="6"/>
          <w:sz w:val="32"/>
          <w:szCs w:val="32"/>
        </w:rPr>
      </w:pPr>
      <w:r>
        <w:rPr>
          <w:rFonts w:eastAsia="方正仿宋_GBK" w:hint="eastAsia"/>
          <w:spacing w:val="6"/>
          <w:sz w:val="32"/>
          <w:szCs w:val="32"/>
        </w:rPr>
        <w:t>（二）</w:t>
      </w:r>
      <w:r w:rsidRPr="006D3DBD">
        <w:rPr>
          <w:rFonts w:eastAsia="方正仿宋_GBK" w:hint="eastAsia"/>
          <w:spacing w:val="6"/>
          <w:sz w:val="32"/>
          <w:szCs w:val="32"/>
        </w:rPr>
        <w:t>其他不应给予</w:t>
      </w:r>
      <w:r w:rsidR="008F15B4">
        <w:rPr>
          <w:rFonts w:eastAsia="方正仿宋_GBK" w:hint="eastAsia"/>
          <w:spacing w:val="6"/>
          <w:sz w:val="32"/>
          <w:szCs w:val="32"/>
        </w:rPr>
        <w:t>支持</w:t>
      </w:r>
      <w:r w:rsidRPr="006D3DBD">
        <w:rPr>
          <w:rFonts w:eastAsia="方正仿宋_GBK" w:hint="eastAsia"/>
          <w:spacing w:val="6"/>
          <w:sz w:val="32"/>
          <w:szCs w:val="32"/>
        </w:rPr>
        <w:t>的情形。</w:t>
      </w:r>
    </w:p>
    <w:p w14:paraId="056C0B66" w14:textId="6F2448B1" w:rsidR="006E5DD0" w:rsidRPr="00576FD9" w:rsidRDefault="006E5DD0" w:rsidP="00576FD9">
      <w:pPr>
        <w:widowControl/>
        <w:spacing w:line="640" w:lineRule="exact"/>
        <w:jc w:val="center"/>
        <w:rPr>
          <w:rFonts w:eastAsia="方正仿宋_GBK"/>
          <w:spacing w:val="6"/>
          <w:sz w:val="32"/>
          <w:szCs w:val="32"/>
        </w:rPr>
      </w:pPr>
      <w:r>
        <w:rPr>
          <w:rFonts w:ascii="黑体" w:eastAsia="黑体" w:hAnsi="黑体" w:hint="eastAsia"/>
          <w:spacing w:val="6"/>
          <w:sz w:val="32"/>
          <w:szCs w:val="32"/>
        </w:rPr>
        <w:t>第二章  支持类型</w:t>
      </w:r>
    </w:p>
    <w:p w14:paraId="67E14EDE" w14:textId="10436909" w:rsidR="005A4039" w:rsidRPr="00D5326D" w:rsidRDefault="005A4039" w:rsidP="005A4039">
      <w:pPr>
        <w:spacing w:line="640" w:lineRule="exact"/>
        <w:ind w:firstLineChars="200" w:firstLine="664"/>
        <w:rPr>
          <w:rFonts w:ascii="黑体" w:eastAsia="黑体" w:hAnsi="黑体"/>
          <w:spacing w:val="6"/>
          <w:sz w:val="32"/>
          <w:szCs w:val="32"/>
        </w:rPr>
      </w:pPr>
      <w:r w:rsidRPr="00D5326D">
        <w:rPr>
          <w:rFonts w:ascii="黑体" w:eastAsia="黑体" w:hAnsi="黑体" w:hint="eastAsia"/>
          <w:spacing w:val="6"/>
          <w:sz w:val="32"/>
          <w:szCs w:val="32"/>
        </w:rPr>
        <w:t>第</w:t>
      </w:r>
      <w:r>
        <w:rPr>
          <w:rFonts w:ascii="黑体" w:eastAsia="黑体" w:hAnsi="黑体" w:hint="eastAsia"/>
          <w:spacing w:val="6"/>
          <w:sz w:val="32"/>
          <w:szCs w:val="32"/>
        </w:rPr>
        <w:t>八</w:t>
      </w:r>
      <w:r w:rsidRPr="00D5326D">
        <w:rPr>
          <w:rFonts w:ascii="黑体" w:eastAsia="黑体" w:hAnsi="黑体" w:hint="eastAsia"/>
          <w:spacing w:val="6"/>
          <w:sz w:val="32"/>
          <w:szCs w:val="32"/>
        </w:rPr>
        <w:t xml:space="preserve">条  </w:t>
      </w:r>
      <w:r w:rsidRPr="009A1E3D">
        <w:rPr>
          <w:rFonts w:ascii="黑体" w:eastAsia="黑体" w:hAnsi="黑体" w:hint="eastAsia"/>
          <w:spacing w:val="6"/>
          <w:sz w:val="32"/>
          <w:szCs w:val="32"/>
        </w:rPr>
        <w:t>支持引办高端体育赛事</w:t>
      </w:r>
    </w:p>
    <w:p w14:paraId="6DDBD98B" w14:textId="19855AB4" w:rsidR="005A4039" w:rsidRDefault="005A4039" w:rsidP="005A4039">
      <w:pPr>
        <w:spacing w:line="640" w:lineRule="exact"/>
        <w:ind w:firstLineChars="200" w:firstLine="677"/>
        <w:rPr>
          <w:rFonts w:eastAsia="方正仿宋_GBK"/>
          <w:spacing w:val="6"/>
          <w:sz w:val="32"/>
          <w:szCs w:val="32"/>
        </w:rPr>
      </w:pPr>
      <w:r>
        <w:rPr>
          <w:rFonts w:eastAsia="方正仿宋_GBK" w:hint="eastAsia"/>
          <w:b/>
          <w:bCs/>
          <w:spacing w:val="6"/>
          <w:sz w:val="32"/>
          <w:szCs w:val="32"/>
        </w:rPr>
        <w:t>（一）</w:t>
      </w:r>
      <w:r w:rsidRPr="009A1E3D">
        <w:rPr>
          <w:rFonts w:eastAsia="方正仿宋_GBK" w:hint="eastAsia"/>
          <w:b/>
          <w:bCs/>
          <w:spacing w:val="6"/>
          <w:sz w:val="32"/>
          <w:szCs w:val="32"/>
        </w:rPr>
        <w:t>鼓励引办国际性高端体育赛事</w:t>
      </w:r>
      <w:r>
        <w:rPr>
          <w:rFonts w:eastAsia="方正仿宋_GBK" w:hint="eastAsia"/>
          <w:spacing w:val="6"/>
          <w:sz w:val="32"/>
          <w:szCs w:val="32"/>
        </w:rPr>
        <w:t xml:space="preserve">  </w:t>
      </w:r>
      <w:r w:rsidRPr="009A1E3D">
        <w:rPr>
          <w:rFonts w:eastAsia="方正仿宋_GBK" w:hint="eastAsia"/>
          <w:spacing w:val="6"/>
          <w:sz w:val="32"/>
          <w:szCs w:val="32"/>
        </w:rPr>
        <w:t>在</w:t>
      </w:r>
      <w:r>
        <w:rPr>
          <w:rFonts w:eastAsia="方正仿宋_GBK" w:hint="eastAsia"/>
          <w:spacing w:val="6"/>
          <w:sz w:val="32"/>
          <w:szCs w:val="32"/>
        </w:rPr>
        <w:t>成都高新区</w:t>
      </w:r>
      <w:r w:rsidRPr="009A1E3D">
        <w:rPr>
          <w:rFonts w:eastAsia="方正仿宋_GBK" w:hint="eastAsia"/>
          <w:spacing w:val="6"/>
          <w:sz w:val="32"/>
          <w:szCs w:val="32"/>
        </w:rPr>
        <w:t>举办的国际级高端体育赛事活动</w:t>
      </w:r>
      <w:r>
        <w:rPr>
          <w:rFonts w:eastAsia="方正仿宋_GBK" w:hint="eastAsia"/>
          <w:spacing w:val="6"/>
          <w:sz w:val="32"/>
          <w:szCs w:val="32"/>
        </w:rPr>
        <w:t>（</w:t>
      </w:r>
      <w:r w:rsidRPr="009A1E3D">
        <w:rPr>
          <w:rFonts w:eastAsia="方正仿宋_GBK" w:hint="eastAsia"/>
          <w:spacing w:val="6"/>
          <w:sz w:val="32"/>
          <w:szCs w:val="32"/>
        </w:rPr>
        <w:t>需取得国际级体育联合会或单项体育协会等赛事授权机构的赛事授权确认</w:t>
      </w:r>
      <w:r>
        <w:rPr>
          <w:rFonts w:eastAsia="方正仿宋_GBK" w:hint="eastAsia"/>
          <w:spacing w:val="6"/>
          <w:sz w:val="32"/>
          <w:szCs w:val="32"/>
        </w:rPr>
        <w:t>），</w:t>
      </w:r>
      <w:r w:rsidRPr="009A1E3D">
        <w:rPr>
          <w:rFonts w:eastAsia="方正仿宋_GBK" w:hint="eastAsia"/>
          <w:spacing w:val="6"/>
          <w:sz w:val="32"/>
          <w:szCs w:val="32"/>
        </w:rPr>
        <w:t>根据</w:t>
      </w:r>
      <w:r w:rsidRPr="009A1E3D">
        <w:rPr>
          <w:rFonts w:eastAsia="方正仿宋_GBK" w:hint="eastAsia"/>
          <w:spacing w:val="6"/>
          <w:sz w:val="32"/>
          <w:szCs w:val="32"/>
        </w:rPr>
        <w:lastRenderedPageBreak/>
        <w:t>项目类别、赛事等级、规模、影响力、办赛支出等予以</w:t>
      </w:r>
      <w:r>
        <w:rPr>
          <w:rFonts w:eastAsia="方正仿宋_GBK" w:hint="eastAsia"/>
          <w:spacing w:val="6"/>
          <w:sz w:val="32"/>
          <w:szCs w:val="32"/>
        </w:rPr>
        <w:t>支持</w:t>
      </w:r>
      <w:r w:rsidRPr="009A1E3D">
        <w:rPr>
          <w:rFonts w:eastAsia="方正仿宋_GBK" w:hint="eastAsia"/>
          <w:spacing w:val="6"/>
          <w:sz w:val="32"/>
          <w:szCs w:val="32"/>
        </w:rPr>
        <w:t>。按不超过项目实际投入的</w:t>
      </w:r>
      <w:r>
        <w:rPr>
          <w:rFonts w:eastAsia="方正仿宋_GBK" w:hint="eastAsia"/>
          <w:spacing w:val="6"/>
          <w:sz w:val="32"/>
          <w:szCs w:val="32"/>
        </w:rPr>
        <w:t>3</w:t>
      </w:r>
      <w:r w:rsidRPr="009A1E3D">
        <w:rPr>
          <w:rFonts w:eastAsia="方正仿宋_GBK" w:hint="eastAsia"/>
          <w:spacing w:val="6"/>
          <w:sz w:val="32"/>
          <w:szCs w:val="32"/>
        </w:rPr>
        <w:t>0%</w:t>
      </w:r>
      <w:r w:rsidRPr="009A1E3D">
        <w:rPr>
          <w:rFonts w:eastAsia="方正仿宋_GBK" w:hint="eastAsia"/>
          <w:spacing w:val="6"/>
          <w:sz w:val="32"/>
          <w:szCs w:val="32"/>
        </w:rPr>
        <w:t>，其中，</w:t>
      </w:r>
      <w:r w:rsidRPr="009A1E3D">
        <w:rPr>
          <w:rFonts w:eastAsia="方正仿宋_GBK" w:hint="eastAsia"/>
          <w:spacing w:val="6"/>
          <w:sz w:val="32"/>
          <w:szCs w:val="32"/>
        </w:rPr>
        <w:t>A</w:t>
      </w:r>
      <w:r w:rsidRPr="009A1E3D">
        <w:rPr>
          <w:rFonts w:eastAsia="方正仿宋_GBK" w:hint="eastAsia"/>
          <w:spacing w:val="6"/>
          <w:sz w:val="32"/>
          <w:szCs w:val="32"/>
        </w:rPr>
        <w:t>类项目</w:t>
      </w:r>
      <w:r>
        <w:rPr>
          <w:rFonts w:eastAsia="方正仿宋_GBK" w:hint="eastAsia"/>
          <w:spacing w:val="6"/>
          <w:sz w:val="32"/>
          <w:szCs w:val="32"/>
        </w:rPr>
        <w:t>（</w:t>
      </w:r>
      <w:r w:rsidRPr="009A1E3D">
        <w:rPr>
          <w:rFonts w:eastAsia="方正仿宋_GBK" w:hint="eastAsia"/>
          <w:spacing w:val="6"/>
          <w:sz w:val="32"/>
          <w:szCs w:val="32"/>
        </w:rPr>
        <w:t>田径、羽毛球、篮球、足球、排球、乒乓球、网球、</w:t>
      </w:r>
      <w:r>
        <w:rPr>
          <w:rFonts w:eastAsia="方正仿宋_GBK" w:hint="eastAsia"/>
          <w:spacing w:val="6"/>
          <w:sz w:val="32"/>
          <w:szCs w:val="32"/>
        </w:rPr>
        <w:t>自行车</w:t>
      </w:r>
      <w:r w:rsidRPr="009A1E3D">
        <w:rPr>
          <w:rFonts w:eastAsia="方正仿宋_GBK" w:hint="eastAsia"/>
          <w:spacing w:val="6"/>
          <w:sz w:val="32"/>
          <w:szCs w:val="32"/>
        </w:rPr>
        <w:t>、电子竞技</w:t>
      </w:r>
      <w:r>
        <w:rPr>
          <w:rFonts w:eastAsia="方正仿宋_GBK" w:hint="eastAsia"/>
          <w:spacing w:val="6"/>
          <w:sz w:val="32"/>
          <w:szCs w:val="32"/>
        </w:rPr>
        <w:t>，</w:t>
      </w:r>
      <w:r w:rsidRPr="009A1E3D">
        <w:rPr>
          <w:rFonts w:eastAsia="方正仿宋_GBK" w:hint="eastAsia"/>
          <w:spacing w:val="6"/>
          <w:sz w:val="32"/>
          <w:szCs w:val="32"/>
        </w:rPr>
        <w:t>下同</w:t>
      </w:r>
      <w:r>
        <w:rPr>
          <w:rFonts w:eastAsia="方正仿宋_GBK" w:hint="eastAsia"/>
          <w:spacing w:val="6"/>
          <w:sz w:val="32"/>
          <w:szCs w:val="32"/>
        </w:rPr>
        <w:t>）</w:t>
      </w:r>
      <w:r w:rsidRPr="009A1E3D">
        <w:rPr>
          <w:rFonts w:eastAsia="方正仿宋_GBK" w:hint="eastAsia"/>
          <w:spacing w:val="6"/>
          <w:sz w:val="32"/>
          <w:szCs w:val="32"/>
        </w:rPr>
        <w:t>，可给予每次不超过</w:t>
      </w:r>
      <w:r>
        <w:rPr>
          <w:rFonts w:eastAsia="方正仿宋_GBK" w:hint="eastAsia"/>
          <w:spacing w:val="6"/>
          <w:sz w:val="32"/>
          <w:szCs w:val="32"/>
        </w:rPr>
        <w:t>8</w:t>
      </w:r>
      <w:r w:rsidRPr="009A1E3D">
        <w:rPr>
          <w:rFonts w:eastAsia="方正仿宋_GBK" w:hint="eastAsia"/>
          <w:spacing w:val="6"/>
          <w:sz w:val="32"/>
          <w:szCs w:val="32"/>
        </w:rPr>
        <w:t>00</w:t>
      </w:r>
      <w:r w:rsidRPr="009A1E3D">
        <w:rPr>
          <w:rFonts w:eastAsia="方正仿宋_GBK" w:hint="eastAsia"/>
          <w:spacing w:val="6"/>
          <w:sz w:val="32"/>
          <w:szCs w:val="32"/>
        </w:rPr>
        <w:t>万元的办赛</w:t>
      </w:r>
      <w:r>
        <w:rPr>
          <w:rFonts w:eastAsia="方正仿宋_GBK" w:hint="eastAsia"/>
          <w:spacing w:val="6"/>
          <w:sz w:val="32"/>
          <w:szCs w:val="32"/>
        </w:rPr>
        <w:t>支持；</w:t>
      </w:r>
      <w:r w:rsidRPr="009A1E3D">
        <w:rPr>
          <w:rFonts w:eastAsia="方正仿宋_GBK" w:hint="eastAsia"/>
          <w:spacing w:val="6"/>
          <w:sz w:val="32"/>
          <w:szCs w:val="32"/>
        </w:rPr>
        <w:t>B</w:t>
      </w:r>
      <w:r w:rsidRPr="009A1E3D">
        <w:rPr>
          <w:rFonts w:eastAsia="方正仿宋_GBK" w:hint="eastAsia"/>
          <w:spacing w:val="6"/>
          <w:sz w:val="32"/>
          <w:szCs w:val="32"/>
        </w:rPr>
        <w:t>类项目</w:t>
      </w:r>
      <w:r>
        <w:rPr>
          <w:rFonts w:eastAsia="方正仿宋_GBK" w:hint="eastAsia"/>
          <w:spacing w:val="6"/>
          <w:sz w:val="32"/>
          <w:szCs w:val="32"/>
        </w:rPr>
        <w:t>（除</w:t>
      </w:r>
      <w:r>
        <w:rPr>
          <w:rFonts w:eastAsia="方正仿宋_GBK" w:hint="eastAsia"/>
          <w:spacing w:val="6"/>
          <w:sz w:val="32"/>
          <w:szCs w:val="32"/>
        </w:rPr>
        <w:t>A</w:t>
      </w:r>
      <w:r>
        <w:rPr>
          <w:rFonts w:eastAsia="方正仿宋_GBK" w:hint="eastAsia"/>
          <w:spacing w:val="6"/>
          <w:sz w:val="32"/>
          <w:szCs w:val="32"/>
        </w:rPr>
        <w:t>类项目外的体育项目，</w:t>
      </w:r>
      <w:r w:rsidRPr="009A1E3D">
        <w:rPr>
          <w:rFonts w:eastAsia="方正仿宋_GBK" w:hint="eastAsia"/>
          <w:spacing w:val="6"/>
          <w:sz w:val="32"/>
          <w:szCs w:val="32"/>
        </w:rPr>
        <w:t>下同</w:t>
      </w:r>
      <w:r>
        <w:rPr>
          <w:rFonts w:eastAsia="方正仿宋_GBK" w:hint="eastAsia"/>
          <w:spacing w:val="6"/>
          <w:sz w:val="32"/>
          <w:szCs w:val="32"/>
        </w:rPr>
        <w:t>）</w:t>
      </w:r>
      <w:r w:rsidRPr="009A1E3D">
        <w:rPr>
          <w:rFonts w:eastAsia="方正仿宋_GBK" w:hint="eastAsia"/>
          <w:spacing w:val="6"/>
          <w:sz w:val="32"/>
          <w:szCs w:val="32"/>
        </w:rPr>
        <w:t>，可给予每次不超过</w:t>
      </w:r>
      <w:r w:rsidRPr="009A1E3D">
        <w:rPr>
          <w:rFonts w:eastAsia="方正仿宋_GBK" w:hint="eastAsia"/>
          <w:spacing w:val="6"/>
          <w:sz w:val="32"/>
          <w:szCs w:val="32"/>
        </w:rPr>
        <w:t>500</w:t>
      </w:r>
      <w:r w:rsidRPr="009A1E3D">
        <w:rPr>
          <w:rFonts w:eastAsia="方正仿宋_GBK" w:hint="eastAsia"/>
          <w:spacing w:val="6"/>
          <w:sz w:val="32"/>
          <w:szCs w:val="32"/>
        </w:rPr>
        <w:t>万元的办赛</w:t>
      </w:r>
      <w:r>
        <w:rPr>
          <w:rFonts w:eastAsia="方正仿宋_GBK" w:hint="eastAsia"/>
          <w:spacing w:val="6"/>
          <w:sz w:val="32"/>
          <w:szCs w:val="32"/>
        </w:rPr>
        <w:t>支持</w:t>
      </w:r>
      <w:r w:rsidRPr="009A1E3D">
        <w:rPr>
          <w:rFonts w:eastAsia="方正仿宋_GBK" w:hint="eastAsia"/>
          <w:spacing w:val="6"/>
          <w:sz w:val="32"/>
          <w:szCs w:val="32"/>
        </w:rPr>
        <w:t>。</w:t>
      </w:r>
    </w:p>
    <w:p w14:paraId="092EEA5B" w14:textId="05AB3826" w:rsidR="005A4039" w:rsidRDefault="005A4039" w:rsidP="005A4039">
      <w:pPr>
        <w:spacing w:line="640" w:lineRule="exact"/>
        <w:ind w:firstLineChars="200" w:firstLine="677"/>
        <w:rPr>
          <w:rFonts w:eastAsia="方正仿宋_GBK"/>
          <w:spacing w:val="6"/>
          <w:sz w:val="32"/>
          <w:szCs w:val="32"/>
        </w:rPr>
      </w:pPr>
      <w:r>
        <w:rPr>
          <w:rFonts w:eastAsia="方正仿宋_GBK" w:hint="eastAsia"/>
          <w:b/>
          <w:bCs/>
          <w:spacing w:val="6"/>
          <w:sz w:val="32"/>
          <w:szCs w:val="32"/>
        </w:rPr>
        <w:t>（二）</w:t>
      </w:r>
      <w:r w:rsidRPr="009A1E3D">
        <w:rPr>
          <w:rFonts w:eastAsia="方正仿宋_GBK" w:hint="eastAsia"/>
          <w:b/>
          <w:bCs/>
          <w:spacing w:val="6"/>
          <w:sz w:val="32"/>
          <w:szCs w:val="32"/>
        </w:rPr>
        <w:t>鼓励引办全国性高端体育赛事</w:t>
      </w:r>
      <w:r>
        <w:rPr>
          <w:rFonts w:eastAsia="方正仿宋_GBK" w:hint="eastAsia"/>
          <w:spacing w:val="6"/>
          <w:sz w:val="32"/>
          <w:szCs w:val="32"/>
        </w:rPr>
        <w:t xml:space="preserve">  </w:t>
      </w:r>
      <w:r w:rsidRPr="009A1E3D">
        <w:rPr>
          <w:rFonts w:eastAsia="方正仿宋_GBK" w:hint="eastAsia"/>
          <w:spacing w:val="6"/>
          <w:sz w:val="32"/>
          <w:szCs w:val="32"/>
        </w:rPr>
        <w:t>在</w:t>
      </w:r>
      <w:r>
        <w:rPr>
          <w:rFonts w:eastAsia="方正仿宋_GBK" w:hint="eastAsia"/>
          <w:spacing w:val="6"/>
          <w:sz w:val="32"/>
          <w:szCs w:val="32"/>
        </w:rPr>
        <w:t>成都高新</w:t>
      </w:r>
      <w:r w:rsidRPr="009A1E3D">
        <w:rPr>
          <w:rFonts w:eastAsia="方正仿宋_GBK" w:hint="eastAsia"/>
          <w:spacing w:val="6"/>
          <w:sz w:val="32"/>
          <w:szCs w:val="32"/>
        </w:rPr>
        <w:t>区举办的国家级高端体育赛事活动</w:t>
      </w:r>
      <w:r>
        <w:rPr>
          <w:rFonts w:eastAsia="方正仿宋_GBK" w:hint="eastAsia"/>
          <w:spacing w:val="6"/>
          <w:sz w:val="32"/>
          <w:szCs w:val="32"/>
        </w:rPr>
        <w:t>（</w:t>
      </w:r>
      <w:r w:rsidRPr="009A1E3D">
        <w:rPr>
          <w:rFonts w:eastAsia="方正仿宋_GBK" w:hint="eastAsia"/>
          <w:spacing w:val="6"/>
          <w:sz w:val="32"/>
          <w:szCs w:val="32"/>
        </w:rPr>
        <w:t>需取得国家级体育联合会或单项体育协会等赛事授权机构的赛事授权确认</w:t>
      </w:r>
      <w:r>
        <w:rPr>
          <w:rFonts w:eastAsia="方正仿宋_GBK" w:hint="eastAsia"/>
          <w:spacing w:val="6"/>
          <w:sz w:val="32"/>
          <w:szCs w:val="32"/>
        </w:rPr>
        <w:t>），</w:t>
      </w:r>
      <w:r w:rsidRPr="009A1E3D">
        <w:rPr>
          <w:rFonts w:eastAsia="方正仿宋_GBK" w:hint="eastAsia"/>
          <w:spacing w:val="6"/>
          <w:sz w:val="32"/>
          <w:szCs w:val="32"/>
        </w:rPr>
        <w:t>根据项目类别、赛事等级、规模、影响力、办赛支出等予以</w:t>
      </w:r>
      <w:r>
        <w:rPr>
          <w:rFonts w:eastAsia="方正仿宋_GBK" w:hint="eastAsia"/>
          <w:spacing w:val="6"/>
          <w:sz w:val="32"/>
          <w:szCs w:val="32"/>
        </w:rPr>
        <w:t>支持</w:t>
      </w:r>
      <w:r w:rsidRPr="009A1E3D">
        <w:rPr>
          <w:rFonts w:eastAsia="方正仿宋_GBK" w:hint="eastAsia"/>
          <w:spacing w:val="6"/>
          <w:sz w:val="32"/>
          <w:szCs w:val="32"/>
        </w:rPr>
        <w:t>。按不超过项目实际投入的</w:t>
      </w:r>
      <w:r>
        <w:rPr>
          <w:rFonts w:eastAsia="方正仿宋_GBK" w:hint="eastAsia"/>
          <w:spacing w:val="6"/>
          <w:sz w:val="32"/>
          <w:szCs w:val="32"/>
        </w:rPr>
        <w:t>3</w:t>
      </w:r>
      <w:r w:rsidRPr="009A1E3D">
        <w:rPr>
          <w:rFonts w:eastAsia="方正仿宋_GBK" w:hint="eastAsia"/>
          <w:spacing w:val="6"/>
          <w:sz w:val="32"/>
          <w:szCs w:val="32"/>
        </w:rPr>
        <w:t>0%</w:t>
      </w:r>
      <w:r w:rsidRPr="009A1E3D">
        <w:rPr>
          <w:rFonts w:eastAsia="方正仿宋_GBK" w:hint="eastAsia"/>
          <w:spacing w:val="6"/>
          <w:sz w:val="32"/>
          <w:szCs w:val="32"/>
        </w:rPr>
        <w:t>，其中，</w:t>
      </w:r>
      <w:r w:rsidRPr="009A1E3D">
        <w:rPr>
          <w:rFonts w:eastAsia="方正仿宋_GBK" w:hint="eastAsia"/>
          <w:spacing w:val="6"/>
          <w:sz w:val="32"/>
          <w:szCs w:val="32"/>
        </w:rPr>
        <w:t>A</w:t>
      </w:r>
      <w:r w:rsidRPr="009A1E3D">
        <w:rPr>
          <w:rFonts w:eastAsia="方正仿宋_GBK" w:hint="eastAsia"/>
          <w:spacing w:val="6"/>
          <w:sz w:val="32"/>
          <w:szCs w:val="32"/>
        </w:rPr>
        <w:t>类项目，可给予每次不超过</w:t>
      </w:r>
      <w:r w:rsidRPr="009A1E3D">
        <w:rPr>
          <w:rFonts w:eastAsia="方正仿宋_GBK" w:hint="eastAsia"/>
          <w:spacing w:val="6"/>
          <w:sz w:val="32"/>
          <w:szCs w:val="32"/>
        </w:rPr>
        <w:t>500</w:t>
      </w:r>
      <w:r w:rsidRPr="009A1E3D">
        <w:rPr>
          <w:rFonts w:eastAsia="方正仿宋_GBK" w:hint="eastAsia"/>
          <w:spacing w:val="6"/>
          <w:sz w:val="32"/>
          <w:szCs w:val="32"/>
        </w:rPr>
        <w:t>万元的办赛</w:t>
      </w:r>
      <w:r>
        <w:rPr>
          <w:rFonts w:eastAsia="方正仿宋_GBK" w:hint="eastAsia"/>
          <w:spacing w:val="6"/>
          <w:sz w:val="32"/>
          <w:szCs w:val="32"/>
        </w:rPr>
        <w:t>支持；</w:t>
      </w:r>
      <w:r w:rsidRPr="009A1E3D">
        <w:rPr>
          <w:rFonts w:eastAsia="方正仿宋_GBK" w:hint="eastAsia"/>
          <w:spacing w:val="6"/>
          <w:sz w:val="32"/>
          <w:szCs w:val="32"/>
        </w:rPr>
        <w:t>B</w:t>
      </w:r>
      <w:r w:rsidRPr="009A1E3D">
        <w:rPr>
          <w:rFonts w:eastAsia="方正仿宋_GBK" w:hint="eastAsia"/>
          <w:spacing w:val="6"/>
          <w:sz w:val="32"/>
          <w:szCs w:val="32"/>
        </w:rPr>
        <w:t>类项目，可给予每次不超过</w:t>
      </w:r>
      <w:r w:rsidRPr="009A1E3D">
        <w:rPr>
          <w:rFonts w:eastAsia="方正仿宋_GBK" w:hint="eastAsia"/>
          <w:spacing w:val="6"/>
          <w:sz w:val="32"/>
          <w:szCs w:val="32"/>
        </w:rPr>
        <w:t>200</w:t>
      </w:r>
      <w:r w:rsidRPr="009A1E3D">
        <w:rPr>
          <w:rFonts w:eastAsia="方正仿宋_GBK" w:hint="eastAsia"/>
          <w:spacing w:val="6"/>
          <w:sz w:val="32"/>
          <w:szCs w:val="32"/>
        </w:rPr>
        <w:t>万元的办赛</w:t>
      </w:r>
      <w:r>
        <w:rPr>
          <w:rFonts w:eastAsia="方正仿宋_GBK" w:hint="eastAsia"/>
          <w:spacing w:val="6"/>
          <w:sz w:val="32"/>
          <w:szCs w:val="32"/>
        </w:rPr>
        <w:t>支持</w:t>
      </w:r>
      <w:r w:rsidRPr="009A1E3D">
        <w:rPr>
          <w:rFonts w:eastAsia="方正仿宋_GBK" w:hint="eastAsia"/>
          <w:spacing w:val="6"/>
          <w:sz w:val="32"/>
          <w:szCs w:val="32"/>
        </w:rPr>
        <w:t>。</w:t>
      </w:r>
    </w:p>
    <w:p w14:paraId="77DE34F2" w14:textId="7371C601" w:rsidR="005A4039" w:rsidRPr="009A1E3D" w:rsidRDefault="005A4039" w:rsidP="005A4039">
      <w:pPr>
        <w:spacing w:line="640" w:lineRule="exact"/>
        <w:ind w:firstLineChars="200" w:firstLine="677"/>
        <w:rPr>
          <w:rFonts w:eastAsia="方正仿宋_GBK"/>
          <w:spacing w:val="6"/>
          <w:sz w:val="32"/>
          <w:szCs w:val="32"/>
        </w:rPr>
      </w:pPr>
      <w:r>
        <w:rPr>
          <w:rFonts w:eastAsia="方正仿宋_GBK" w:hint="eastAsia"/>
          <w:b/>
          <w:bCs/>
          <w:spacing w:val="6"/>
          <w:sz w:val="32"/>
          <w:szCs w:val="32"/>
        </w:rPr>
        <w:t>（三）</w:t>
      </w:r>
      <w:r w:rsidRPr="009A1E3D">
        <w:rPr>
          <w:rFonts w:eastAsia="方正仿宋_GBK" w:hint="eastAsia"/>
          <w:b/>
          <w:bCs/>
          <w:spacing w:val="6"/>
          <w:sz w:val="32"/>
          <w:szCs w:val="32"/>
        </w:rPr>
        <w:t>鼓励引办</w:t>
      </w:r>
      <w:r w:rsidRPr="00F75809">
        <w:rPr>
          <w:rFonts w:eastAsia="方正仿宋_GBK" w:hint="eastAsia"/>
          <w:b/>
          <w:bCs/>
          <w:spacing w:val="6"/>
          <w:sz w:val="32"/>
          <w:szCs w:val="32"/>
        </w:rPr>
        <w:t>成渝</w:t>
      </w:r>
      <w:r>
        <w:rPr>
          <w:rFonts w:eastAsia="方正仿宋_GBK" w:hint="eastAsia"/>
          <w:b/>
          <w:bCs/>
          <w:spacing w:val="6"/>
          <w:sz w:val="32"/>
          <w:szCs w:val="32"/>
        </w:rPr>
        <w:t>地区</w:t>
      </w:r>
      <w:r w:rsidRPr="00F75809">
        <w:rPr>
          <w:rFonts w:eastAsia="方正仿宋_GBK" w:hint="eastAsia"/>
          <w:b/>
          <w:bCs/>
          <w:spacing w:val="6"/>
          <w:sz w:val="32"/>
          <w:szCs w:val="32"/>
        </w:rPr>
        <w:t>双城经济圈</w:t>
      </w:r>
      <w:r w:rsidRPr="009A1E3D">
        <w:rPr>
          <w:rFonts w:eastAsia="方正仿宋_GBK" w:hint="eastAsia"/>
          <w:b/>
          <w:bCs/>
          <w:spacing w:val="6"/>
          <w:sz w:val="32"/>
          <w:szCs w:val="32"/>
        </w:rPr>
        <w:t>体育赛事</w:t>
      </w:r>
      <w:r>
        <w:rPr>
          <w:rFonts w:eastAsia="方正仿宋_GBK" w:hint="eastAsia"/>
          <w:spacing w:val="6"/>
          <w:sz w:val="32"/>
          <w:szCs w:val="32"/>
        </w:rPr>
        <w:t xml:space="preserve">  </w:t>
      </w:r>
      <w:r w:rsidRPr="009A1E3D">
        <w:rPr>
          <w:rFonts w:eastAsia="方正仿宋_GBK" w:hint="eastAsia"/>
          <w:spacing w:val="6"/>
          <w:sz w:val="32"/>
          <w:szCs w:val="32"/>
        </w:rPr>
        <w:t>加强与</w:t>
      </w:r>
      <w:r>
        <w:rPr>
          <w:rFonts w:eastAsia="方正仿宋_GBK" w:hint="eastAsia"/>
          <w:spacing w:val="6"/>
          <w:sz w:val="32"/>
          <w:szCs w:val="32"/>
        </w:rPr>
        <w:t>重庆市</w:t>
      </w:r>
      <w:r w:rsidRPr="009A1E3D">
        <w:rPr>
          <w:rFonts w:eastAsia="方正仿宋_GBK" w:hint="eastAsia"/>
          <w:spacing w:val="6"/>
          <w:sz w:val="32"/>
          <w:szCs w:val="32"/>
        </w:rPr>
        <w:t>的互通与联动，促进体育文化交流、协作，联合打造一批区域性体育品牌赛事</w:t>
      </w:r>
      <w:r>
        <w:rPr>
          <w:rFonts w:eastAsia="方正仿宋_GBK" w:hint="eastAsia"/>
          <w:spacing w:val="6"/>
          <w:sz w:val="32"/>
          <w:szCs w:val="32"/>
        </w:rPr>
        <w:t>，</w:t>
      </w:r>
      <w:r w:rsidRPr="009A1E3D">
        <w:rPr>
          <w:rFonts w:eastAsia="方正仿宋_GBK" w:hint="eastAsia"/>
          <w:spacing w:val="6"/>
          <w:sz w:val="32"/>
          <w:szCs w:val="32"/>
        </w:rPr>
        <w:t>推动优质体育资源集聚，提升</w:t>
      </w:r>
      <w:r>
        <w:rPr>
          <w:rFonts w:eastAsia="方正仿宋_GBK" w:hint="eastAsia"/>
          <w:spacing w:val="6"/>
          <w:sz w:val="32"/>
          <w:szCs w:val="32"/>
        </w:rPr>
        <w:t>成渝地区</w:t>
      </w:r>
      <w:r w:rsidRPr="009A1E3D">
        <w:rPr>
          <w:rFonts w:eastAsia="方正仿宋_GBK" w:hint="eastAsia"/>
          <w:spacing w:val="6"/>
          <w:sz w:val="32"/>
          <w:szCs w:val="32"/>
        </w:rPr>
        <w:t>体育产业发展的综合影响力。根据项目类别、活动等级、规模、影响力、办赛支出等予以</w:t>
      </w:r>
      <w:r>
        <w:rPr>
          <w:rFonts w:eastAsia="方正仿宋_GBK" w:hint="eastAsia"/>
          <w:spacing w:val="6"/>
          <w:sz w:val="32"/>
          <w:szCs w:val="32"/>
        </w:rPr>
        <w:t>支持</w:t>
      </w:r>
      <w:r w:rsidRPr="009A1E3D">
        <w:rPr>
          <w:rFonts w:eastAsia="方正仿宋_GBK" w:hint="eastAsia"/>
          <w:spacing w:val="6"/>
          <w:sz w:val="32"/>
          <w:szCs w:val="32"/>
        </w:rPr>
        <w:t>。按不超过项目实际投入的</w:t>
      </w:r>
      <w:r>
        <w:rPr>
          <w:rFonts w:eastAsia="方正仿宋_GBK" w:hint="eastAsia"/>
          <w:spacing w:val="6"/>
          <w:sz w:val="32"/>
          <w:szCs w:val="32"/>
        </w:rPr>
        <w:t>3</w:t>
      </w:r>
      <w:r w:rsidRPr="009A1E3D">
        <w:rPr>
          <w:rFonts w:eastAsia="方正仿宋_GBK" w:hint="eastAsia"/>
          <w:spacing w:val="6"/>
          <w:sz w:val="32"/>
          <w:szCs w:val="32"/>
        </w:rPr>
        <w:t>0%</w:t>
      </w:r>
      <w:r>
        <w:rPr>
          <w:rFonts w:eastAsia="方正仿宋_GBK" w:hint="eastAsia"/>
          <w:spacing w:val="6"/>
          <w:sz w:val="32"/>
          <w:szCs w:val="32"/>
        </w:rPr>
        <w:t>，</w:t>
      </w:r>
      <w:r w:rsidRPr="009A1E3D">
        <w:rPr>
          <w:rFonts w:eastAsia="方正仿宋_GBK" w:hint="eastAsia"/>
          <w:spacing w:val="6"/>
          <w:sz w:val="32"/>
          <w:szCs w:val="32"/>
        </w:rPr>
        <w:t>其中，</w:t>
      </w:r>
      <w:r w:rsidRPr="009A1E3D">
        <w:rPr>
          <w:rFonts w:eastAsia="方正仿宋_GBK" w:hint="eastAsia"/>
          <w:spacing w:val="6"/>
          <w:sz w:val="32"/>
          <w:szCs w:val="32"/>
        </w:rPr>
        <w:t>A</w:t>
      </w:r>
      <w:r w:rsidRPr="009A1E3D">
        <w:rPr>
          <w:rFonts w:eastAsia="方正仿宋_GBK" w:hint="eastAsia"/>
          <w:spacing w:val="6"/>
          <w:sz w:val="32"/>
          <w:szCs w:val="32"/>
        </w:rPr>
        <w:t>类项目</w:t>
      </w:r>
      <w:r>
        <w:rPr>
          <w:rFonts w:eastAsia="方正仿宋_GBK" w:hint="eastAsia"/>
          <w:spacing w:val="6"/>
          <w:sz w:val="32"/>
          <w:szCs w:val="32"/>
        </w:rPr>
        <w:t>，</w:t>
      </w:r>
      <w:r w:rsidRPr="009A1E3D">
        <w:rPr>
          <w:rFonts w:eastAsia="方正仿宋_GBK" w:hint="eastAsia"/>
          <w:spacing w:val="6"/>
          <w:sz w:val="32"/>
          <w:szCs w:val="32"/>
        </w:rPr>
        <w:t>可给予每次不超过</w:t>
      </w:r>
      <w:r w:rsidRPr="009A1E3D">
        <w:rPr>
          <w:rFonts w:eastAsia="方正仿宋_GBK" w:hint="eastAsia"/>
          <w:spacing w:val="6"/>
          <w:sz w:val="32"/>
          <w:szCs w:val="32"/>
        </w:rPr>
        <w:t>150</w:t>
      </w:r>
      <w:r w:rsidRPr="009A1E3D">
        <w:rPr>
          <w:rFonts w:eastAsia="方正仿宋_GBK" w:hint="eastAsia"/>
          <w:spacing w:val="6"/>
          <w:sz w:val="32"/>
          <w:szCs w:val="32"/>
        </w:rPr>
        <w:t>万元的办赛</w:t>
      </w:r>
      <w:r>
        <w:rPr>
          <w:rFonts w:eastAsia="方正仿宋_GBK" w:hint="eastAsia"/>
          <w:spacing w:val="6"/>
          <w:sz w:val="32"/>
          <w:szCs w:val="32"/>
        </w:rPr>
        <w:t>支持；</w:t>
      </w:r>
      <w:r w:rsidRPr="009A1E3D">
        <w:rPr>
          <w:rFonts w:eastAsia="方正仿宋_GBK" w:hint="eastAsia"/>
          <w:spacing w:val="6"/>
          <w:sz w:val="32"/>
          <w:szCs w:val="32"/>
        </w:rPr>
        <w:t>B</w:t>
      </w:r>
      <w:r w:rsidRPr="009A1E3D">
        <w:rPr>
          <w:rFonts w:eastAsia="方正仿宋_GBK" w:hint="eastAsia"/>
          <w:spacing w:val="6"/>
          <w:sz w:val="32"/>
          <w:szCs w:val="32"/>
        </w:rPr>
        <w:t>类项目</w:t>
      </w:r>
      <w:r>
        <w:rPr>
          <w:rFonts w:eastAsia="方正仿宋_GBK" w:hint="eastAsia"/>
          <w:spacing w:val="6"/>
          <w:sz w:val="32"/>
          <w:szCs w:val="32"/>
        </w:rPr>
        <w:t>，</w:t>
      </w:r>
      <w:r w:rsidRPr="009A1E3D">
        <w:rPr>
          <w:rFonts w:eastAsia="方正仿宋_GBK" w:hint="eastAsia"/>
          <w:spacing w:val="6"/>
          <w:sz w:val="32"/>
          <w:szCs w:val="32"/>
        </w:rPr>
        <w:t>可给予每次不超过</w:t>
      </w:r>
      <w:r w:rsidRPr="009A1E3D">
        <w:rPr>
          <w:rFonts w:eastAsia="方正仿宋_GBK" w:hint="eastAsia"/>
          <w:spacing w:val="6"/>
          <w:sz w:val="32"/>
          <w:szCs w:val="32"/>
        </w:rPr>
        <w:t>80</w:t>
      </w:r>
      <w:r w:rsidRPr="009A1E3D">
        <w:rPr>
          <w:rFonts w:eastAsia="方正仿宋_GBK" w:hint="eastAsia"/>
          <w:spacing w:val="6"/>
          <w:sz w:val="32"/>
          <w:szCs w:val="32"/>
        </w:rPr>
        <w:t>万元的办赛</w:t>
      </w:r>
      <w:r>
        <w:rPr>
          <w:rFonts w:eastAsia="方正仿宋_GBK" w:hint="eastAsia"/>
          <w:spacing w:val="6"/>
          <w:sz w:val="32"/>
          <w:szCs w:val="32"/>
        </w:rPr>
        <w:t>支持</w:t>
      </w:r>
      <w:r w:rsidRPr="009A1E3D">
        <w:rPr>
          <w:rFonts w:eastAsia="方正仿宋_GBK" w:hint="eastAsia"/>
          <w:spacing w:val="6"/>
          <w:sz w:val="32"/>
          <w:szCs w:val="32"/>
        </w:rPr>
        <w:t>。</w:t>
      </w:r>
    </w:p>
    <w:p w14:paraId="5CDDE4C8" w14:textId="685BC875" w:rsidR="005A4039" w:rsidRPr="005A4039" w:rsidRDefault="005A4039" w:rsidP="005A4039">
      <w:pPr>
        <w:spacing w:line="640" w:lineRule="exact"/>
        <w:ind w:firstLineChars="200" w:firstLine="677"/>
        <w:rPr>
          <w:rFonts w:eastAsia="方正仿宋_GBK" w:hint="eastAsia"/>
          <w:spacing w:val="6"/>
          <w:sz w:val="32"/>
          <w:szCs w:val="32"/>
        </w:rPr>
      </w:pPr>
      <w:r>
        <w:rPr>
          <w:rFonts w:eastAsia="方正仿宋_GBK" w:hint="eastAsia"/>
          <w:b/>
          <w:bCs/>
          <w:spacing w:val="6"/>
          <w:sz w:val="32"/>
          <w:szCs w:val="32"/>
        </w:rPr>
        <w:lastRenderedPageBreak/>
        <w:t>（四）</w:t>
      </w:r>
      <w:r w:rsidRPr="009A1E3D">
        <w:rPr>
          <w:rFonts w:eastAsia="方正仿宋_GBK" w:hint="eastAsia"/>
          <w:b/>
          <w:bCs/>
          <w:spacing w:val="6"/>
          <w:sz w:val="32"/>
          <w:szCs w:val="32"/>
        </w:rPr>
        <w:t>鼓励创办自主品牌赛事</w:t>
      </w:r>
      <w:r>
        <w:rPr>
          <w:rFonts w:eastAsia="方正仿宋_GBK" w:hint="eastAsia"/>
          <w:spacing w:val="6"/>
          <w:sz w:val="32"/>
          <w:szCs w:val="32"/>
        </w:rPr>
        <w:t xml:space="preserve">  </w:t>
      </w:r>
      <w:r w:rsidRPr="009A1E3D">
        <w:rPr>
          <w:rFonts w:eastAsia="方正仿宋_GBK" w:hint="eastAsia"/>
          <w:spacing w:val="6"/>
          <w:sz w:val="32"/>
          <w:szCs w:val="32"/>
        </w:rPr>
        <w:t>培育和</w:t>
      </w:r>
      <w:r>
        <w:rPr>
          <w:rFonts w:eastAsia="方正仿宋_GBK" w:hint="eastAsia"/>
          <w:spacing w:val="6"/>
          <w:sz w:val="32"/>
          <w:szCs w:val="32"/>
        </w:rPr>
        <w:t>支持</w:t>
      </w:r>
      <w:r w:rsidRPr="009A1E3D">
        <w:rPr>
          <w:rFonts w:eastAsia="方正仿宋_GBK" w:hint="eastAsia"/>
          <w:spacing w:val="6"/>
          <w:sz w:val="32"/>
          <w:szCs w:val="32"/>
        </w:rPr>
        <w:t>一批符合我区体育产业发展规划，市场前景好、社会影响力大、品牌知名度高的原创品牌赛事，根据项目规模、影响力、办赛支出等予以</w:t>
      </w:r>
      <w:r>
        <w:rPr>
          <w:rFonts w:eastAsia="方正仿宋_GBK" w:hint="eastAsia"/>
          <w:spacing w:val="6"/>
          <w:sz w:val="32"/>
          <w:szCs w:val="32"/>
        </w:rPr>
        <w:t>支持</w:t>
      </w:r>
      <w:r w:rsidRPr="009A1E3D">
        <w:rPr>
          <w:rFonts w:eastAsia="方正仿宋_GBK" w:hint="eastAsia"/>
          <w:spacing w:val="6"/>
          <w:sz w:val="32"/>
          <w:szCs w:val="32"/>
        </w:rPr>
        <w:t>。按不超过项目实际投入的</w:t>
      </w:r>
      <w:r>
        <w:rPr>
          <w:rFonts w:eastAsia="方正仿宋_GBK" w:hint="eastAsia"/>
          <w:spacing w:val="6"/>
          <w:sz w:val="32"/>
          <w:szCs w:val="32"/>
        </w:rPr>
        <w:t>3</w:t>
      </w:r>
      <w:r w:rsidRPr="009A1E3D">
        <w:rPr>
          <w:rFonts w:eastAsia="方正仿宋_GBK" w:hint="eastAsia"/>
          <w:spacing w:val="6"/>
          <w:sz w:val="32"/>
          <w:szCs w:val="32"/>
        </w:rPr>
        <w:t>0%</w:t>
      </w:r>
      <w:r w:rsidRPr="009A1E3D">
        <w:rPr>
          <w:rFonts w:eastAsia="方正仿宋_GBK" w:hint="eastAsia"/>
          <w:spacing w:val="6"/>
          <w:sz w:val="32"/>
          <w:szCs w:val="32"/>
        </w:rPr>
        <w:t>，</w:t>
      </w:r>
      <w:r>
        <w:rPr>
          <w:rFonts w:eastAsia="方正仿宋_GBK" w:hint="eastAsia"/>
          <w:spacing w:val="6"/>
          <w:sz w:val="32"/>
          <w:szCs w:val="32"/>
        </w:rPr>
        <w:t>其中，</w:t>
      </w:r>
      <w:r w:rsidRPr="009A1E3D">
        <w:rPr>
          <w:rFonts w:eastAsia="方正仿宋_GBK" w:hint="eastAsia"/>
          <w:spacing w:val="6"/>
          <w:sz w:val="32"/>
          <w:szCs w:val="32"/>
        </w:rPr>
        <w:t>A</w:t>
      </w:r>
      <w:r w:rsidRPr="009A1E3D">
        <w:rPr>
          <w:rFonts w:eastAsia="方正仿宋_GBK" w:hint="eastAsia"/>
          <w:spacing w:val="6"/>
          <w:sz w:val="32"/>
          <w:szCs w:val="32"/>
        </w:rPr>
        <w:t>类项目，可给予每次不超过</w:t>
      </w:r>
      <w:r>
        <w:rPr>
          <w:rFonts w:eastAsia="方正仿宋_GBK" w:hint="eastAsia"/>
          <w:spacing w:val="6"/>
          <w:sz w:val="32"/>
          <w:szCs w:val="32"/>
        </w:rPr>
        <w:t>2</w:t>
      </w:r>
      <w:r w:rsidRPr="009A1E3D">
        <w:rPr>
          <w:rFonts w:eastAsia="方正仿宋_GBK" w:hint="eastAsia"/>
          <w:spacing w:val="6"/>
          <w:sz w:val="32"/>
          <w:szCs w:val="32"/>
        </w:rPr>
        <w:t>00</w:t>
      </w:r>
      <w:r w:rsidRPr="009A1E3D">
        <w:rPr>
          <w:rFonts w:eastAsia="方正仿宋_GBK" w:hint="eastAsia"/>
          <w:spacing w:val="6"/>
          <w:sz w:val="32"/>
          <w:szCs w:val="32"/>
        </w:rPr>
        <w:t>万元的办赛</w:t>
      </w:r>
      <w:r>
        <w:rPr>
          <w:rFonts w:eastAsia="方正仿宋_GBK" w:hint="eastAsia"/>
          <w:spacing w:val="6"/>
          <w:sz w:val="32"/>
          <w:szCs w:val="32"/>
        </w:rPr>
        <w:t>支持；</w:t>
      </w:r>
      <w:r w:rsidRPr="009A1E3D">
        <w:rPr>
          <w:rFonts w:eastAsia="方正仿宋_GBK" w:hint="eastAsia"/>
          <w:spacing w:val="6"/>
          <w:sz w:val="32"/>
          <w:szCs w:val="32"/>
        </w:rPr>
        <w:t>B</w:t>
      </w:r>
      <w:r w:rsidRPr="009A1E3D">
        <w:rPr>
          <w:rFonts w:eastAsia="方正仿宋_GBK" w:hint="eastAsia"/>
          <w:spacing w:val="6"/>
          <w:sz w:val="32"/>
          <w:szCs w:val="32"/>
        </w:rPr>
        <w:t>类项目，可给予每次不超过</w:t>
      </w:r>
      <w:r>
        <w:rPr>
          <w:rFonts w:eastAsia="方正仿宋_GBK" w:hint="eastAsia"/>
          <w:spacing w:val="6"/>
          <w:sz w:val="32"/>
          <w:szCs w:val="32"/>
        </w:rPr>
        <w:t>10</w:t>
      </w:r>
      <w:r w:rsidRPr="009A1E3D">
        <w:rPr>
          <w:rFonts w:eastAsia="方正仿宋_GBK" w:hint="eastAsia"/>
          <w:spacing w:val="6"/>
          <w:sz w:val="32"/>
          <w:szCs w:val="32"/>
        </w:rPr>
        <w:t>0</w:t>
      </w:r>
      <w:r w:rsidRPr="009A1E3D">
        <w:rPr>
          <w:rFonts w:eastAsia="方正仿宋_GBK" w:hint="eastAsia"/>
          <w:spacing w:val="6"/>
          <w:sz w:val="32"/>
          <w:szCs w:val="32"/>
        </w:rPr>
        <w:t>万元的办赛</w:t>
      </w:r>
      <w:r>
        <w:rPr>
          <w:rFonts w:eastAsia="方正仿宋_GBK" w:hint="eastAsia"/>
          <w:spacing w:val="6"/>
          <w:sz w:val="32"/>
          <w:szCs w:val="32"/>
        </w:rPr>
        <w:t>支持</w:t>
      </w:r>
      <w:r w:rsidRPr="009A1E3D">
        <w:rPr>
          <w:rFonts w:eastAsia="方正仿宋_GBK" w:hint="eastAsia"/>
          <w:spacing w:val="6"/>
          <w:sz w:val="32"/>
          <w:szCs w:val="32"/>
        </w:rPr>
        <w:t>。</w:t>
      </w:r>
    </w:p>
    <w:p w14:paraId="147331E1" w14:textId="0BB711B4" w:rsidR="00B54F9A" w:rsidRPr="00D5326D" w:rsidRDefault="00A44A38" w:rsidP="00A44A38">
      <w:pPr>
        <w:spacing w:line="640" w:lineRule="exact"/>
        <w:ind w:firstLineChars="200" w:firstLine="664"/>
        <w:rPr>
          <w:rFonts w:ascii="黑体" w:eastAsia="黑体" w:hAnsi="黑体"/>
          <w:spacing w:val="6"/>
          <w:sz w:val="32"/>
          <w:szCs w:val="32"/>
        </w:rPr>
      </w:pPr>
      <w:r w:rsidRPr="00D5326D">
        <w:rPr>
          <w:rFonts w:ascii="黑体" w:eastAsia="黑体" w:hAnsi="黑体" w:hint="eastAsia"/>
          <w:spacing w:val="6"/>
          <w:sz w:val="32"/>
          <w:szCs w:val="32"/>
        </w:rPr>
        <w:t>第</w:t>
      </w:r>
      <w:r w:rsidR="008F15B4" w:rsidRPr="00D5326D">
        <w:rPr>
          <w:rFonts w:ascii="黑体" w:eastAsia="黑体" w:hAnsi="黑体" w:hint="eastAsia"/>
          <w:spacing w:val="6"/>
          <w:sz w:val="32"/>
          <w:szCs w:val="32"/>
        </w:rPr>
        <w:t>九</w:t>
      </w:r>
      <w:r w:rsidRPr="00D5326D">
        <w:rPr>
          <w:rFonts w:ascii="黑体" w:eastAsia="黑体" w:hAnsi="黑体" w:hint="eastAsia"/>
          <w:spacing w:val="6"/>
          <w:sz w:val="32"/>
          <w:szCs w:val="32"/>
        </w:rPr>
        <w:t xml:space="preserve">条  </w:t>
      </w:r>
      <w:r w:rsidR="00B54F9A" w:rsidRPr="00D5326D">
        <w:rPr>
          <w:rFonts w:ascii="黑体" w:eastAsia="黑体" w:hAnsi="黑体" w:hint="eastAsia"/>
          <w:spacing w:val="6"/>
          <w:sz w:val="32"/>
          <w:szCs w:val="32"/>
        </w:rPr>
        <w:t>培育引进体育人才</w:t>
      </w:r>
    </w:p>
    <w:p w14:paraId="224D342C" w14:textId="5BF7C3C1" w:rsidR="00B54F9A" w:rsidRDefault="008F15B4" w:rsidP="00A44A38">
      <w:pPr>
        <w:spacing w:line="640" w:lineRule="exact"/>
        <w:ind w:firstLineChars="200" w:firstLine="677"/>
        <w:rPr>
          <w:rFonts w:eastAsia="方正仿宋_GBK"/>
          <w:spacing w:val="6"/>
          <w:sz w:val="32"/>
          <w:szCs w:val="32"/>
        </w:rPr>
      </w:pPr>
      <w:bookmarkStart w:id="2" w:name="OLE_LINK3"/>
      <w:bookmarkStart w:id="3" w:name="OLE_LINK4"/>
      <w:r>
        <w:rPr>
          <w:rFonts w:eastAsia="方正仿宋_GBK" w:hint="eastAsia"/>
          <w:b/>
          <w:bCs/>
          <w:spacing w:val="6"/>
          <w:sz w:val="32"/>
          <w:szCs w:val="32"/>
        </w:rPr>
        <w:t>（</w:t>
      </w:r>
      <w:r w:rsidR="00635FFF">
        <w:rPr>
          <w:rFonts w:eastAsia="方正仿宋_GBK" w:hint="eastAsia"/>
          <w:b/>
          <w:bCs/>
          <w:spacing w:val="6"/>
          <w:sz w:val="32"/>
          <w:szCs w:val="32"/>
        </w:rPr>
        <w:t>一</w:t>
      </w:r>
      <w:r>
        <w:rPr>
          <w:rFonts w:eastAsia="方正仿宋_GBK" w:hint="eastAsia"/>
          <w:b/>
          <w:bCs/>
          <w:spacing w:val="6"/>
          <w:sz w:val="32"/>
          <w:szCs w:val="32"/>
        </w:rPr>
        <w:t>）</w:t>
      </w:r>
      <w:r w:rsidR="00B54F9A" w:rsidRPr="00F75809">
        <w:rPr>
          <w:rFonts w:eastAsia="方正仿宋_GBK" w:hint="eastAsia"/>
          <w:b/>
          <w:bCs/>
          <w:spacing w:val="6"/>
          <w:sz w:val="32"/>
          <w:szCs w:val="32"/>
        </w:rPr>
        <w:t>支持体育产业人才发展</w:t>
      </w:r>
      <w:r w:rsidR="0029720F" w:rsidRPr="006E5DD0">
        <w:rPr>
          <w:rFonts w:eastAsia="方正仿宋_GBK" w:hint="eastAsia"/>
          <w:spacing w:val="6"/>
          <w:sz w:val="32"/>
          <w:szCs w:val="32"/>
        </w:rPr>
        <w:t xml:space="preserve">  </w:t>
      </w:r>
      <w:r w:rsidR="00B54F9A" w:rsidRPr="00CD6B65">
        <w:rPr>
          <w:rFonts w:eastAsia="方正仿宋_GBK" w:hint="eastAsia"/>
          <w:spacing w:val="6"/>
          <w:sz w:val="32"/>
          <w:szCs w:val="32"/>
        </w:rPr>
        <w:t>将体育人才纳入</w:t>
      </w:r>
      <w:r w:rsidR="0029720F">
        <w:rPr>
          <w:rFonts w:eastAsia="方正仿宋_GBK" w:hint="eastAsia"/>
          <w:spacing w:val="6"/>
          <w:sz w:val="32"/>
          <w:szCs w:val="32"/>
        </w:rPr>
        <w:t>全区</w:t>
      </w:r>
      <w:r w:rsidR="00B54F9A" w:rsidRPr="00CD6B65">
        <w:rPr>
          <w:rFonts w:eastAsia="方正仿宋_GBK" w:hint="eastAsia"/>
          <w:spacing w:val="6"/>
          <w:sz w:val="32"/>
          <w:szCs w:val="32"/>
        </w:rPr>
        <w:t>人才发展规划，加大体育人才引育力度。支持符合条件的运动员、裁判员、产业运营等体育人才落户成都</w:t>
      </w:r>
      <w:r>
        <w:rPr>
          <w:rFonts w:eastAsia="方正仿宋_GBK" w:hint="eastAsia"/>
          <w:spacing w:val="6"/>
          <w:sz w:val="32"/>
          <w:szCs w:val="32"/>
        </w:rPr>
        <w:t>高新区</w:t>
      </w:r>
      <w:r w:rsidR="00B54F9A" w:rsidRPr="00CD6B65">
        <w:rPr>
          <w:rFonts w:eastAsia="方正仿宋_GBK" w:hint="eastAsia"/>
          <w:spacing w:val="6"/>
          <w:sz w:val="32"/>
          <w:szCs w:val="32"/>
        </w:rPr>
        <w:t>。推动将体育高层次人才纳入</w:t>
      </w:r>
      <w:r w:rsidR="0029720F">
        <w:rPr>
          <w:rFonts w:eastAsia="方正仿宋_GBK" w:hint="eastAsia"/>
          <w:spacing w:val="6"/>
          <w:sz w:val="32"/>
          <w:szCs w:val="32"/>
        </w:rPr>
        <w:t>区级“金熊猫”</w:t>
      </w:r>
      <w:r w:rsidR="00B54F9A" w:rsidRPr="00CD6B65">
        <w:rPr>
          <w:rFonts w:eastAsia="方正仿宋_GBK" w:hint="eastAsia"/>
          <w:spacing w:val="6"/>
          <w:sz w:val="32"/>
          <w:szCs w:val="32"/>
        </w:rPr>
        <w:t>人才计划，给予入选人才资金资助、安居服务、职称评定、交流培训等综合支持。</w:t>
      </w:r>
      <w:r w:rsidR="00B54F9A" w:rsidRPr="00206F7B">
        <w:rPr>
          <w:rFonts w:eastAsia="方正仿宋_GBK" w:hint="eastAsia"/>
          <w:spacing w:val="6"/>
          <w:sz w:val="32"/>
          <w:szCs w:val="32"/>
        </w:rPr>
        <w:t>重点培育赛事策划运营、场馆运营、</w:t>
      </w:r>
      <w:r w:rsidR="00206F7B" w:rsidRPr="00206F7B">
        <w:rPr>
          <w:rFonts w:eastAsia="方正仿宋_GBK" w:hint="eastAsia"/>
          <w:spacing w:val="6"/>
          <w:sz w:val="32"/>
          <w:szCs w:val="32"/>
        </w:rPr>
        <w:t>电子竞技</w:t>
      </w:r>
      <w:r w:rsidR="00B54F9A" w:rsidRPr="00206F7B">
        <w:rPr>
          <w:rFonts w:eastAsia="方正仿宋_GBK" w:hint="eastAsia"/>
          <w:spacing w:val="6"/>
          <w:sz w:val="32"/>
          <w:szCs w:val="32"/>
        </w:rPr>
        <w:t>等专业人才。</w:t>
      </w:r>
    </w:p>
    <w:bookmarkEnd w:id="2"/>
    <w:bookmarkEnd w:id="3"/>
    <w:p w14:paraId="61DDC8F4" w14:textId="0069C8E5" w:rsidR="00B54F9A" w:rsidRPr="00462B49" w:rsidRDefault="008F15B4" w:rsidP="00A44A38">
      <w:pPr>
        <w:spacing w:line="640" w:lineRule="exact"/>
        <w:ind w:firstLineChars="200" w:firstLine="677"/>
        <w:rPr>
          <w:rFonts w:eastAsia="方正仿宋_GBK"/>
          <w:color w:val="FF0000"/>
          <w:spacing w:val="6"/>
          <w:sz w:val="32"/>
          <w:szCs w:val="32"/>
        </w:rPr>
      </w:pPr>
      <w:r>
        <w:rPr>
          <w:rFonts w:eastAsia="方正仿宋_GBK" w:hint="eastAsia"/>
          <w:b/>
          <w:bCs/>
          <w:spacing w:val="6"/>
          <w:sz w:val="32"/>
          <w:szCs w:val="32"/>
        </w:rPr>
        <w:t>（</w:t>
      </w:r>
      <w:r w:rsidR="00635FFF">
        <w:rPr>
          <w:rFonts w:eastAsia="方正仿宋_GBK" w:hint="eastAsia"/>
          <w:b/>
          <w:bCs/>
          <w:spacing w:val="6"/>
          <w:sz w:val="32"/>
          <w:szCs w:val="32"/>
        </w:rPr>
        <w:t>二</w:t>
      </w:r>
      <w:r>
        <w:rPr>
          <w:rFonts w:eastAsia="方正仿宋_GBK" w:hint="eastAsia"/>
          <w:b/>
          <w:bCs/>
          <w:spacing w:val="6"/>
          <w:sz w:val="32"/>
          <w:szCs w:val="32"/>
        </w:rPr>
        <w:t>）</w:t>
      </w:r>
      <w:r w:rsidR="00B54F9A" w:rsidRPr="00F75809">
        <w:rPr>
          <w:rFonts w:eastAsia="方正仿宋_GBK" w:hint="eastAsia"/>
          <w:b/>
          <w:bCs/>
          <w:spacing w:val="6"/>
          <w:sz w:val="32"/>
          <w:szCs w:val="32"/>
        </w:rPr>
        <w:t>鼓励培养竞技体育人才</w:t>
      </w:r>
      <w:r w:rsidR="0029720F" w:rsidRPr="006E5DD0">
        <w:rPr>
          <w:rFonts w:eastAsia="方正仿宋_GBK" w:hint="eastAsia"/>
          <w:spacing w:val="6"/>
          <w:sz w:val="32"/>
          <w:szCs w:val="32"/>
        </w:rPr>
        <w:t xml:space="preserve">  </w:t>
      </w:r>
      <w:r w:rsidR="00B54F9A" w:rsidRPr="00CD6B65">
        <w:rPr>
          <w:rFonts w:eastAsia="方正仿宋_GBK" w:hint="eastAsia"/>
          <w:spacing w:val="6"/>
          <w:sz w:val="32"/>
          <w:szCs w:val="32"/>
        </w:rPr>
        <w:t>支持</w:t>
      </w:r>
      <w:r w:rsidR="0029720F" w:rsidRPr="00991660">
        <w:rPr>
          <w:rFonts w:eastAsia="方正仿宋_GBK"/>
          <w:spacing w:val="6"/>
          <w:sz w:val="32"/>
          <w:szCs w:val="32"/>
        </w:rPr>
        <w:t>中小学校、体育行业协会、体育俱乐部</w:t>
      </w:r>
      <w:r w:rsidR="0029720F">
        <w:rPr>
          <w:rFonts w:eastAsia="方正仿宋_GBK" w:hint="eastAsia"/>
          <w:spacing w:val="6"/>
          <w:sz w:val="32"/>
          <w:szCs w:val="32"/>
        </w:rPr>
        <w:t>、</w:t>
      </w:r>
      <w:r w:rsidR="00B54F9A" w:rsidRPr="00CD6B65">
        <w:rPr>
          <w:rFonts w:eastAsia="方正仿宋_GBK" w:hint="eastAsia"/>
          <w:spacing w:val="6"/>
          <w:sz w:val="32"/>
          <w:szCs w:val="32"/>
        </w:rPr>
        <w:t>社会体育培训机构</w:t>
      </w:r>
      <w:r>
        <w:rPr>
          <w:rFonts w:eastAsia="方正仿宋_GBK" w:hint="eastAsia"/>
          <w:spacing w:val="6"/>
          <w:sz w:val="32"/>
          <w:szCs w:val="32"/>
        </w:rPr>
        <w:t>等</w:t>
      </w:r>
      <w:r w:rsidR="007B0CC5" w:rsidRPr="00F75809">
        <w:rPr>
          <w:rFonts w:eastAsia="方正仿宋_GBK" w:hint="eastAsia"/>
          <w:spacing w:val="6"/>
          <w:sz w:val="32"/>
          <w:szCs w:val="32"/>
        </w:rPr>
        <w:t>（以下简称输送单位）</w:t>
      </w:r>
      <w:r w:rsidR="00B54F9A" w:rsidRPr="00CD6B65">
        <w:rPr>
          <w:rFonts w:eastAsia="方正仿宋_GBK" w:hint="eastAsia"/>
          <w:spacing w:val="6"/>
          <w:sz w:val="32"/>
          <w:szCs w:val="32"/>
        </w:rPr>
        <w:t>培养的运动员进入各级专业、职业运动队和代表</w:t>
      </w:r>
      <w:r>
        <w:rPr>
          <w:rFonts w:eastAsia="方正仿宋_GBK" w:hint="eastAsia"/>
          <w:spacing w:val="6"/>
          <w:sz w:val="32"/>
          <w:szCs w:val="32"/>
        </w:rPr>
        <w:t>国家</w:t>
      </w:r>
      <w:r w:rsidR="00206F7B">
        <w:rPr>
          <w:rFonts w:eastAsia="方正仿宋_GBK" w:hint="eastAsia"/>
          <w:spacing w:val="6"/>
          <w:sz w:val="32"/>
          <w:szCs w:val="32"/>
        </w:rPr>
        <w:t>、</w:t>
      </w:r>
      <w:r>
        <w:rPr>
          <w:rFonts w:eastAsia="方正仿宋_GBK" w:hint="eastAsia"/>
          <w:spacing w:val="6"/>
          <w:sz w:val="32"/>
          <w:szCs w:val="32"/>
        </w:rPr>
        <w:t>四川省、成都市</w:t>
      </w:r>
      <w:r w:rsidR="00206F7B">
        <w:rPr>
          <w:rFonts w:eastAsia="方正仿宋_GBK" w:hint="eastAsia"/>
          <w:spacing w:val="6"/>
          <w:sz w:val="32"/>
          <w:szCs w:val="32"/>
        </w:rPr>
        <w:t>、</w:t>
      </w:r>
      <w:r w:rsidR="00206F7B" w:rsidRPr="00206F7B">
        <w:rPr>
          <w:rFonts w:eastAsia="方正仿宋_GBK" w:hint="eastAsia"/>
          <w:spacing w:val="6"/>
          <w:sz w:val="32"/>
          <w:szCs w:val="32"/>
        </w:rPr>
        <w:t>成都高新区</w:t>
      </w:r>
      <w:r w:rsidR="00B54F9A" w:rsidRPr="00CD6B65">
        <w:rPr>
          <w:rFonts w:eastAsia="方正仿宋_GBK" w:hint="eastAsia"/>
          <w:spacing w:val="6"/>
          <w:sz w:val="32"/>
          <w:szCs w:val="32"/>
        </w:rPr>
        <w:t>参加高级别体育比赛</w:t>
      </w:r>
      <w:r>
        <w:rPr>
          <w:rFonts w:eastAsia="方正仿宋_GBK" w:hint="eastAsia"/>
          <w:spacing w:val="6"/>
          <w:sz w:val="32"/>
          <w:szCs w:val="32"/>
        </w:rPr>
        <w:t>。</w:t>
      </w:r>
      <w:r w:rsidR="00B54F9A" w:rsidRPr="00CD6B65">
        <w:rPr>
          <w:rFonts w:eastAsia="方正仿宋_GBK" w:hint="eastAsia"/>
          <w:spacing w:val="6"/>
          <w:sz w:val="32"/>
          <w:szCs w:val="32"/>
        </w:rPr>
        <w:t>对输送</w:t>
      </w:r>
      <w:r>
        <w:rPr>
          <w:rFonts w:eastAsia="方正仿宋_GBK" w:hint="eastAsia"/>
          <w:spacing w:val="6"/>
          <w:sz w:val="32"/>
          <w:szCs w:val="32"/>
        </w:rPr>
        <w:t>运动员</w:t>
      </w:r>
      <w:r w:rsidR="00B54F9A" w:rsidRPr="00CD6B65">
        <w:rPr>
          <w:rFonts w:eastAsia="方正仿宋_GBK" w:hint="eastAsia"/>
          <w:spacing w:val="6"/>
          <w:sz w:val="32"/>
          <w:szCs w:val="32"/>
        </w:rPr>
        <w:t>进入专业</w:t>
      </w:r>
      <w:r w:rsidR="00B54F9A" w:rsidRPr="00B048ED">
        <w:rPr>
          <w:rFonts w:eastAsia="方正仿宋_GBK" w:hint="eastAsia"/>
          <w:color w:val="000000" w:themeColor="text1"/>
          <w:spacing w:val="6"/>
          <w:sz w:val="32"/>
          <w:szCs w:val="32"/>
        </w:rPr>
        <w:t>、职业运动</w:t>
      </w:r>
      <w:r w:rsidR="00B54F9A" w:rsidRPr="00CD6B65">
        <w:rPr>
          <w:rFonts w:eastAsia="方正仿宋_GBK" w:hint="eastAsia"/>
          <w:spacing w:val="6"/>
          <w:sz w:val="32"/>
          <w:szCs w:val="32"/>
        </w:rPr>
        <w:t>队的</w:t>
      </w:r>
      <w:r>
        <w:rPr>
          <w:rFonts w:eastAsia="方正仿宋_GBK" w:hint="eastAsia"/>
          <w:spacing w:val="6"/>
          <w:sz w:val="32"/>
          <w:szCs w:val="32"/>
        </w:rPr>
        <w:t>，</w:t>
      </w:r>
      <w:r w:rsidR="00B54F9A" w:rsidRPr="00CD6B65">
        <w:rPr>
          <w:rFonts w:eastAsia="方正仿宋_GBK" w:hint="eastAsia"/>
          <w:spacing w:val="6"/>
          <w:sz w:val="32"/>
          <w:szCs w:val="32"/>
        </w:rPr>
        <w:t>按照运动队等级给予</w:t>
      </w:r>
      <w:r w:rsidR="007B0CC5" w:rsidRPr="00F75809">
        <w:rPr>
          <w:rFonts w:eastAsia="方正仿宋_GBK" w:hint="eastAsia"/>
          <w:spacing w:val="6"/>
          <w:sz w:val="32"/>
          <w:szCs w:val="32"/>
        </w:rPr>
        <w:t>输送单位</w:t>
      </w:r>
      <w:r>
        <w:rPr>
          <w:rFonts w:eastAsia="方正仿宋_GBK" w:hint="eastAsia"/>
          <w:spacing w:val="6"/>
          <w:sz w:val="32"/>
          <w:szCs w:val="32"/>
        </w:rPr>
        <w:t>最高</w:t>
      </w:r>
      <w:r>
        <w:rPr>
          <w:rFonts w:eastAsia="方正仿宋_GBK" w:hint="eastAsia"/>
          <w:spacing w:val="6"/>
          <w:sz w:val="32"/>
          <w:szCs w:val="32"/>
        </w:rPr>
        <w:t>5</w:t>
      </w:r>
      <w:r>
        <w:rPr>
          <w:rFonts w:eastAsia="方正仿宋_GBK" w:hint="eastAsia"/>
          <w:spacing w:val="6"/>
          <w:sz w:val="32"/>
          <w:szCs w:val="32"/>
        </w:rPr>
        <w:t>万</w:t>
      </w:r>
      <w:r>
        <w:rPr>
          <w:rFonts w:eastAsia="方正仿宋_GBK" w:hint="eastAsia"/>
          <w:spacing w:val="6"/>
          <w:sz w:val="32"/>
          <w:szCs w:val="32"/>
        </w:rPr>
        <w:t>/</w:t>
      </w:r>
      <w:r>
        <w:rPr>
          <w:rFonts w:eastAsia="方正仿宋_GBK" w:hint="eastAsia"/>
          <w:spacing w:val="6"/>
          <w:sz w:val="32"/>
          <w:szCs w:val="32"/>
        </w:rPr>
        <w:t>名的</w:t>
      </w:r>
      <w:r w:rsidR="00B54F9A" w:rsidRPr="00CD6B65">
        <w:rPr>
          <w:rFonts w:eastAsia="方正仿宋_GBK" w:hint="eastAsia"/>
          <w:spacing w:val="6"/>
          <w:sz w:val="32"/>
          <w:szCs w:val="32"/>
        </w:rPr>
        <w:t>奖励</w:t>
      </w:r>
      <w:r w:rsidR="00F75809" w:rsidRPr="00F75809">
        <w:rPr>
          <w:rFonts w:eastAsia="方正仿宋_GBK" w:hint="eastAsia"/>
          <w:spacing w:val="6"/>
          <w:sz w:val="32"/>
          <w:szCs w:val="32"/>
        </w:rPr>
        <w:t>；</w:t>
      </w:r>
      <w:r w:rsidR="00B54F9A" w:rsidRPr="00CD6B65">
        <w:rPr>
          <w:rFonts w:eastAsia="方正仿宋_GBK" w:hint="eastAsia"/>
          <w:spacing w:val="6"/>
          <w:sz w:val="32"/>
          <w:szCs w:val="32"/>
        </w:rPr>
        <w:t>对</w:t>
      </w:r>
      <w:r>
        <w:rPr>
          <w:rFonts w:eastAsia="方正仿宋_GBK" w:hint="eastAsia"/>
          <w:spacing w:val="6"/>
          <w:sz w:val="32"/>
          <w:szCs w:val="32"/>
        </w:rPr>
        <w:t>输送运动员</w:t>
      </w:r>
      <w:r w:rsidR="00B54F9A" w:rsidRPr="00CD6B65">
        <w:rPr>
          <w:rFonts w:eastAsia="方正仿宋_GBK" w:hint="eastAsia"/>
          <w:spacing w:val="6"/>
          <w:sz w:val="32"/>
          <w:szCs w:val="32"/>
        </w:rPr>
        <w:t>代表</w:t>
      </w:r>
      <w:r>
        <w:rPr>
          <w:rFonts w:eastAsia="方正仿宋_GBK" w:hint="eastAsia"/>
          <w:spacing w:val="6"/>
          <w:sz w:val="32"/>
          <w:szCs w:val="32"/>
        </w:rPr>
        <w:t>国家</w:t>
      </w:r>
      <w:r w:rsidR="00206F7B">
        <w:rPr>
          <w:rFonts w:eastAsia="方正仿宋_GBK" w:hint="eastAsia"/>
          <w:spacing w:val="6"/>
          <w:sz w:val="32"/>
          <w:szCs w:val="32"/>
        </w:rPr>
        <w:t>、四川省、成都市</w:t>
      </w:r>
      <w:r w:rsidR="00206F7B" w:rsidRPr="00206F7B">
        <w:rPr>
          <w:rFonts w:eastAsia="方正仿宋_GBK" w:hint="eastAsia"/>
          <w:spacing w:val="6"/>
          <w:sz w:val="32"/>
          <w:szCs w:val="32"/>
        </w:rPr>
        <w:t>、成都高新区</w:t>
      </w:r>
      <w:r w:rsidR="00B54F9A" w:rsidRPr="00CD6B65">
        <w:rPr>
          <w:rFonts w:eastAsia="方正仿宋_GBK" w:hint="eastAsia"/>
          <w:spacing w:val="6"/>
          <w:sz w:val="32"/>
          <w:szCs w:val="32"/>
        </w:rPr>
        <w:t>参加比赛的</w:t>
      </w:r>
      <w:r>
        <w:rPr>
          <w:rFonts w:eastAsia="方正仿宋_GBK" w:hint="eastAsia"/>
          <w:spacing w:val="6"/>
          <w:sz w:val="32"/>
          <w:szCs w:val="32"/>
        </w:rPr>
        <w:t>，</w:t>
      </w:r>
      <w:r w:rsidR="00B54F9A" w:rsidRPr="00CD6B65">
        <w:rPr>
          <w:rFonts w:eastAsia="方正仿宋_GBK" w:hint="eastAsia"/>
          <w:spacing w:val="6"/>
          <w:sz w:val="32"/>
          <w:szCs w:val="32"/>
        </w:rPr>
        <w:t>按照参</w:t>
      </w:r>
      <w:r w:rsidR="00B54F9A" w:rsidRPr="00CD6B65">
        <w:rPr>
          <w:rFonts w:eastAsia="方正仿宋_GBK" w:hint="eastAsia"/>
          <w:spacing w:val="6"/>
          <w:sz w:val="32"/>
          <w:szCs w:val="32"/>
        </w:rPr>
        <w:lastRenderedPageBreak/>
        <w:t>赛项目、级别、成绩</w:t>
      </w:r>
      <w:r>
        <w:rPr>
          <w:rFonts w:eastAsia="方正仿宋_GBK" w:hint="eastAsia"/>
          <w:spacing w:val="6"/>
          <w:sz w:val="32"/>
          <w:szCs w:val="32"/>
        </w:rPr>
        <w:t>等</w:t>
      </w:r>
      <w:r w:rsidR="00B54F9A" w:rsidRPr="00CD6B65">
        <w:rPr>
          <w:rFonts w:eastAsia="方正仿宋_GBK" w:hint="eastAsia"/>
          <w:spacing w:val="6"/>
          <w:sz w:val="32"/>
          <w:szCs w:val="32"/>
        </w:rPr>
        <w:t>给予</w:t>
      </w:r>
      <w:r w:rsidR="00F75809" w:rsidRPr="00F75809">
        <w:rPr>
          <w:rFonts w:eastAsia="方正仿宋_GBK" w:hint="eastAsia"/>
          <w:spacing w:val="6"/>
          <w:sz w:val="32"/>
          <w:szCs w:val="32"/>
        </w:rPr>
        <w:t>输送单位</w:t>
      </w:r>
      <w:r>
        <w:rPr>
          <w:rFonts w:eastAsia="方正仿宋_GBK" w:hint="eastAsia"/>
          <w:spacing w:val="6"/>
          <w:sz w:val="32"/>
          <w:szCs w:val="32"/>
        </w:rPr>
        <w:t>最高</w:t>
      </w:r>
      <w:r w:rsidR="00155D96">
        <w:rPr>
          <w:rFonts w:eastAsia="方正仿宋_GBK" w:hint="eastAsia"/>
          <w:spacing w:val="6"/>
          <w:sz w:val="32"/>
          <w:szCs w:val="32"/>
        </w:rPr>
        <w:t>120</w:t>
      </w:r>
      <w:r>
        <w:rPr>
          <w:rFonts w:eastAsia="方正仿宋_GBK" w:hint="eastAsia"/>
          <w:spacing w:val="6"/>
          <w:sz w:val="32"/>
          <w:szCs w:val="32"/>
        </w:rPr>
        <w:t>万</w:t>
      </w:r>
      <w:r>
        <w:rPr>
          <w:rFonts w:eastAsia="方正仿宋_GBK" w:hint="eastAsia"/>
          <w:spacing w:val="6"/>
          <w:sz w:val="32"/>
          <w:szCs w:val="32"/>
        </w:rPr>
        <w:t>/</w:t>
      </w:r>
      <w:r>
        <w:rPr>
          <w:rFonts w:eastAsia="方正仿宋_GBK" w:hint="eastAsia"/>
          <w:spacing w:val="6"/>
          <w:sz w:val="32"/>
          <w:szCs w:val="32"/>
        </w:rPr>
        <w:t>名的</w:t>
      </w:r>
      <w:r w:rsidR="00B54F9A" w:rsidRPr="00CD6B65">
        <w:rPr>
          <w:rFonts w:eastAsia="方正仿宋_GBK" w:hint="eastAsia"/>
          <w:spacing w:val="6"/>
          <w:sz w:val="32"/>
          <w:szCs w:val="32"/>
        </w:rPr>
        <w:t>奖励</w:t>
      </w:r>
      <w:r w:rsidR="00F75809">
        <w:rPr>
          <w:rFonts w:eastAsia="方正仿宋_GBK" w:hint="eastAsia"/>
          <w:spacing w:val="6"/>
          <w:sz w:val="32"/>
          <w:szCs w:val="32"/>
        </w:rPr>
        <w:t>。</w:t>
      </w:r>
    </w:p>
    <w:p w14:paraId="259B5D2E" w14:textId="6E50311D" w:rsidR="00512FA2" w:rsidRPr="005F5918" w:rsidRDefault="008F15B4" w:rsidP="00A44A38">
      <w:pPr>
        <w:spacing w:line="640" w:lineRule="exact"/>
        <w:ind w:firstLineChars="200" w:firstLine="677"/>
        <w:rPr>
          <w:rFonts w:eastAsia="方正仿宋_GBK" w:hint="eastAsia"/>
          <w:color w:val="FF0000"/>
          <w:spacing w:val="6"/>
          <w:sz w:val="32"/>
          <w:szCs w:val="32"/>
        </w:rPr>
      </w:pPr>
      <w:bookmarkStart w:id="4" w:name="OLE_LINK1"/>
      <w:bookmarkStart w:id="5" w:name="OLE_LINK2"/>
      <w:r>
        <w:rPr>
          <w:rFonts w:eastAsia="方正仿宋_GBK" w:hint="eastAsia"/>
          <w:b/>
          <w:bCs/>
          <w:spacing w:val="6"/>
          <w:sz w:val="32"/>
          <w:szCs w:val="32"/>
        </w:rPr>
        <w:t>（</w:t>
      </w:r>
      <w:r w:rsidR="00635FFF">
        <w:rPr>
          <w:rFonts w:eastAsia="方正仿宋_GBK" w:hint="eastAsia"/>
          <w:b/>
          <w:bCs/>
          <w:spacing w:val="6"/>
          <w:sz w:val="32"/>
          <w:szCs w:val="32"/>
        </w:rPr>
        <w:t>三</w:t>
      </w:r>
      <w:r>
        <w:rPr>
          <w:rFonts w:eastAsia="方正仿宋_GBK" w:hint="eastAsia"/>
          <w:b/>
          <w:bCs/>
          <w:spacing w:val="6"/>
          <w:sz w:val="32"/>
          <w:szCs w:val="32"/>
        </w:rPr>
        <w:t>）</w:t>
      </w:r>
      <w:r w:rsidR="00F75809" w:rsidRPr="00F75809">
        <w:rPr>
          <w:rFonts w:eastAsia="方正仿宋_GBK" w:hint="eastAsia"/>
          <w:b/>
          <w:bCs/>
          <w:spacing w:val="6"/>
          <w:sz w:val="32"/>
          <w:szCs w:val="32"/>
        </w:rPr>
        <w:t>职业体育俱乐部参赛激励</w:t>
      </w:r>
      <w:r w:rsidR="00F75809" w:rsidRPr="006E5DD0">
        <w:rPr>
          <w:rFonts w:eastAsia="方正仿宋_GBK" w:hint="eastAsia"/>
          <w:spacing w:val="6"/>
          <w:sz w:val="32"/>
          <w:szCs w:val="32"/>
        </w:rPr>
        <w:t xml:space="preserve">  </w:t>
      </w:r>
      <w:r w:rsidR="00F75809" w:rsidRPr="00500F83">
        <w:rPr>
          <w:rFonts w:eastAsia="方正仿宋_GBK" w:hint="eastAsia"/>
          <w:spacing w:val="6"/>
          <w:sz w:val="32"/>
          <w:szCs w:val="32"/>
        </w:rPr>
        <w:t>在成都高新区落户并冠名“成都”或“成都高新”队名的职业体育俱乐部，参加国际高级别职业比赛或全国顶级职业联赛并取得前</w:t>
      </w:r>
      <w:r w:rsidR="00B048ED">
        <w:rPr>
          <w:rFonts w:eastAsia="方正仿宋_GBK" w:hint="eastAsia"/>
          <w:spacing w:val="6"/>
          <w:sz w:val="32"/>
          <w:szCs w:val="32"/>
        </w:rPr>
        <w:t>三</w:t>
      </w:r>
      <w:r w:rsidR="00F75809" w:rsidRPr="00500F83">
        <w:rPr>
          <w:rFonts w:eastAsia="方正仿宋_GBK" w:hint="eastAsia"/>
          <w:spacing w:val="6"/>
          <w:sz w:val="32"/>
          <w:szCs w:val="32"/>
        </w:rPr>
        <w:t>名的职业体育俱乐部，经评审认定后，</w:t>
      </w:r>
      <w:r w:rsidR="00F75809" w:rsidRPr="00BD3BBF">
        <w:rPr>
          <w:rFonts w:eastAsia="方正仿宋_GBK" w:hint="eastAsia"/>
          <w:spacing w:val="6"/>
          <w:sz w:val="32"/>
          <w:szCs w:val="32"/>
        </w:rPr>
        <w:t>按照参赛项目、级别、成绩对应给予</w:t>
      </w:r>
      <w:r>
        <w:rPr>
          <w:rFonts w:eastAsia="方正仿宋_GBK" w:hint="eastAsia"/>
          <w:spacing w:val="6"/>
          <w:sz w:val="32"/>
          <w:szCs w:val="32"/>
        </w:rPr>
        <w:t>奖励</w:t>
      </w:r>
      <w:r w:rsidR="00F75809">
        <w:rPr>
          <w:rFonts w:eastAsia="方正仿宋_GBK" w:hint="eastAsia"/>
          <w:spacing w:val="6"/>
          <w:sz w:val="32"/>
          <w:szCs w:val="32"/>
        </w:rPr>
        <w:t>。</w:t>
      </w:r>
      <w:bookmarkEnd w:id="4"/>
      <w:bookmarkEnd w:id="5"/>
      <w:r w:rsidR="00E524AD" w:rsidRPr="00E524AD">
        <w:rPr>
          <w:rFonts w:eastAsia="方正仿宋_GBK"/>
          <w:spacing w:val="6"/>
          <w:sz w:val="32"/>
          <w:szCs w:val="32"/>
        </w:rPr>
        <w:t>同一俱乐部参加同一类比赛项目，一个赛季多次获得各类奖项的，</w:t>
      </w:r>
      <w:r w:rsidR="00C40F6B" w:rsidRPr="00C40F6B">
        <w:rPr>
          <w:rFonts w:eastAsia="方正仿宋_GBK"/>
          <w:spacing w:val="6"/>
          <w:sz w:val="32"/>
          <w:szCs w:val="32"/>
        </w:rPr>
        <w:t>对最高级别赛事中获得的最好成</w:t>
      </w:r>
      <w:r w:rsidR="00C40F6B" w:rsidRPr="00C40F6B">
        <w:rPr>
          <w:rFonts w:eastAsia="方正仿宋_GBK" w:hint="eastAsia"/>
          <w:spacing w:val="6"/>
          <w:sz w:val="32"/>
          <w:szCs w:val="32"/>
        </w:rPr>
        <w:t>绩（名次）予</w:t>
      </w:r>
      <w:r w:rsidR="00C40F6B" w:rsidRPr="00C40F6B">
        <w:rPr>
          <w:rFonts w:eastAsia="方正仿宋_GBK"/>
          <w:spacing w:val="6"/>
          <w:sz w:val="32"/>
          <w:szCs w:val="32"/>
        </w:rPr>
        <w:t>以奖励</w:t>
      </w:r>
      <w:r w:rsidR="00E524AD" w:rsidRPr="00E524AD">
        <w:rPr>
          <w:rFonts w:eastAsia="方正仿宋_GBK"/>
          <w:spacing w:val="6"/>
          <w:sz w:val="32"/>
          <w:szCs w:val="32"/>
        </w:rPr>
        <w:t>。</w:t>
      </w:r>
      <w:r w:rsidR="00E32B8F" w:rsidRPr="007F3F82">
        <w:rPr>
          <w:rFonts w:eastAsia="方正仿宋_GBK" w:hint="eastAsia"/>
          <w:spacing w:val="6"/>
          <w:sz w:val="32"/>
          <w:szCs w:val="32"/>
        </w:rPr>
        <w:t>每赛季</w:t>
      </w:r>
      <w:r>
        <w:rPr>
          <w:rFonts w:eastAsia="方正仿宋_GBK" w:hint="eastAsia"/>
          <w:spacing w:val="6"/>
          <w:sz w:val="32"/>
          <w:szCs w:val="32"/>
        </w:rPr>
        <w:t>最高</w:t>
      </w:r>
      <w:r w:rsidR="00E32B8F" w:rsidRPr="007F3F82">
        <w:rPr>
          <w:rFonts w:eastAsia="方正仿宋_GBK" w:hint="eastAsia"/>
          <w:spacing w:val="6"/>
          <w:sz w:val="32"/>
          <w:szCs w:val="32"/>
        </w:rPr>
        <w:t>不超过</w:t>
      </w:r>
      <w:r w:rsidR="00155D96">
        <w:rPr>
          <w:rFonts w:eastAsia="方正仿宋_GBK" w:hint="eastAsia"/>
          <w:spacing w:val="6"/>
          <w:sz w:val="32"/>
          <w:szCs w:val="32"/>
        </w:rPr>
        <w:t>8</w:t>
      </w:r>
      <w:r w:rsidR="00E32B8F" w:rsidRPr="007F3F82">
        <w:rPr>
          <w:rFonts w:eastAsia="方正仿宋_GBK" w:hint="eastAsia"/>
          <w:spacing w:val="6"/>
          <w:sz w:val="32"/>
          <w:szCs w:val="32"/>
        </w:rPr>
        <w:t>00</w:t>
      </w:r>
      <w:r w:rsidR="00E32B8F" w:rsidRPr="007F3F82">
        <w:rPr>
          <w:rFonts w:eastAsia="方正仿宋_GBK" w:hint="eastAsia"/>
          <w:spacing w:val="6"/>
          <w:sz w:val="32"/>
          <w:szCs w:val="32"/>
        </w:rPr>
        <w:t>万元。</w:t>
      </w:r>
    </w:p>
    <w:p w14:paraId="4D62FE3C" w14:textId="084351FD" w:rsidR="00860658" w:rsidRPr="00860658" w:rsidRDefault="008F15B4" w:rsidP="00A44A38">
      <w:pPr>
        <w:spacing w:line="640" w:lineRule="exact"/>
        <w:ind w:firstLineChars="200" w:firstLine="677"/>
        <w:rPr>
          <w:rFonts w:eastAsia="方正仿宋_GBK"/>
          <w:spacing w:val="6"/>
          <w:sz w:val="32"/>
          <w:szCs w:val="32"/>
        </w:rPr>
      </w:pPr>
      <w:r>
        <w:rPr>
          <w:rFonts w:eastAsia="方正仿宋_GBK" w:hint="eastAsia"/>
          <w:b/>
          <w:bCs/>
          <w:spacing w:val="6"/>
          <w:sz w:val="32"/>
          <w:szCs w:val="32"/>
        </w:rPr>
        <w:t>（</w:t>
      </w:r>
      <w:r w:rsidR="00635FFF">
        <w:rPr>
          <w:rFonts w:eastAsia="方正仿宋_GBK" w:hint="eastAsia"/>
          <w:b/>
          <w:bCs/>
          <w:spacing w:val="6"/>
          <w:sz w:val="32"/>
          <w:szCs w:val="32"/>
        </w:rPr>
        <w:t>四</w:t>
      </w:r>
      <w:r>
        <w:rPr>
          <w:rFonts w:eastAsia="方正仿宋_GBK" w:hint="eastAsia"/>
          <w:b/>
          <w:bCs/>
          <w:spacing w:val="6"/>
          <w:sz w:val="32"/>
          <w:szCs w:val="32"/>
        </w:rPr>
        <w:t>）</w:t>
      </w:r>
      <w:r w:rsidR="00860658" w:rsidRPr="00F75809">
        <w:rPr>
          <w:rFonts w:eastAsia="方正仿宋_GBK" w:hint="eastAsia"/>
          <w:b/>
          <w:bCs/>
          <w:spacing w:val="6"/>
          <w:sz w:val="32"/>
          <w:szCs w:val="32"/>
        </w:rPr>
        <w:t>鼓励体育社会</w:t>
      </w:r>
      <w:r w:rsidR="007B0CC5" w:rsidRPr="00F75809">
        <w:rPr>
          <w:rFonts w:eastAsia="方正仿宋_GBK" w:hint="eastAsia"/>
          <w:b/>
          <w:bCs/>
          <w:spacing w:val="6"/>
          <w:sz w:val="32"/>
          <w:szCs w:val="32"/>
        </w:rPr>
        <w:t>团体</w:t>
      </w:r>
      <w:r w:rsidR="00860658" w:rsidRPr="00F75809">
        <w:rPr>
          <w:rFonts w:eastAsia="方正仿宋_GBK" w:hint="eastAsia"/>
          <w:b/>
          <w:bCs/>
          <w:spacing w:val="6"/>
          <w:sz w:val="32"/>
          <w:szCs w:val="32"/>
        </w:rPr>
        <w:t>发展</w:t>
      </w:r>
      <w:r w:rsidR="00860658" w:rsidRPr="004E5E6F">
        <w:rPr>
          <w:rFonts w:eastAsia="方正仿宋_GBK" w:hint="eastAsia"/>
          <w:spacing w:val="6"/>
          <w:sz w:val="32"/>
          <w:szCs w:val="32"/>
        </w:rPr>
        <w:t xml:space="preserve">  </w:t>
      </w:r>
      <w:r w:rsidR="00860658" w:rsidRPr="00860658">
        <w:rPr>
          <w:rFonts w:eastAsia="方正仿宋_GBK" w:hint="eastAsia"/>
          <w:spacing w:val="6"/>
          <w:sz w:val="32"/>
          <w:szCs w:val="32"/>
        </w:rPr>
        <w:t>发</w:t>
      </w:r>
      <w:r w:rsidR="00860658" w:rsidRPr="00CD6B65">
        <w:rPr>
          <w:rFonts w:eastAsia="方正仿宋_GBK" w:hint="eastAsia"/>
          <w:spacing w:val="6"/>
          <w:sz w:val="32"/>
          <w:szCs w:val="32"/>
        </w:rPr>
        <w:t>挥体育行业协会在引导产业布局和拓展业务领域等方面的指导、协调、服务、监督作用。对</w:t>
      </w:r>
      <w:r w:rsidR="00860658">
        <w:rPr>
          <w:rFonts w:eastAsia="方正仿宋_GBK" w:hint="eastAsia"/>
          <w:spacing w:val="6"/>
          <w:sz w:val="32"/>
          <w:szCs w:val="32"/>
        </w:rPr>
        <w:t>落户成都高新区</w:t>
      </w:r>
      <w:r w:rsidR="007B0CC5">
        <w:rPr>
          <w:rFonts w:eastAsia="方正仿宋_GBK" w:hint="eastAsia"/>
          <w:spacing w:val="6"/>
          <w:sz w:val="32"/>
          <w:szCs w:val="32"/>
        </w:rPr>
        <w:t>满</w:t>
      </w:r>
      <w:r w:rsidR="007B0CC5">
        <w:rPr>
          <w:rFonts w:eastAsia="方正仿宋_GBK" w:hint="eastAsia"/>
          <w:spacing w:val="6"/>
          <w:sz w:val="32"/>
          <w:szCs w:val="32"/>
        </w:rPr>
        <w:t>1</w:t>
      </w:r>
      <w:r w:rsidR="007B0CC5">
        <w:rPr>
          <w:rFonts w:eastAsia="方正仿宋_GBK" w:hint="eastAsia"/>
          <w:spacing w:val="6"/>
          <w:sz w:val="32"/>
          <w:szCs w:val="32"/>
        </w:rPr>
        <w:t>年</w:t>
      </w:r>
      <w:r w:rsidR="00860658">
        <w:rPr>
          <w:rFonts w:eastAsia="方正仿宋_GBK" w:hint="eastAsia"/>
          <w:spacing w:val="6"/>
          <w:sz w:val="32"/>
          <w:szCs w:val="32"/>
        </w:rPr>
        <w:t>、</w:t>
      </w:r>
      <w:r w:rsidR="00860658" w:rsidRPr="00CD6B65">
        <w:rPr>
          <w:rFonts w:eastAsia="方正仿宋_GBK" w:hint="eastAsia"/>
          <w:spacing w:val="6"/>
          <w:sz w:val="32"/>
          <w:szCs w:val="32"/>
        </w:rPr>
        <w:t>运行规范、</w:t>
      </w:r>
      <w:r w:rsidR="00576FD9">
        <w:rPr>
          <w:rFonts w:eastAsia="方正仿宋_GBK" w:hint="eastAsia"/>
          <w:spacing w:val="6"/>
          <w:sz w:val="32"/>
          <w:szCs w:val="32"/>
        </w:rPr>
        <w:t>成绩</w:t>
      </w:r>
      <w:r w:rsidR="00860658" w:rsidRPr="00CD6B65">
        <w:rPr>
          <w:rFonts w:eastAsia="方正仿宋_GBK" w:hint="eastAsia"/>
          <w:spacing w:val="6"/>
          <w:sz w:val="32"/>
          <w:szCs w:val="32"/>
        </w:rPr>
        <w:t>突出的体育社会</w:t>
      </w:r>
      <w:r w:rsidR="007B0CC5">
        <w:rPr>
          <w:rFonts w:eastAsia="方正仿宋_GBK" w:hint="eastAsia"/>
          <w:spacing w:val="6"/>
          <w:sz w:val="32"/>
          <w:szCs w:val="32"/>
        </w:rPr>
        <w:t>团体，</w:t>
      </w:r>
      <w:r w:rsidR="007B0CC5" w:rsidRPr="00991A32">
        <w:rPr>
          <w:rFonts w:eastAsia="方正仿宋_GBK"/>
          <w:spacing w:val="6"/>
          <w:sz w:val="32"/>
          <w:szCs w:val="32"/>
        </w:rPr>
        <w:t>经评审认定，</w:t>
      </w:r>
      <w:r w:rsidR="00860658" w:rsidRPr="00CD6B65">
        <w:rPr>
          <w:rFonts w:eastAsia="方正仿宋_GBK" w:hint="eastAsia"/>
          <w:spacing w:val="6"/>
          <w:sz w:val="32"/>
          <w:szCs w:val="32"/>
        </w:rPr>
        <w:t>给予最高</w:t>
      </w:r>
      <w:r w:rsidR="00860658">
        <w:rPr>
          <w:rFonts w:eastAsia="方正仿宋_GBK" w:hint="eastAsia"/>
          <w:spacing w:val="6"/>
          <w:sz w:val="32"/>
          <w:szCs w:val="32"/>
        </w:rPr>
        <w:t>3</w:t>
      </w:r>
      <w:r w:rsidR="00860658" w:rsidRPr="00CD6B65">
        <w:rPr>
          <w:rFonts w:eastAsia="方正仿宋_GBK" w:hint="eastAsia"/>
          <w:spacing w:val="6"/>
          <w:sz w:val="32"/>
          <w:szCs w:val="32"/>
        </w:rPr>
        <w:t>0</w:t>
      </w:r>
      <w:r w:rsidR="00860658" w:rsidRPr="00CD6B65">
        <w:rPr>
          <w:rFonts w:eastAsia="方正仿宋_GBK" w:hint="eastAsia"/>
          <w:spacing w:val="6"/>
          <w:sz w:val="32"/>
          <w:szCs w:val="32"/>
        </w:rPr>
        <w:t>万元</w:t>
      </w:r>
      <w:r>
        <w:rPr>
          <w:rFonts w:eastAsia="方正仿宋_GBK" w:hint="eastAsia"/>
          <w:spacing w:val="6"/>
          <w:sz w:val="32"/>
          <w:szCs w:val="32"/>
        </w:rPr>
        <w:t>支持</w:t>
      </w:r>
      <w:r w:rsidR="00860658" w:rsidRPr="00CD6B65">
        <w:rPr>
          <w:rFonts w:eastAsia="方正仿宋_GBK" w:hint="eastAsia"/>
          <w:spacing w:val="6"/>
          <w:sz w:val="32"/>
          <w:szCs w:val="32"/>
        </w:rPr>
        <w:t>。</w:t>
      </w:r>
    </w:p>
    <w:p w14:paraId="3180D17D" w14:textId="052126F6" w:rsidR="009A1E3D" w:rsidRPr="00D5326D" w:rsidRDefault="00A44A38" w:rsidP="00A44A38">
      <w:pPr>
        <w:spacing w:line="640" w:lineRule="exact"/>
        <w:ind w:firstLineChars="200" w:firstLine="664"/>
        <w:rPr>
          <w:rFonts w:ascii="黑体" w:eastAsia="黑体" w:hAnsi="黑体"/>
          <w:spacing w:val="6"/>
          <w:sz w:val="32"/>
          <w:szCs w:val="32"/>
        </w:rPr>
      </w:pPr>
      <w:r w:rsidRPr="00D5326D">
        <w:rPr>
          <w:rFonts w:ascii="黑体" w:eastAsia="黑体" w:hAnsi="黑体" w:hint="eastAsia"/>
          <w:spacing w:val="6"/>
          <w:sz w:val="32"/>
          <w:szCs w:val="32"/>
        </w:rPr>
        <w:t>第</w:t>
      </w:r>
      <w:r w:rsidR="008F15B4" w:rsidRPr="00D5326D">
        <w:rPr>
          <w:rFonts w:ascii="黑体" w:eastAsia="黑体" w:hAnsi="黑体" w:hint="eastAsia"/>
          <w:spacing w:val="6"/>
          <w:sz w:val="32"/>
          <w:szCs w:val="32"/>
        </w:rPr>
        <w:t>十</w:t>
      </w:r>
      <w:r w:rsidRPr="00D5326D">
        <w:rPr>
          <w:rFonts w:ascii="黑体" w:eastAsia="黑体" w:hAnsi="黑体" w:hint="eastAsia"/>
          <w:spacing w:val="6"/>
          <w:sz w:val="32"/>
          <w:szCs w:val="32"/>
        </w:rPr>
        <w:t xml:space="preserve">条  </w:t>
      </w:r>
      <w:r w:rsidR="009A1E3D" w:rsidRPr="00D5326D">
        <w:rPr>
          <w:rFonts w:ascii="黑体" w:eastAsia="黑体" w:hAnsi="黑体" w:hint="eastAsia"/>
          <w:spacing w:val="6"/>
          <w:sz w:val="32"/>
          <w:szCs w:val="32"/>
        </w:rPr>
        <w:t>支持体育产业聚集发展</w:t>
      </w:r>
    </w:p>
    <w:p w14:paraId="39713D0B" w14:textId="0BFEC2A6" w:rsidR="00CD6B65" w:rsidRDefault="008F15B4" w:rsidP="00A44A38">
      <w:pPr>
        <w:spacing w:line="640" w:lineRule="exact"/>
        <w:ind w:firstLineChars="200" w:firstLine="677"/>
        <w:rPr>
          <w:rFonts w:eastAsia="方正仿宋_GBK"/>
          <w:spacing w:val="6"/>
          <w:sz w:val="32"/>
          <w:szCs w:val="32"/>
        </w:rPr>
      </w:pPr>
      <w:r>
        <w:rPr>
          <w:rFonts w:eastAsia="方正仿宋_GBK" w:hint="eastAsia"/>
          <w:b/>
          <w:bCs/>
          <w:spacing w:val="6"/>
          <w:sz w:val="32"/>
          <w:szCs w:val="32"/>
        </w:rPr>
        <w:t>（</w:t>
      </w:r>
      <w:r w:rsidR="00635FFF">
        <w:rPr>
          <w:rFonts w:eastAsia="方正仿宋_GBK" w:hint="eastAsia"/>
          <w:b/>
          <w:bCs/>
          <w:spacing w:val="6"/>
          <w:sz w:val="32"/>
          <w:szCs w:val="32"/>
        </w:rPr>
        <w:t>一</w:t>
      </w:r>
      <w:r>
        <w:rPr>
          <w:rFonts w:eastAsia="方正仿宋_GBK" w:hint="eastAsia"/>
          <w:b/>
          <w:bCs/>
          <w:spacing w:val="6"/>
          <w:sz w:val="32"/>
          <w:szCs w:val="32"/>
        </w:rPr>
        <w:t>）</w:t>
      </w:r>
      <w:r w:rsidR="00AB7B7D" w:rsidRPr="00F75809">
        <w:rPr>
          <w:rFonts w:eastAsia="方正仿宋_GBK" w:hint="eastAsia"/>
          <w:b/>
          <w:bCs/>
          <w:spacing w:val="6"/>
          <w:sz w:val="32"/>
          <w:szCs w:val="32"/>
        </w:rPr>
        <w:t>支持体育产业创优评级</w:t>
      </w:r>
      <w:r w:rsidR="00AB7B7D" w:rsidRPr="006A5D99">
        <w:rPr>
          <w:rFonts w:eastAsia="方正仿宋_GBK" w:hint="eastAsia"/>
          <w:spacing w:val="6"/>
          <w:sz w:val="32"/>
          <w:szCs w:val="32"/>
        </w:rPr>
        <w:t xml:space="preserve">  </w:t>
      </w:r>
      <w:r w:rsidR="00CD6B65" w:rsidRPr="00CD6B65">
        <w:rPr>
          <w:rFonts w:eastAsia="方正仿宋_GBK" w:hint="eastAsia"/>
          <w:spacing w:val="6"/>
          <w:sz w:val="32"/>
          <w:szCs w:val="32"/>
        </w:rPr>
        <w:t>鼓励各市场主体结合自身优势积极创建市级、省级、国家级体育产业示范单位、项目，</w:t>
      </w:r>
      <w:r w:rsidR="00AB7B7D" w:rsidRPr="00E330C5">
        <w:rPr>
          <w:rFonts w:eastAsia="方正仿宋_GBK"/>
          <w:spacing w:val="6"/>
          <w:sz w:val="32"/>
          <w:szCs w:val="32"/>
        </w:rPr>
        <w:t>对获评国家级、省级、市级体育产业示范单位、项目的</w:t>
      </w:r>
      <w:r w:rsidR="00AB7B7D">
        <w:rPr>
          <w:rFonts w:eastAsia="方正仿宋_GBK" w:hint="eastAsia"/>
          <w:spacing w:val="6"/>
          <w:sz w:val="32"/>
          <w:szCs w:val="32"/>
        </w:rPr>
        <w:t>市场主体</w:t>
      </w:r>
      <w:r w:rsidR="00AB7B7D" w:rsidRPr="00E330C5">
        <w:rPr>
          <w:rFonts w:eastAsia="方正仿宋_GBK"/>
          <w:spacing w:val="6"/>
          <w:sz w:val="32"/>
          <w:szCs w:val="32"/>
        </w:rPr>
        <w:t>，经评审认定后，分别给予</w:t>
      </w:r>
      <w:r w:rsidR="00AB7B7D" w:rsidRPr="00E330C5">
        <w:rPr>
          <w:rFonts w:eastAsia="方正仿宋_GBK"/>
          <w:spacing w:val="6"/>
          <w:sz w:val="32"/>
          <w:szCs w:val="32"/>
        </w:rPr>
        <w:t>40</w:t>
      </w:r>
      <w:r w:rsidR="00AB7B7D" w:rsidRPr="00E330C5">
        <w:rPr>
          <w:rFonts w:eastAsia="方正仿宋_GBK"/>
          <w:spacing w:val="6"/>
          <w:sz w:val="32"/>
          <w:szCs w:val="32"/>
        </w:rPr>
        <w:t>万元、</w:t>
      </w:r>
      <w:r w:rsidR="00AB7B7D" w:rsidRPr="00E330C5">
        <w:rPr>
          <w:rFonts w:eastAsia="方正仿宋_GBK"/>
          <w:spacing w:val="6"/>
          <w:sz w:val="32"/>
          <w:szCs w:val="32"/>
        </w:rPr>
        <w:t>30</w:t>
      </w:r>
      <w:r w:rsidR="00AB7B7D" w:rsidRPr="00E330C5">
        <w:rPr>
          <w:rFonts w:eastAsia="方正仿宋_GBK"/>
          <w:spacing w:val="6"/>
          <w:sz w:val="32"/>
          <w:szCs w:val="32"/>
        </w:rPr>
        <w:t>万元、</w:t>
      </w:r>
      <w:r w:rsidR="00AB7B7D" w:rsidRPr="00E330C5">
        <w:rPr>
          <w:rFonts w:eastAsia="方正仿宋_GBK"/>
          <w:spacing w:val="6"/>
          <w:sz w:val="32"/>
          <w:szCs w:val="32"/>
        </w:rPr>
        <w:t>20</w:t>
      </w:r>
      <w:r w:rsidR="00AB7B7D" w:rsidRPr="00E330C5">
        <w:rPr>
          <w:rFonts w:eastAsia="方正仿宋_GBK"/>
          <w:spacing w:val="6"/>
          <w:sz w:val="32"/>
          <w:szCs w:val="32"/>
        </w:rPr>
        <w:t>万元一次性奖励。</w:t>
      </w:r>
    </w:p>
    <w:p w14:paraId="6CCF52D2" w14:textId="68B26C3E" w:rsidR="00CD6B65" w:rsidRDefault="008F15B4" w:rsidP="00A44A38">
      <w:pPr>
        <w:spacing w:line="640" w:lineRule="exact"/>
        <w:ind w:firstLineChars="200" w:firstLine="677"/>
        <w:rPr>
          <w:rFonts w:eastAsia="方正仿宋_GBK"/>
          <w:spacing w:val="6"/>
          <w:sz w:val="32"/>
          <w:szCs w:val="32"/>
        </w:rPr>
      </w:pPr>
      <w:r>
        <w:rPr>
          <w:rFonts w:eastAsia="方正仿宋_GBK" w:hint="eastAsia"/>
          <w:b/>
          <w:bCs/>
          <w:spacing w:val="6"/>
          <w:sz w:val="32"/>
          <w:szCs w:val="32"/>
        </w:rPr>
        <w:t>（</w:t>
      </w:r>
      <w:r w:rsidR="00635FFF">
        <w:rPr>
          <w:rFonts w:eastAsia="方正仿宋_GBK" w:hint="eastAsia"/>
          <w:b/>
          <w:bCs/>
          <w:spacing w:val="6"/>
          <w:sz w:val="32"/>
          <w:szCs w:val="32"/>
        </w:rPr>
        <w:t>二</w:t>
      </w:r>
      <w:r>
        <w:rPr>
          <w:rFonts w:eastAsia="方正仿宋_GBK" w:hint="eastAsia"/>
          <w:b/>
          <w:bCs/>
          <w:spacing w:val="6"/>
          <w:sz w:val="32"/>
          <w:szCs w:val="32"/>
        </w:rPr>
        <w:t>）</w:t>
      </w:r>
      <w:r w:rsidR="00CD6B65" w:rsidRPr="00F75809">
        <w:rPr>
          <w:rFonts w:eastAsia="方正仿宋_GBK" w:hint="eastAsia"/>
          <w:b/>
          <w:bCs/>
          <w:spacing w:val="6"/>
          <w:sz w:val="32"/>
          <w:szCs w:val="32"/>
        </w:rPr>
        <w:t>鼓励体育企业升规入统</w:t>
      </w:r>
      <w:r w:rsidR="00AB7B7D" w:rsidRPr="006A5D99">
        <w:rPr>
          <w:rFonts w:eastAsia="方正仿宋_GBK" w:hint="eastAsia"/>
          <w:spacing w:val="6"/>
          <w:sz w:val="32"/>
          <w:szCs w:val="32"/>
        </w:rPr>
        <w:t xml:space="preserve">  </w:t>
      </w:r>
      <w:r w:rsidR="007A409D" w:rsidRPr="007A409D">
        <w:rPr>
          <w:rFonts w:eastAsia="方正仿宋_GBK"/>
          <w:spacing w:val="6"/>
          <w:sz w:val="32"/>
          <w:szCs w:val="32"/>
        </w:rPr>
        <w:t>对首次升规入统的</w:t>
      </w:r>
      <w:r w:rsidR="007A409D">
        <w:rPr>
          <w:rFonts w:eastAsia="方正仿宋_GBK" w:hint="eastAsia"/>
          <w:spacing w:val="6"/>
          <w:sz w:val="32"/>
          <w:szCs w:val="32"/>
        </w:rPr>
        <w:t>体育</w:t>
      </w:r>
      <w:r w:rsidR="007A409D" w:rsidRPr="007A409D">
        <w:rPr>
          <w:rFonts w:eastAsia="方正仿宋_GBK"/>
          <w:spacing w:val="6"/>
          <w:sz w:val="32"/>
          <w:szCs w:val="32"/>
        </w:rPr>
        <w:t>服务业企业，给予</w:t>
      </w:r>
      <w:r w:rsidR="007A409D" w:rsidRPr="007A409D">
        <w:rPr>
          <w:rFonts w:eastAsia="方正仿宋_GBK"/>
          <w:spacing w:val="6"/>
          <w:sz w:val="32"/>
          <w:szCs w:val="32"/>
        </w:rPr>
        <w:t>10</w:t>
      </w:r>
      <w:r w:rsidR="007A409D" w:rsidRPr="007A409D">
        <w:rPr>
          <w:rFonts w:eastAsia="方正仿宋_GBK"/>
          <w:spacing w:val="6"/>
          <w:sz w:val="32"/>
          <w:szCs w:val="32"/>
        </w:rPr>
        <w:t>万</w:t>
      </w:r>
      <w:r w:rsidR="007A409D" w:rsidRPr="007A409D">
        <w:rPr>
          <w:rFonts w:eastAsia="方正仿宋_GBK" w:hint="eastAsia"/>
          <w:spacing w:val="6"/>
          <w:sz w:val="32"/>
          <w:szCs w:val="32"/>
        </w:rPr>
        <w:t>元“上规”奖</w:t>
      </w:r>
      <w:r w:rsidR="007A409D" w:rsidRPr="007A409D">
        <w:rPr>
          <w:rFonts w:eastAsia="方正仿宋_GBK"/>
          <w:spacing w:val="6"/>
          <w:sz w:val="32"/>
          <w:szCs w:val="32"/>
        </w:rPr>
        <w:t>励；对第二年、第三年继续稳在规上的企业，每年给予</w:t>
      </w:r>
      <w:r w:rsidR="007A409D" w:rsidRPr="007A409D">
        <w:rPr>
          <w:rFonts w:eastAsia="方正仿宋_GBK"/>
          <w:spacing w:val="6"/>
          <w:sz w:val="32"/>
          <w:szCs w:val="32"/>
        </w:rPr>
        <w:t>5</w:t>
      </w:r>
      <w:r w:rsidR="007A409D" w:rsidRPr="007A409D">
        <w:rPr>
          <w:rFonts w:eastAsia="方正仿宋_GBK"/>
          <w:spacing w:val="6"/>
          <w:sz w:val="32"/>
          <w:szCs w:val="32"/>
        </w:rPr>
        <w:t>万</w:t>
      </w:r>
      <w:r w:rsidR="007A409D" w:rsidRPr="007A409D">
        <w:rPr>
          <w:rFonts w:eastAsia="方正仿宋_GBK" w:hint="eastAsia"/>
          <w:spacing w:val="6"/>
          <w:sz w:val="32"/>
          <w:szCs w:val="32"/>
        </w:rPr>
        <w:t>元“稳规”奖</w:t>
      </w:r>
      <w:r w:rsidR="007A409D" w:rsidRPr="007A409D">
        <w:rPr>
          <w:rFonts w:eastAsia="方正仿宋_GBK"/>
          <w:spacing w:val="6"/>
          <w:sz w:val="32"/>
          <w:szCs w:val="32"/>
        </w:rPr>
        <w:t>励。</w:t>
      </w:r>
      <w:r w:rsidR="00AB7B7D" w:rsidRPr="00DE56DE">
        <w:rPr>
          <w:rFonts w:eastAsia="方正仿宋_GBK" w:hint="eastAsia"/>
          <w:spacing w:val="6"/>
          <w:sz w:val="32"/>
          <w:szCs w:val="32"/>
        </w:rPr>
        <w:lastRenderedPageBreak/>
        <w:t>本政策其他条款组织实施时，优先支持已入统体育企业</w:t>
      </w:r>
      <w:r w:rsidR="00AB7B7D">
        <w:rPr>
          <w:rFonts w:eastAsia="方正仿宋_GBK" w:hint="eastAsia"/>
          <w:spacing w:val="6"/>
          <w:sz w:val="32"/>
          <w:szCs w:val="32"/>
        </w:rPr>
        <w:t>。</w:t>
      </w:r>
    </w:p>
    <w:p w14:paraId="03181A72" w14:textId="39E335D3" w:rsidR="00CD6B65" w:rsidRDefault="008F15B4" w:rsidP="00A44A38">
      <w:pPr>
        <w:spacing w:line="640" w:lineRule="exact"/>
        <w:ind w:firstLineChars="200" w:firstLine="677"/>
        <w:rPr>
          <w:rFonts w:eastAsia="方正仿宋_GBK"/>
          <w:spacing w:val="6"/>
          <w:sz w:val="32"/>
          <w:szCs w:val="32"/>
        </w:rPr>
      </w:pPr>
      <w:r>
        <w:rPr>
          <w:rFonts w:eastAsia="方正仿宋_GBK" w:hint="eastAsia"/>
          <w:b/>
          <w:bCs/>
          <w:spacing w:val="6"/>
          <w:sz w:val="32"/>
          <w:szCs w:val="32"/>
        </w:rPr>
        <w:t>（</w:t>
      </w:r>
      <w:r w:rsidR="00635FFF">
        <w:rPr>
          <w:rFonts w:eastAsia="方正仿宋_GBK" w:hint="eastAsia"/>
          <w:b/>
          <w:bCs/>
          <w:spacing w:val="6"/>
          <w:sz w:val="32"/>
          <w:szCs w:val="32"/>
        </w:rPr>
        <w:t>三</w:t>
      </w:r>
      <w:r>
        <w:rPr>
          <w:rFonts w:eastAsia="方正仿宋_GBK" w:hint="eastAsia"/>
          <w:b/>
          <w:bCs/>
          <w:spacing w:val="6"/>
          <w:sz w:val="32"/>
          <w:szCs w:val="32"/>
        </w:rPr>
        <w:t>）</w:t>
      </w:r>
      <w:r w:rsidR="00CD6B65" w:rsidRPr="00F75809">
        <w:rPr>
          <w:rFonts w:eastAsia="方正仿宋_GBK" w:hint="eastAsia"/>
          <w:b/>
          <w:bCs/>
          <w:spacing w:val="6"/>
          <w:sz w:val="32"/>
          <w:szCs w:val="32"/>
        </w:rPr>
        <w:t>开展体育企业梯度培育</w:t>
      </w:r>
      <w:r w:rsidR="00860658" w:rsidRPr="00F75809">
        <w:rPr>
          <w:rFonts w:eastAsia="方正仿宋_GBK" w:hint="eastAsia"/>
          <w:b/>
          <w:bCs/>
          <w:spacing w:val="6"/>
          <w:sz w:val="32"/>
          <w:szCs w:val="32"/>
        </w:rPr>
        <w:t xml:space="preserve"> </w:t>
      </w:r>
      <w:r w:rsidR="00860658" w:rsidRPr="00BC4A02">
        <w:rPr>
          <w:rFonts w:eastAsia="方正仿宋_GBK" w:hint="eastAsia"/>
          <w:spacing w:val="6"/>
          <w:sz w:val="32"/>
          <w:szCs w:val="32"/>
        </w:rPr>
        <w:t xml:space="preserve"> </w:t>
      </w:r>
      <w:r w:rsidR="00AB7B7D" w:rsidRPr="00860658">
        <w:rPr>
          <w:rFonts w:eastAsia="方正仿宋_GBK" w:hint="eastAsia"/>
          <w:spacing w:val="6"/>
          <w:sz w:val="32"/>
          <w:szCs w:val="32"/>
        </w:rPr>
        <w:t>支</w:t>
      </w:r>
      <w:r w:rsidR="00AB7B7D" w:rsidRPr="00422E70">
        <w:rPr>
          <w:rFonts w:eastAsia="方正仿宋_GBK" w:hint="eastAsia"/>
          <w:spacing w:val="6"/>
          <w:sz w:val="32"/>
          <w:szCs w:val="32"/>
        </w:rPr>
        <w:t>持体育企业发展壮大，根据企业经营收入规模、增速和贡献，对评为</w:t>
      </w:r>
      <w:r w:rsidR="00AB7B7D">
        <w:rPr>
          <w:rFonts w:eastAsia="方正仿宋_GBK" w:hint="eastAsia"/>
          <w:spacing w:val="6"/>
          <w:sz w:val="32"/>
          <w:szCs w:val="32"/>
        </w:rPr>
        <w:t>成都市</w:t>
      </w:r>
      <w:r w:rsidR="00AB7B7D" w:rsidRPr="00422E70">
        <w:rPr>
          <w:rFonts w:eastAsia="方正仿宋_GBK" w:hint="eastAsia"/>
          <w:spacing w:val="6"/>
          <w:sz w:val="32"/>
          <w:szCs w:val="32"/>
        </w:rPr>
        <w:t>行业“小巨人”“瞪羚”企业的，给予最高</w:t>
      </w:r>
      <w:r w:rsidR="00AB7B7D">
        <w:rPr>
          <w:rFonts w:eastAsia="方正仿宋_GBK" w:hint="eastAsia"/>
          <w:spacing w:val="6"/>
          <w:sz w:val="32"/>
          <w:szCs w:val="32"/>
        </w:rPr>
        <w:t>6</w:t>
      </w:r>
      <w:r w:rsidR="00AB7B7D" w:rsidRPr="00422E70">
        <w:rPr>
          <w:rFonts w:eastAsia="方正仿宋_GBK" w:hint="eastAsia"/>
          <w:spacing w:val="6"/>
          <w:sz w:val="32"/>
          <w:szCs w:val="32"/>
        </w:rPr>
        <w:t>0</w:t>
      </w:r>
      <w:r w:rsidR="00AB7B7D" w:rsidRPr="00422E70">
        <w:rPr>
          <w:rFonts w:eastAsia="方正仿宋_GBK" w:hint="eastAsia"/>
          <w:spacing w:val="6"/>
          <w:sz w:val="32"/>
          <w:szCs w:val="32"/>
        </w:rPr>
        <w:t>万元奖励</w:t>
      </w:r>
      <w:r w:rsidR="00AB7B7D">
        <w:rPr>
          <w:rFonts w:eastAsia="方正仿宋_GBK" w:hint="eastAsia"/>
          <w:spacing w:val="6"/>
          <w:sz w:val="32"/>
          <w:szCs w:val="32"/>
        </w:rPr>
        <w:t>。</w:t>
      </w:r>
      <w:r w:rsidR="00AB7B7D" w:rsidRPr="00422E70">
        <w:rPr>
          <w:rFonts w:eastAsia="方正仿宋_GBK" w:hint="eastAsia"/>
          <w:spacing w:val="6"/>
          <w:sz w:val="32"/>
          <w:szCs w:val="32"/>
        </w:rPr>
        <w:t>对获评国家单项冠军示范企业（产品）、专精特新“小巨人”的企业，分别给予</w:t>
      </w:r>
      <w:r w:rsidR="00A01DED">
        <w:rPr>
          <w:rFonts w:eastAsia="方正仿宋_GBK" w:hint="eastAsia"/>
          <w:spacing w:val="6"/>
          <w:sz w:val="32"/>
          <w:szCs w:val="32"/>
        </w:rPr>
        <w:t>10</w:t>
      </w:r>
      <w:r w:rsidR="00AB7B7D" w:rsidRPr="00422E70">
        <w:rPr>
          <w:rFonts w:eastAsia="方正仿宋_GBK" w:hint="eastAsia"/>
          <w:spacing w:val="6"/>
          <w:sz w:val="32"/>
          <w:szCs w:val="32"/>
        </w:rPr>
        <w:t>0</w:t>
      </w:r>
      <w:r w:rsidR="00AB7B7D" w:rsidRPr="00422E70">
        <w:rPr>
          <w:rFonts w:eastAsia="方正仿宋_GBK" w:hint="eastAsia"/>
          <w:spacing w:val="6"/>
          <w:sz w:val="32"/>
          <w:szCs w:val="32"/>
        </w:rPr>
        <w:t>万元、</w:t>
      </w:r>
      <w:r w:rsidR="00A01DED">
        <w:rPr>
          <w:rFonts w:eastAsia="方正仿宋_GBK" w:hint="eastAsia"/>
          <w:spacing w:val="6"/>
          <w:sz w:val="32"/>
          <w:szCs w:val="32"/>
        </w:rPr>
        <w:t>5</w:t>
      </w:r>
      <w:r w:rsidR="00AB7B7D" w:rsidRPr="00422E70">
        <w:rPr>
          <w:rFonts w:eastAsia="方正仿宋_GBK" w:hint="eastAsia"/>
          <w:spacing w:val="6"/>
          <w:sz w:val="32"/>
          <w:szCs w:val="32"/>
        </w:rPr>
        <w:t>0</w:t>
      </w:r>
      <w:r w:rsidR="00AB7B7D" w:rsidRPr="00422E70">
        <w:rPr>
          <w:rFonts w:eastAsia="方正仿宋_GBK" w:hint="eastAsia"/>
          <w:spacing w:val="6"/>
          <w:sz w:val="32"/>
          <w:szCs w:val="32"/>
        </w:rPr>
        <w:t>万元奖励</w:t>
      </w:r>
      <w:r w:rsidR="00AB7B7D">
        <w:rPr>
          <w:rFonts w:eastAsia="方正仿宋_GBK" w:hint="eastAsia"/>
          <w:spacing w:val="6"/>
          <w:sz w:val="32"/>
          <w:szCs w:val="32"/>
        </w:rPr>
        <w:t>。</w:t>
      </w:r>
    </w:p>
    <w:p w14:paraId="2385A897" w14:textId="7ECC05FB" w:rsidR="00860658" w:rsidRPr="00433C58" w:rsidRDefault="008F15B4" w:rsidP="00A44A38">
      <w:pPr>
        <w:pStyle w:val="ae"/>
        <w:spacing w:before="0" w:beforeAutospacing="0" w:after="0" w:afterAutospacing="0" w:line="640" w:lineRule="exact"/>
        <w:ind w:firstLineChars="200" w:firstLine="677"/>
        <w:jc w:val="both"/>
        <w:rPr>
          <w:rFonts w:ascii="Times New Roman" w:eastAsia="方正仿宋_GBK" w:hAnsi="Times New Roman"/>
          <w:color w:val="FF0000"/>
          <w:spacing w:val="6"/>
          <w:sz w:val="32"/>
          <w:szCs w:val="32"/>
        </w:rPr>
      </w:pPr>
      <w:r>
        <w:rPr>
          <w:rFonts w:ascii="Times New Roman" w:eastAsia="方正仿宋_GBK" w:hAnsi="Times New Roman" w:hint="eastAsia"/>
          <w:b/>
          <w:bCs/>
          <w:spacing w:val="6"/>
          <w:sz w:val="32"/>
          <w:szCs w:val="32"/>
        </w:rPr>
        <w:t>（</w:t>
      </w:r>
      <w:r w:rsidR="00635FFF">
        <w:rPr>
          <w:rFonts w:ascii="Times New Roman" w:eastAsia="方正仿宋_GBK" w:hAnsi="Times New Roman" w:hint="eastAsia"/>
          <w:b/>
          <w:bCs/>
          <w:spacing w:val="6"/>
          <w:sz w:val="32"/>
          <w:szCs w:val="32"/>
        </w:rPr>
        <w:t>四</w:t>
      </w:r>
      <w:r>
        <w:rPr>
          <w:rFonts w:ascii="Times New Roman" w:eastAsia="方正仿宋_GBK" w:hAnsi="Times New Roman" w:hint="eastAsia"/>
          <w:b/>
          <w:bCs/>
          <w:spacing w:val="6"/>
          <w:sz w:val="32"/>
          <w:szCs w:val="32"/>
        </w:rPr>
        <w:t>）</w:t>
      </w:r>
      <w:r w:rsidR="00860658" w:rsidRPr="00F75809">
        <w:rPr>
          <w:rFonts w:ascii="Times New Roman" w:eastAsia="方正仿宋_GBK" w:hAnsi="Times New Roman" w:hint="eastAsia"/>
          <w:b/>
          <w:bCs/>
          <w:spacing w:val="6"/>
          <w:sz w:val="32"/>
          <w:szCs w:val="32"/>
        </w:rPr>
        <w:t>支持搭建体育产业交流平台</w:t>
      </w:r>
      <w:r w:rsidR="00860658" w:rsidRPr="00F75809">
        <w:rPr>
          <w:rFonts w:ascii="Times New Roman" w:eastAsia="方正仿宋_GBK" w:hAnsi="Times New Roman" w:hint="eastAsia"/>
          <w:b/>
          <w:bCs/>
          <w:spacing w:val="6"/>
          <w:sz w:val="32"/>
          <w:szCs w:val="32"/>
        </w:rPr>
        <w:t xml:space="preserve"> </w:t>
      </w:r>
      <w:r w:rsidR="00860658" w:rsidRPr="00BC4A02">
        <w:rPr>
          <w:rFonts w:ascii="Times New Roman" w:eastAsia="方正仿宋_GBK" w:hAnsi="Times New Roman" w:hint="eastAsia"/>
          <w:spacing w:val="6"/>
          <w:sz w:val="32"/>
          <w:szCs w:val="32"/>
        </w:rPr>
        <w:t xml:space="preserve"> </w:t>
      </w:r>
      <w:r w:rsidR="00860658" w:rsidRPr="00DE56DE">
        <w:rPr>
          <w:rFonts w:ascii="Times New Roman" w:eastAsia="方正仿宋_GBK" w:hAnsi="Times New Roman" w:hint="eastAsia"/>
          <w:spacing w:val="6"/>
          <w:sz w:val="32"/>
          <w:szCs w:val="32"/>
        </w:rPr>
        <w:t>引进或自主举办体育行业品牌展会，对符合体育产业发展方向、对体育消费具有较强拉动作用的体育展会活动，根据展会规模、级别等因素，经</w:t>
      </w:r>
      <w:r w:rsidR="00860658" w:rsidRPr="00DE56DE">
        <w:rPr>
          <w:rFonts w:ascii="Times New Roman" w:eastAsia="方正仿宋_GBK" w:hAnsi="Times New Roman"/>
          <w:spacing w:val="6"/>
          <w:sz w:val="32"/>
          <w:szCs w:val="32"/>
        </w:rPr>
        <w:t>评审认定，</w:t>
      </w:r>
      <w:r w:rsidR="00860658" w:rsidRPr="00DE56DE">
        <w:rPr>
          <w:rFonts w:ascii="Times New Roman" w:eastAsia="方正仿宋_GBK" w:hAnsi="Times New Roman" w:hint="eastAsia"/>
          <w:spacing w:val="6"/>
          <w:sz w:val="32"/>
          <w:szCs w:val="32"/>
        </w:rPr>
        <w:t>给予不超过</w:t>
      </w:r>
      <w:r w:rsidR="00860658" w:rsidRPr="008F15B4">
        <w:rPr>
          <w:rFonts w:ascii="Times New Roman" w:eastAsia="方正仿宋_GBK" w:hAnsi="Times New Roman" w:hint="eastAsia"/>
          <w:spacing w:val="6"/>
          <w:sz w:val="32"/>
          <w:szCs w:val="32"/>
        </w:rPr>
        <w:t>活动金额（办展费用）</w:t>
      </w:r>
      <w:r w:rsidR="00BC4A02">
        <w:rPr>
          <w:rFonts w:ascii="Times New Roman" w:eastAsia="方正仿宋_GBK" w:hAnsi="Times New Roman" w:hint="eastAsia"/>
          <w:spacing w:val="6"/>
          <w:sz w:val="32"/>
          <w:szCs w:val="32"/>
        </w:rPr>
        <w:t>3</w:t>
      </w:r>
      <w:r w:rsidR="00860658" w:rsidRPr="00DE56DE">
        <w:rPr>
          <w:rFonts w:ascii="Times New Roman" w:eastAsia="方正仿宋_GBK" w:hAnsi="Times New Roman" w:hint="eastAsia"/>
          <w:spacing w:val="6"/>
          <w:sz w:val="32"/>
          <w:szCs w:val="32"/>
        </w:rPr>
        <w:t>0%</w:t>
      </w:r>
      <w:r w:rsidR="00860658" w:rsidRPr="00DE56DE">
        <w:rPr>
          <w:rFonts w:ascii="Times New Roman" w:eastAsia="方正仿宋_GBK" w:hAnsi="Times New Roman" w:hint="eastAsia"/>
          <w:spacing w:val="6"/>
          <w:sz w:val="32"/>
          <w:szCs w:val="32"/>
        </w:rPr>
        <w:t>、最高不超过</w:t>
      </w:r>
      <w:r w:rsidR="00860658" w:rsidRPr="00DE56DE">
        <w:rPr>
          <w:rFonts w:ascii="Times New Roman" w:eastAsia="方正仿宋_GBK" w:hAnsi="Times New Roman" w:hint="eastAsia"/>
          <w:spacing w:val="6"/>
          <w:sz w:val="32"/>
          <w:szCs w:val="32"/>
        </w:rPr>
        <w:t>100</w:t>
      </w:r>
      <w:r w:rsidR="00860658" w:rsidRPr="00DE56DE">
        <w:rPr>
          <w:rFonts w:ascii="Times New Roman" w:eastAsia="方正仿宋_GBK" w:hAnsi="Times New Roman" w:hint="eastAsia"/>
          <w:spacing w:val="6"/>
          <w:sz w:val="32"/>
          <w:szCs w:val="32"/>
        </w:rPr>
        <w:t>万元的</w:t>
      </w:r>
      <w:r>
        <w:rPr>
          <w:rFonts w:ascii="Times New Roman" w:eastAsia="方正仿宋_GBK" w:hAnsi="Times New Roman" w:hint="eastAsia"/>
          <w:spacing w:val="6"/>
          <w:sz w:val="32"/>
          <w:szCs w:val="32"/>
        </w:rPr>
        <w:t>支持</w:t>
      </w:r>
      <w:r w:rsidR="00BC4A02">
        <w:rPr>
          <w:rFonts w:ascii="Times New Roman" w:eastAsia="方正仿宋_GBK" w:hAnsi="Times New Roman" w:hint="eastAsia"/>
          <w:spacing w:val="6"/>
          <w:sz w:val="32"/>
          <w:szCs w:val="32"/>
        </w:rPr>
        <w:t>。</w:t>
      </w:r>
    </w:p>
    <w:p w14:paraId="59A175F5" w14:textId="5AAEF751" w:rsidR="00860658" w:rsidRPr="008F15B4" w:rsidRDefault="008F15B4" w:rsidP="00A44A38">
      <w:pPr>
        <w:pStyle w:val="ae"/>
        <w:spacing w:before="0" w:beforeAutospacing="0" w:after="0" w:afterAutospacing="0" w:line="640" w:lineRule="exact"/>
        <w:ind w:firstLineChars="200" w:firstLine="677"/>
        <w:jc w:val="both"/>
        <w:rPr>
          <w:rFonts w:ascii="Times New Roman" w:eastAsia="方正仿宋_GBK" w:hAnsi="Times New Roman" w:cs="Times New Roman"/>
          <w:color w:val="000000" w:themeColor="text1"/>
          <w:spacing w:val="6"/>
          <w:kern w:val="2"/>
          <w:sz w:val="32"/>
          <w:szCs w:val="32"/>
        </w:rPr>
      </w:pPr>
      <w:r>
        <w:rPr>
          <w:rFonts w:ascii="Times New Roman" w:eastAsia="方正仿宋_GBK" w:hAnsi="Times New Roman" w:hint="eastAsia"/>
          <w:b/>
          <w:bCs/>
          <w:spacing w:val="6"/>
          <w:sz w:val="32"/>
          <w:szCs w:val="32"/>
        </w:rPr>
        <w:t>（</w:t>
      </w:r>
      <w:r w:rsidR="00635FFF">
        <w:rPr>
          <w:rFonts w:ascii="Times New Roman" w:eastAsia="方正仿宋_GBK" w:hAnsi="Times New Roman" w:hint="eastAsia"/>
          <w:b/>
          <w:bCs/>
          <w:spacing w:val="6"/>
          <w:sz w:val="32"/>
          <w:szCs w:val="32"/>
        </w:rPr>
        <w:t>五</w:t>
      </w:r>
      <w:r>
        <w:rPr>
          <w:rFonts w:ascii="Times New Roman" w:eastAsia="方正仿宋_GBK" w:hAnsi="Times New Roman" w:hint="eastAsia"/>
          <w:b/>
          <w:bCs/>
          <w:spacing w:val="6"/>
          <w:sz w:val="32"/>
          <w:szCs w:val="32"/>
        </w:rPr>
        <w:t>）</w:t>
      </w:r>
      <w:r w:rsidR="00860658" w:rsidRPr="00F75809">
        <w:rPr>
          <w:rFonts w:ascii="Times New Roman" w:eastAsia="方正仿宋_GBK" w:hAnsi="Times New Roman" w:hint="eastAsia"/>
          <w:b/>
          <w:bCs/>
          <w:spacing w:val="6"/>
          <w:sz w:val="32"/>
          <w:szCs w:val="32"/>
        </w:rPr>
        <w:t>支持参与体育产业交流</w:t>
      </w:r>
      <w:r w:rsidR="00860658" w:rsidRPr="00BC4A02">
        <w:rPr>
          <w:rFonts w:ascii="Times New Roman" w:eastAsia="方正仿宋_GBK" w:hAnsi="Times New Roman" w:hint="eastAsia"/>
          <w:spacing w:val="6"/>
          <w:sz w:val="32"/>
          <w:szCs w:val="32"/>
        </w:rPr>
        <w:t xml:space="preserve">  </w:t>
      </w:r>
      <w:r w:rsidR="00860658" w:rsidRPr="00E02259">
        <w:rPr>
          <w:rFonts w:ascii="Times New Roman" w:eastAsia="方正仿宋_GBK" w:hAnsi="Times New Roman" w:hint="eastAsia"/>
          <w:spacing w:val="6"/>
          <w:sz w:val="32"/>
          <w:szCs w:val="32"/>
        </w:rPr>
        <w:t>受邀参加国内</w:t>
      </w:r>
      <w:r w:rsidR="00860658">
        <w:rPr>
          <w:rFonts w:ascii="Times New Roman" w:eastAsia="方正仿宋_GBK" w:hAnsi="Times New Roman" w:hint="eastAsia"/>
          <w:spacing w:val="6"/>
          <w:sz w:val="32"/>
          <w:szCs w:val="32"/>
        </w:rPr>
        <w:t>外</w:t>
      </w:r>
      <w:r w:rsidR="00860658" w:rsidRPr="00F75809">
        <w:rPr>
          <w:rFonts w:ascii="Times New Roman" w:eastAsia="方正仿宋_GBK" w:hAnsi="Times New Roman" w:hint="eastAsia"/>
          <w:spacing w:val="6"/>
          <w:sz w:val="32"/>
          <w:szCs w:val="32"/>
        </w:rPr>
        <w:t>重要展会</w:t>
      </w:r>
      <w:r w:rsidR="00860658" w:rsidRPr="00E02259">
        <w:rPr>
          <w:rFonts w:ascii="Times New Roman" w:eastAsia="方正仿宋_GBK" w:hAnsi="Times New Roman" w:hint="eastAsia"/>
          <w:spacing w:val="6"/>
          <w:sz w:val="32"/>
          <w:szCs w:val="32"/>
        </w:rPr>
        <w:t>的区内体育企业按实际发生</w:t>
      </w:r>
      <w:r w:rsidR="00860658" w:rsidRPr="00BC4A02">
        <w:rPr>
          <w:rFonts w:ascii="Times New Roman" w:eastAsia="方正仿宋_GBK" w:hAnsi="Times New Roman" w:hint="eastAsia"/>
          <w:spacing w:val="6"/>
          <w:sz w:val="32"/>
          <w:szCs w:val="32"/>
        </w:rPr>
        <w:t>参展费用的</w:t>
      </w:r>
      <w:r w:rsidR="00860658" w:rsidRPr="00BC4A02">
        <w:rPr>
          <w:rFonts w:ascii="Times New Roman" w:eastAsia="方正仿宋_GBK" w:hAnsi="Times New Roman"/>
          <w:spacing w:val="6"/>
          <w:sz w:val="32"/>
          <w:szCs w:val="32"/>
        </w:rPr>
        <w:t>50%</w:t>
      </w:r>
      <w:r w:rsidR="00860658" w:rsidRPr="00BC4A02">
        <w:rPr>
          <w:rFonts w:ascii="Times New Roman" w:eastAsia="方正仿宋_GBK" w:hAnsi="Times New Roman" w:hint="eastAsia"/>
          <w:spacing w:val="6"/>
          <w:sz w:val="32"/>
          <w:szCs w:val="32"/>
        </w:rPr>
        <w:t>给予</w:t>
      </w:r>
      <w:r>
        <w:rPr>
          <w:rFonts w:ascii="Times New Roman" w:eastAsia="方正仿宋_GBK" w:hAnsi="Times New Roman" w:hint="eastAsia"/>
          <w:spacing w:val="6"/>
          <w:sz w:val="32"/>
          <w:szCs w:val="32"/>
        </w:rPr>
        <w:t>支持</w:t>
      </w:r>
      <w:r w:rsidR="00860658" w:rsidRPr="00BC4A02">
        <w:rPr>
          <w:rFonts w:ascii="Times New Roman" w:eastAsia="方正仿宋_GBK" w:hAnsi="Times New Roman" w:hint="eastAsia"/>
          <w:spacing w:val="6"/>
          <w:sz w:val="32"/>
          <w:szCs w:val="32"/>
        </w:rPr>
        <w:t>。国内展会每次最高</w:t>
      </w:r>
      <w:r>
        <w:rPr>
          <w:rFonts w:ascii="Times New Roman" w:eastAsia="方正仿宋_GBK" w:hAnsi="Times New Roman" w:hint="eastAsia"/>
          <w:spacing w:val="6"/>
          <w:sz w:val="32"/>
          <w:szCs w:val="32"/>
        </w:rPr>
        <w:t>支持</w:t>
      </w:r>
      <w:r w:rsidR="00860658" w:rsidRPr="00BC4A02">
        <w:rPr>
          <w:rFonts w:ascii="Times New Roman" w:eastAsia="方正仿宋_GBK" w:hAnsi="Times New Roman"/>
          <w:spacing w:val="6"/>
          <w:sz w:val="32"/>
          <w:szCs w:val="32"/>
        </w:rPr>
        <w:t>10</w:t>
      </w:r>
      <w:r w:rsidR="00860658" w:rsidRPr="00BC4A02">
        <w:rPr>
          <w:rFonts w:ascii="Times New Roman" w:eastAsia="方正仿宋_GBK" w:hAnsi="Times New Roman" w:hint="eastAsia"/>
          <w:spacing w:val="6"/>
          <w:sz w:val="32"/>
          <w:szCs w:val="32"/>
        </w:rPr>
        <w:t>万元，国外展会每次最高</w:t>
      </w:r>
      <w:r>
        <w:rPr>
          <w:rFonts w:ascii="Times New Roman" w:eastAsia="方正仿宋_GBK" w:hAnsi="Times New Roman" w:hint="eastAsia"/>
          <w:spacing w:val="6"/>
          <w:sz w:val="32"/>
          <w:szCs w:val="32"/>
        </w:rPr>
        <w:t>支持</w:t>
      </w:r>
      <w:r w:rsidR="00860658" w:rsidRPr="00BC4A02">
        <w:rPr>
          <w:rFonts w:ascii="Times New Roman" w:eastAsia="方正仿宋_GBK" w:hAnsi="Times New Roman"/>
          <w:spacing w:val="6"/>
          <w:sz w:val="32"/>
          <w:szCs w:val="32"/>
        </w:rPr>
        <w:t>20</w:t>
      </w:r>
      <w:r w:rsidR="00860658" w:rsidRPr="00BC4A02">
        <w:rPr>
          <w:rFonts w:ascii="Times New Roman" w:eastAsia="方正仿宋_GBK" w:hAnsi="Times New Roman" w:hint="eastAsia"/>
          <w:spacing w:val="6"/>
          <w:sz w:val="32"/>
          <w:szCs w:val="32"/>
        </w:rPr>
        <w:t>万元</w:t>
      </w:r>
      <w:r w:rsidR="00860658">
        <w:rPr>
          <w:rFonts w:ascii="Times New Roman" w:eastAsia="方正仿宋_GBK" w:hAnsi="Times New Roman" w:cs="Times New Roman" w:hint="eastAsia"/>
          <w:spacing w:val="6"/>
          <w:kern w:val="2"/>
          <w:sz w:val="32"/>
          <w:szCs w:val="32"/>
        </w:rPr>
        <w:t>，</w:t>
      </w:r>
      <w:r w:rsidR="00860658" w:rsidRPr="00E02259">
        <w:rPr>
          <w:rFonts w:ascii="Times New Roman" w:eastAsia="方正仿宋_GBK" w:hAnsi="Times New Roman" w:cs="Times New Roman" w:hint="eastAsia"/>
          <w:spacing w:val="6"/>
          <w:kern w:val="2"/>
          <w:sz w:val="32"/>
          <w:szCs w:val="32"/>
        </w:rPr>
        <w:t>每家企业</w:t>
      </w:r>
      <w:r w:rsidR="00860658" w:rsidRPr="008F15B4">
        <w:rPr>
          <w:rFonts w:ascii="Times New Roman" w:eastAsia="方正仿宋_GBK" w:hAnsi="Times New Roman" w:cs="Times New Roman" w:hint="eastAsia"/>
          <w:color w:val="000000" w:themeColor="text1"/>
          <w:spacing w:val="6"/>
          <w:kern w:val="2"/>
          <w:sz w:val="32"/>
          <w:szCs w:val="32"/>
        </w:rPr>
        <w:t>每年累计</w:t>
      </w:r>
      <w:r w:rsidRPr="008F15B4">
        <w:rPr>
          <w:rFonts w:ascii="Times New Roman" w:eastAsia="方正仿宋_GBK" w:hAnsi="Times New Roman" w:cs="Times New Roman" w:hint="eastAsia"/>
          <w:color w:val="000000" w:themeColor="text1"/>
          <w:spacing w:val="6"/>
          <w:kern w:val="2"/>
          <w:sz w:val="32"/>
          <w:szCs w:val="32"/>
        </w:rPr>
        <w:t>支持</w:t>
      </w:r>
      <w:r w:rsidR="00860658" w:rsidRPr="008F15B4">
        <w:rPr>
          <w:rFonts w:ascii="Times New Roman" w:eastAsia="方正仿宋_GBK" w:hAnsi="Times New Roman" w:cs="Times New Roman" w:hint="eastAsia"/>
          <w:color w:val="000000" w:themeColor="text1"/>
          <w:spacing w:val="6"/>
          <w:kern w:val="2"/>
          <w:sz w:val="32"/>
          <w:szCs w:val="32"/>
        </w:rPr>
        <w:t>不超过</w:t>
      </w:r>
      <w:r w:rsidR="00860658" w:rsidRPr="008F15B4">
        <w:rPr>
          <w:rFonts w:ascii="Times New Roman" w:eastAsia="方正仿宋_GBK" w:hAnsi="Times New Roman" w:cs="Times New Roman"/>
          <w:color w:val="000000" w:themeColor="text1"/>
          <w:spacing w:val="6"/>
          <w:kern w:val="2"/>
          <w:sz w:val="32"/>
          <w:szCs w:val="32"/>
        </w:rPr>
        <w:t>50</w:t>
      </w:r>
      <w:r w:rsidR="00860658" w:rsidRPr="008F15B4">
        <w:rPr>
          <w:rFonts w:ascii="Times New Roman" w:eastAsia="方正仿宋_GBK" w:hAnsi="Times New Roman" w:cs="Times New Roman" w:hint="eastAsia"/>
          <w:color w:val="000000" w:themeColor="text1"/>
          <w:spacing w:val="6"/>
          <w:kern w:val="2"/>
          <w:sz w:val="32"/>
          <w:szCs w:val="32"/>
        </w:rPr>
        <w:t>万元，已享受其他财政</w:t>
      </w:r>
      <w:r w:rsidRPr="008F15B4">
        <w:rPr>
          <w:rFonts w:ascii="Times New Roman" w:eastAsia="方正仿宋_GBK" w:hAnsi="Times New Roman" w:cs="Times New Roman" w:hint="eastAsia"/>
          <w:color w:val="000000" w:themeColor="text1"/>
          <w:spacing w:val="6"/>
          <w:kern w:val="2"/>
          <w:sz w:val="32"/>
          <w:szCs w:val="32"/>
        </w:rPr>
        <w:t>支持</w:t>
      </w:r>
      <w:r w:rsidR="00860658" w:rsidRPr="008F15B4">
        <w:rPr>
          <w:rFonts w:ascii="Times New Roman" w:eastAsia="方正仿宋_GBK" w:hAnsi="Times New Roman" w:cs="Times New Roman" w:hint="eastAsia"/>
          <w:color w:val="000000" w:themeColor="text1"/>
          <w:spacing w:val="6"/>
          <w:kern w:val="2"/>
          <w:sz w:val="32"/>
          <w:szCs w:val="32"/>
        </w:rPr>
        <w:t>的不予</w:t>
      </w:r>
      <w:r w:rsidR="00860658" w:rsidRPr="008F15B4">
        <w:rPr>
          <w:rFonts w:ascii="Times New Roman" w:eastAsia="方正仿宋_GBK" w:hAnsi="Times New Roman" w:cs="Times New Roman"/>
          <w:color w:val="000000" w:themeColor="text1"/>
          <w:spacing w:val="6"/>
          <w:kern w:val="2"/>
          <w:sz w:val="32"/>
          <w:szCs w:val="32"/>
        </w:rPr>
        <w:t>享受</w:t>
      </w:r>
      <w:r w:rsidR="00860658" w:rsidRPr="008F15B4">
        <w:rPr>
          <w:rFonts w:ascii="Times New Roman" w:eastAsia="方正仿宋_GBK" w:hAnsi="Times New Roman" w:cs="Times New Roman" w:hint="eastAsia"/>
          <w:color w:val="000000" w:themeColor="text1"/>
          <w:spacing w:val="6"/>
          <w:kern w:val="2"/>
          <w:sz w:val="32"/>
          <w:szCs w:val="32"/>
        </w:rPr>
        <w:t>。</w:t>
      </w:r>
    </w:p>
    <w:p w14:paraId="70FBCBAC" w14:textId="750DDD99" w:rsidR="00CD6B65" w:rsidRPr="00D5326D" w:rsidRDefault="00A44A38" w:rsidP="00A44A38">
      <w:pPr>
        <w:spacing w:line="640" w:lineRule="exact"/>
        <w:ind w:firstLineChars="200" w:firstLine="664"/>
        <w:rPr>
          <w:rFonts w:ascii="黑体" w:eastAsia="黑体" w:hAnsi="黑体"/>
          <w:color w:val="000000" w:themeColor="text1"/>
          <w:spacing w:val="6"/>
          <w:sz w:val="32"/>
          <w:szCs w:val="32"/>
        </w:rPr>
      </w:pPr>
      <w:r w:rsidRPr="00D5326D">
        <w:rPr>
          <w:rFonts w:ascii="黑体" w:eastAsia="黑体" w:hAnsi="黑体" w:hint="eastAsia"/>
          <w:color w:val="000000" w:themeColor="text1"/>
          <w:spacing w:val="6"/>
          <w:sz w:val="32"/>
          <w:szCs w:val="32"/>
        </w:rPr>
        <w:t>第</w:t>
      </w:r>
      <w:r w:rsidR="008F15B4" w:rsidRPr="00D5326D">
        <w:rPr>
          <w:rFonts w:ascii="黑体" w:eastAsia="黑体" w:hAnsi="黑体" w:hint="eastAsia"/>
          <w:color w:val="000000" w:themeColor="text1"/>
          <w:spacing w:val="6"/>
          <w:sz w:val="32"/>
          <w:szCs w:val="32"/>
        </w:rPr>
        <w:t>十</w:t>
      </w:r>
      <w:r w:rsidR="005A4039">
        <w:rPr>
          <w:rFonts w:ascii="黑体" w:eastAsia="黑体" w:hAnsi="黑体" w:hint="eastAsia"/>
          <w:color w:val="000000" w:themeColor="text1"/>
          <w:spacing w:val="6"/>
          <w:sz w:val="32"/>
          <w:szCs w:val="32"/>
        </w:rPr>
        <w:t>一</w:t>
      </w:r>
      <w:r w:rsidRPr="00D5326D">
        <w:rPr>
          <w:rFonts w:ascii="黑体" w:eastAsia="黑体" w:hAnsi="黑体" w:hint="eastAsia"/>
          <w:color w:val="000000" w:themeColor="text1"/>
          <w:spacing w:val="6"/>
          <w:sz w:val="32"/>
          <w:szCs w:val="32"/>
        </w:rPr>
        <w:t xml:space="preserve">条  </w:t>
      </w:r>
      <w:r w:rsidR="00CD6B65" w:rsidRPr="00D5326D">
        <w:rPr>
          <w:rFonts w:ascii="黑体" w:eastAsia="黑体" w:hAnsi="黑体" w:hint="eastAsia"/>
          <w:color w:val="000000" w:themeColor="text1"/>
          <w:spacing w:val="6"/>
          <w:sz w:val="32"/>
          <w:szCs w:val="32"/>
        </w:rPr>
        <w:t>拓宽体育企业</w:t>
      </w:r>
      <w:r w:rsidR="002E1273" w:rsidRPr="00D5326D">
        <w:rPr>
          <w:rFonts w:ascii="黑体" w:eastAsia="黑体" w:hAnsi="黑体" w:hint="eastAsia"/>
          <w:color w:val="000000" w:themeColor="text1"/>
          <w:spacing w:val="6"/>
          <w:sz w:val="32"/>
          <w:szCs w:val="32"/>
        </w:rPr>
        <w:t>服务</w:t>
      </w:r>
      <w:r w:rsidR="00CD6B65" w:rsidRPr="00D5326D">
        <w:rPr>
          <w:rFonts w:ascii="黑体" w:eastAsia="黑体" w:hAnsi="黑体" w:hint="eastAsia"/>
          <w:color w:val="000000" w:themeColor="text1"/>
          <w:spacing w:val="6"/>
          <w:sz w:val="32"/>
          <w:szCs w:val="32"/>
        </w:rPr>
        <w:t>渠道</w:t>
      </w:r>
    </w:p>
    <w:p w14:paraId="39EDA56B" w14:textId="398DE054" w:rsidR="00C8472B" w:rsidRPr="00C8472B" w:rsidRDefault="008F15B4" w:rsidP="00A44A38">
      <w:pPr>
        <w:spacing w:line="640" w:lineRule="exact"/>
        <w:ind w:firstLineChars="200" w:firstLine="677"/>
        <w:rPr>
          <w:rFonts w:eastAsia="方正仿宋_GBK"/>
          <w:spacing w:val="6"/>
          <w:sz w:val="32"/>
          <w:szCs w:val="32"/>
        </w:rPr>
      </w:pPr>
      <w:r>
        <w:rPr>
          <w:rFonts w:eastAsia="方正仿宋_GBK" w:hint="eastAsia"/>
          <w:b/>
          <w:bCs/>
          <w:spacing w:val="6"/>
          <w:sz w:val="32"/>
          <w:szCs w:val="32"/>
        </w:rPr>
        <w:t>（</w:t>
      </w:r>
      <w:r w:rsidR="00B07C05">
        <w:rPr>
          <w:rFonts w:eastAsia="方正仿宋_GBK" w:hint="eastAsia"/>
          <w:b/>
          <w:bCs/>
          <w:spacing w:val="6"/>
          <w:sz w:val="32"/>
          <w:szCs w:val="32"/>
        </w:rPr>
        <w:t>一</w:t>
      </w:r>
      <w:r>
        <w:rPr>
          <w:rFonts w:eastAsia="方正仿宋_GBK" w:hint="eastAsia"/>
          <w:b/>
          <w:bCs/>
          <w:spacing w:val="6"/>
          <w:sz w:val="32"/>
          <w:szCs w:val="32"/>
        </w:rPr>
        <w:t>）</w:t>
      </w:r>
      <w:r w:rsidR="00C8472B" w:rsidRPr="00F75809">
        <w:rPr>
          <w:rFonts w:eastAsia="方正仿宋_GBK" w:hint="eastAsia"/>
          <w:b/>
          <w:bCs/>
          <w:spacing w:val="6"/>
          <w:sz w:val="32"/>
          <w:szCs w:val="32"/>
        </w:rPr>
        <w:t>帮助企业降低融资成本</w:t>
      </w:r>
      <w:r w:rsidR="00C8472B">
        <w:rPr>
          <w:rFonts w:eastAsia="方正仿宋_GBK" w:hint="eastAsia"/>
          <w:spacing w:val="6"/>
          <w:sz w:val="32"/>
          <w:szCs w:val="32"/>
        </w:rPr>
        <w:t xml:space="preserve">  </w:t>
      </w:r>
      <w:r w:rsidR="00C8472B" w:rsidRPr="00C8472B">
        <w:rPr>
          <w:rFonts w:eastAsia="方正仿宋_GBK" w:hint="eastAsia"/>
          <w:spacing w:val="6"/>
          <w:sz w:val="32"/>
          <w:szCs w:val="32"/>
        </w:rPr>
        <w:t>支持</w:t>
      </w:r>
      <w:r w:rsidR="00C8472B">
        <w:rPr>
          <w:rFonts w:eastAsia="方正仿宋_GBK" w:hint="eastAsia"/>
          <w:spacing w:val="6"/>
          <w:sz w:val="32"/>
          <w:szCs w:val="32"/>
        </w:rPr>
        <w:t>体育</w:t>
      </w:r>
      <w:r w:rsidR="00C8472B" w:rsidRPr="00C8472B">
        <w:rPr>
          <w:rFonts w:eastAsia="方正仿宋_GBK" w:hint="eastAsia"/>
          <w:spacing w:val="6"/>
          <w:sz w:val="32"/>
          <w:szCs w:val="32"/>
        </w:rPr>
        <w:t>企业股权融资，对获得市外投资机构</w:t>
      </w:r>
      <w:r w:rsidR="00C8472B">
        <w:rPr>
          <w:rFonts w:eastAsia="方正仿宋_GBK" w:hint="eastAsia"/>
          <w:spacing w:val="6"/>
          <w:sz w:val="32"/>
          <w:szCs w:val="32"/>
        </w:rPr>
        <w:t>5</w:t>
      </w:r>
      <w:r w:rsidR="00C8472B" w:rsidRPr="00C8472B">
        <w:rPr>
          <w:rFonts w:eastAsia="方正仿宋_GBK" w:hint="eastAsia"/>
          <w:spacing w:val="6"/>
          <w:sz w:val="32"/>
          <w:szCs w:val="32"/>
        </w:rPr>
        <w:t>00</w:t>
      </w:r>
      <w:r w:rsidR="00C8472B" w:rsidRPr="00C8472B">
        <w:rPr>
          <w:rFonts w:eastAsia="方正仿宋_GBK" w:hint="eastAsia"/>
          <w:spacing w:val="6"/>
          <w:sz w:val="32"/>
          <w:szCs w:val="32"/>
        </w:rPr>
        <w:t>万元以上股权投资的</w:t>
      </w:r>
      <w:r w:rsidR="00C8472B">
        <w:rPr>
          <w:rFonts w:eastAsia="方正仿宋_GBK" w:hint="eastAsia"/>
          <w:spacing w:val="6"/>
          <w:sz w:val="32"/>
          <w:szCs w:val="32"/>
        </w:rPr>
        <w:t>体育</w:t>
      </w:r>
      <w:r w:rsidR="00C8472B" w:rsidRPr="00C8472B">
        <w:rPr>
          <w:rFonts w:eastAsia="方正仿宋_GBK" w:hint="eastAsia"/>
          <w:spacing w:val="6"/>
          <w:sz w:val="32"/>
          <w:szCs w:val="32"/>
        </w:rPr>
        <w:t>企业</w:t>
      </w:r>
      <w:r w:rsidR="00C8472B">
        <w:rPr>
          <w:rFonts w:eastAsia="方正仿宋_GBK" w:hint="eastAsia"/>
          <w:spacing w:val="6"/>
          <w:sz w:val="32"/>
          <w:szCs w:val="32"/>
        </w:rPr>
        <w:t>，</w:t>
      </w:r>
      <w:r w:rsidR="00C8472B" w:rsidRPr="00C8472B">
        <w:rPr>
          <w:rFonts w:eastAsia="方正仿宋_GBK" w:hint="eastAsia"/>
          <w:spacing w:val="6"/>
          <w:sz w:val="32"/>
          <w:szCs w:val="32"/>
        </w:rPr>
        <w:t>按照当年实际到位投资额的</w:t>
      </w:r>
      <w:r w:rsidR="00C8472B" w:rsidRPr="00C8472B">
        <w:rPr>
          <w:rFonts w:eastAsia="方正仿宋_GBK" w:hint="eastAsia"/>
          <w:spacing w:val="6"/>
          <w:sz w:val="32"/>
          <w:szCs w:val="32"/>
        </w:rPr>
        <w:t>2%</w:t>
      </w:r>
      <w:r w:rsidR="00C8472B" w:rsidRPr="00C8472B">
        <w:rPr>
          <w:rFonts w:eastAsia="方正仿宋_GBK" w:hint="eastAsia"/>
          <w:spacing w:val="6"/>
          <w:sz w:val="32"/>
          <w:szCs w:val="32"/>
        </w:rPr>
        <w:t>给予股权融资奖励，单个企业当年最高奖励</w:t>
      </w:r>
      <w:r w:rsidR="00C8472B">
        <w:rPr>
          <w:rFonts w:eastAsia="方正仿宋_GBK" w:hint="eastAsia"/>
          <w:spacing w:val="6"/>
          <w:sz w:val="32"/>
          <w:szCs w:val="32"/>
        </w:rPr>
        <w:t>25</w:t>
      </w:r>
      <w:r w:rsidR="00C8472B" w:rsidRPr="00C8472B">
        <w:rPr>
          <w:rFonts w:eastAsia="方正仿宋_GBK" w:hint="eastAsia"/>
          <w:spacing w:val="6"/>
          <w:sz w:val="32"/>
          <w:szCs w:val="32"/>
        </w:rPr>
        <w:t>0</w:t>
      </w:r>
      <w:r w:rsidR="00C8472B" w:rsidRPr="00C8472B">
        <w:rPr>
          <w:rFonts w:eastAsia="方正仿宋_GBK" w:hint="eastAsia"/>
          <w:spacing w:val="6"/>
          <w:sz w:val="32"/>
          <w:szCs w:val="32"/>
        </w:rPr>
        <w:t>万元。</w:t>
      </w:r>
    </w:p>
    <w:p w14:paraId="06FD19D5" w14:textId="1F327270" w:rsidR="00CD6B65" w:rsidRDefault="008F15B4" w:rsidP="00A44A38">
      <w:pPr>
        <w:spacing w:line="640" w:lineRule="exact"/>
        <w:ind w:firstLineChars="200" w:firstLine="677"/>
        <w:rPr>
          <w:rFonts w:eastAsia="方正仿宋_GBK"/>
          <w:spacing w:val="6"/>
          <w:sz w:val="32"/>
          <w:szCs w:val="32"/>
        </w:rPr>
      </w:pPr>
      <w:r>
        <w:rPr>
          <w:rFonts w:eastAsia="方正仿宋_GBK" w:hint="eastAsia"/>
          <w:b/>
          <w:bCs/>
          <w:spacing w:val="6"/>
          <w:sz w:val="32"/>
          <w:szCs w:val="32"/>
        </w:rPr>
        <w:lastRenderedPageBreak/>
        <w:t>（</w:t>
      </w:r>
      <w:r w:rsidR="00B07C05">
        <w:rPr>
          <w:rFonts w:eastAsia="方正仿宋_GBK" w:hint="eastAsia"/>
          <w:b/>
          <w:bCs/>
          <w:spacing w:val="6"/>
          <w:sz w:val="32"/>
          <w:szCs w:val="32"/>
        </w:rPr>
        <w:t>二</w:t>
      </w:r>
      <w:r>
        <w:rPr>
          <w:rFonts w:eastAsia="方正仿宋_GBK" w:hint="eastAsia"/>
          <w:b/>
          <w:bCs/>
          <w:spacing w:val="6"/>
          <w:sz w:val="32"/>
          <w:szCs w:val="32"/>
        </w:rPr>
        <w:t>）</w:t>
      </w:r>
      <w:r w:rsidR="00C8472B" w:rsidRPr="00F75809">
        <w:rPr>
          <w:rFonts w:eastAsia="方正仿宋_GBK" w:hint="eastAsia"/>
          <w:b/>
          <w:bCs/>
          <w:spacing w:val="6"/>
          <w:sz w:val="32"/>
          <w:szCs w:val="32"/>
        </w:rPr>
        <w:t>鼓励拓宽融资渠道</w:t>
      </w:r>
      <w:r w:rsidR="00860658" w:rsidRPr="00BC4A02">
        <w:rPr>
          <w:rFonts w:eastAsia="方正仿宋_GBK" w:hint="eastAsia"/>
          <w:spacing w:val="6"/>
          <w:sz w:val="32"/>
          <w:szCs w:val="32"/>
        </w:rPr>
        <w:t xml:space="preserve">  </w:t>
      </w:r>
      <w:r w:rsidR="00CD6B65" w:rsidRPr="00CD6B65">
        <w:rPr>
          <w:rFonts w:eastAsia="方正仿宋_GBK" w:hint="eastAsia"/>
          <w:spacing w:val="6"/>
          <w:sz w:val="32"/>
          <w:szCs w:val="32"/>
        </w:rPr>
        <w:t>鼓励银行、保险、信托等金融机构研发适合体育产业发展特点的金融产品，创新融资模式，拓宽融资渠道。鼓励体育企业申请“体育贷”“文创通”“科创通”</w:t>
      </w:r>
      <w:r w:rsidR="00A01DED" w:rsidRPr="00A01DED">
        <w:rPr>
          <w:rFonts w:eastAsia="方正仿宋_GBK" w:hint="eastAsia"/>
          <w:color w:val="000000" w:themeColor="text1"/>
          <w:spacing w:val="6"/>
          <w:sz w:val="32"/>
          <w:szCs w:val="32"/>
        </w:rPr>
        <w:t>“</w:t>
      </w:r>
      <w:r w:rsidR="00A01DED" w:rsidRPr="00A01DED">
        <w:rPr>
          <w:rFonts w:eastAsia="方正仿宋_GBK" w:hint="eastAsia"/>
          <w:color w:val="000000" w:themeColor="text1"/>
          <w:spacing w:val="6"/>
          <w:sz w:val="32"/>
          <w:szCs w:val="32"/>
        </w:rPr>
        <w:t>惠蓉贷</w:t>
      </w:r>
      <w:r w:rsidR="00A01DED" w:rsidRPr="00A01DED">
        <w:rPr>
          <w:rFonts w:eastAsia="方正仿宋_GBK" w:hint="eastAsia"/>
          <w:color w:val="000000" w:themeColor="text1"/>
          <w:spacing w:val="6"/>
          <w:sz w:val="32"/>
          <w:szCs w:val="32"/>
        </w:rPr>
        <w:t>”</w:t>
      </w:r>
      <w:r w:rsidR="00CD6B65" w:rsidRPr="00A01DED">
        <w:rPr>
          <w:rFonts w:eastAsia="方正仿宋_GBK" w:hint="eastAsia"/>
          <w:color w:val="000000" w:themeColor="text1"/>
          <w:spacing w:val="6"/>
          <w:sz w:val="32"/>
          <w:szCs w:val="32"/>
        </w:rPr>
        <w:t>等金</w:t>
      </w:r>
      <w:r w:rsidR="00CD6B65" w:rsidRPr="00CD6B65">
        <w:rPr>
          <w:rFonts w:eastAsia="方正仿宋_GBK" w:hint="eastAsia"/>
          <w:spacing w:val="6"/>
          <w:sz w:val="32"/>
          <w:szCs w:val="32"/>
        </w:rPr>
        <w:t>融产品，支持符合条件的体育企业申请贷款利息、担保费、保险费等融资成本补助。</w:t>
      </w:r>
    </w:p>
    <w:p w14:paraId="26281855" w14:textId="7F2B9D28" w:rsidR="005A4039" w:rsidRPr="00D5326D" w:rsidRDefault="005A4039" w:rsidP="005A4039">
      <w:pPr>
        <w:spacing w:line="640" w:lineRule="exact"/>
        <w:ind w:firstLineChars="200" w:firstLine="664"/>
        <w:rPr>
          <w:rFonts w:ascii="黑体" w:eastAsia="黑体" w:hAnsi="黑体"/>
          <w:spacing w:val="6"/>
          <w:sz w:val="32"/>
          <w:szCs w:val="32"/>
        </w:rPr>
      </w:pPr>
      <w:r w:rsidRPr="00D5326D">
        <w:rPr>
          <w:rFonts w:ascii="黑体" w:eastAsia="黑体" w:hAnsi="黑体" w:hint="eastAsia"/>
          <w:spacing w:val="6"/>
          <w:sz w:val="32"/>
          <w:szCs w:val="32"/>
        </w:rPr>
        <w:t>第</w:t>
      </w:r>
      <w:r>
        <w:rPr>
          <w:rFonts w:ascii="黑体" w:eastAsia="黑体" w:hAnsi="黑体" w:hint="eastAsia"/>
          <w:spacing w:val="6"/>
          <w:sz w:val="32"/>
          <w:szCs w:val="32"/>
        </w:rPr>
        <w:t>十二</w:t>
      </w:r>
      <w:r w:rsidRPr="00D5326D">
        <w:rPr>
          <w:rFonts w:ascii="黑体" w:eastAsia="黑体" w:hAnsi="黑体" w:hint="eastAsia"/>
          <w:spacing w:val="6"/>
          <w:sz w:val="32"/>
          <w:szCs w:val="32"/>
        </w:rPr>
        <w:t>条  夯实</w:t>
      </w:r>
      <w:r>
        <w:rPr>
          <w:rFonts w:ascii="黑体" w:eastAsia="黑体" w:hAnsi="黑体" w:hint="eastAsia"/>
          <w:spacing w:val="6"/>
          <w:sz w:val="32"/>
          <w:szCs w:val="32"/>
        </w:rPr>
        <w:t>设施场馆</w:t>
      </w:r>
      <w:r w:rsidRPr="00D5326D">
        <w:rPr>
          <w:rFonts w:ascii="黑体" w:eastAsia="黑体" w:hAnsi="黑体" w:hint="eastAsia"/>
          <w:spacing w:val="6"/>
          <w:sz w:val="32"/>
          <w:szCs w:val="32"/>
        </w:rPr>
        <w:t>支撑</w:t>
      </w:r>
    </w:p>
    <w:p w14:paraId="3178993D" w14:textId="77777777" w:rsidR="005A4039" w:rsidRPr="009367C4" w:rsidRDefault="005A4039" w:rsidP="005A4039">
      <w:pPr>
        <w:spacing w:line="640" w:lineRule="exact"/>
        <w:ind w:firstLineChars="200" w:firstLine="677"/>
        <w:rPr>
          <w:rFonts w:eastAsia="方正仿宋_GBK"/>
          <w:spacing w:val="6"/>
          <w:sz w:val="32"/>
          <w:szCs w:val="32"/>
        </w:rPr>
      </w:pPr>
      <w:r>
        <w:rPr>
          <w:rFonts w:eastAsia="方正仿宋_GBK" w:hint="eastAsia"/>
          <w:b/>
          <w:bCs/>
          <w:spacing w:val="6"/>
          <w:sz w:val="32"/>
          <w:szCs w:val="32"/>
        </w:rPr>
        <w:t>（一）</w:t>
      </w:r>
      <w:r w:rsidRPr="00F64EE9">
        <w:rPr>
          <w:rFonts w:eastAsia="方正仿宋_GBK" w:hint="eastAsia"/>
          <w:b/>
          <w:bCs/>
          <w:spacing w:val="6"/>
          <w:sz w:val="32"/>
          <w:szCs w:val="32"/>
        </w:rPr>
        <w:t>修建大型体育设施项目</w:t>
      </w:r>
      <w:r w:rsidRPr="00F64EE9">
        <w:rPr>
          <w:rFonts w:eastAsia="方正仿宋_GBK" w:hint="eastAsia"/>
          <w:spacing w:val="6"/>
          <w:sz w:val="32"/>
          <w:szCs w:val="32"/>
        </w:rPr>
        <w:t xml:space="preserve">  </w:t>
      </w:r>
      <w:r w:rsidRPr="00F64EE9">
        <w:rPr>
          <w:rFonts w:eastAsia="方正仿宋_GBK"/>
          <w:spacing w:val="6"/>
          <w:sz w:val="32"/>
          <w:szCs w:val="32"/>
        </w:rPr>
        <w:t>鼓励引入社</w:t>
      </w:r>
      <w:r w:rsidRPr="00991A32">
        <w:rPr>
          <w:rFonts w:eastAsia="方正仿宋_GBK"/>
          <w:spacing w:val="6"/>
          <w:sz w:val="32"/>
          <w:szCs w:val="32"/>
        </w:rPr>
        <w:t>会力量，利用</w:t>
      </w:r>
      <w:r w:rsidRPr="009367C4">
        <w:rPr>
          <w:rFonts w:eastAsia="方正仿宋_GBK"/>
          <w:spacing w:val="6"/>
          <w:sz w:val="32"/>
          <w:szCs w:val="32"/>
        </w:rPr>
        <w:t>现有建设用地</w:t>
      </w:r>
      <w:r w:rsidRPr="00991A32">
        <w:rPr>
          <w:rFonts w:eastAsia="方正仿宋_GBK"/>
          <w:spacing w:val="6"/>
          <w:sz w:val="32"/>
          <w:szCs w:val="32"/>
        </w:rPr>
        <w:t>，新建、改建或提升资格合法、场地合法且投资额达到</w:t>
      </w:r>
      <w:r w:rsidRPr="00991A32">
        <w:rPr>
          <w:rFonts w:eastAsia="方正仿宋_GBK"/>
          <w:spacing w:val="6"/>
          <w:sz w:val="32"/>
          <w:szCs w:val="32"/>
        </w:rPr>
        <w:t>1000</w:t>
      </w:r>
      <w:r w:rsidRPr="00991A32">
        <w:rPr>
          <w:rFonts w:eastAsia="方正仿宋_GBK"/>
          <w:spacing w:val="6"/>
          <w:sz w:val="32"/>
          <w:szCs w:val="32"/>
        </w:rPr>
        <w:t>万元以上的体育公园、体育综合场馆</w:t>
      </w:r>
      <w:r>
        <w:rPr>
          <w:rFonts w:eastAsia="方正仿宋_GBK" w:hint="eastAsia"/>
          <w:spacing w:val="6"/>
          <w:sz w:val="32"/>
          <w:szCs w:val="32"/>
        </w:rPr>
        <w:t>等大型体育设施</w:t>
      </w:r>
      <w:r w:rsidRPr="00991A32">
        <w:rPr>
          <w:rFonts w:eastAsia="方正仿宋_GBK"/>
          <w:spacing w:val="6"/>
          <w:sz w:val="32"/>
          <w:szCs w:val="32"/>
        </w:rPr>
        <w:t>。</w:t>
      </w:r>
      <w:r w:rsidRPr="009367C4">
        <w:rPr>
          <w:rFonts w:eastAsia="方正仿宋_GBK"/>
          <w:spacing w:val="6"/>
          <w:sz w:val="32"/>
          <w:szCs w:val="32"/>
        </w:rPr>
        <w:t>已正常对外运营</w:t>
      </w:r>
      <w:r w:rsidRPr="009367C4">
        <w:rPr>
          <w:rFonts w:eastAsia="方正仿宋_GBK"/>
          <w:spacing w:val="6"/>
          <w:sz w:val="32"/>
          <w:szCs w:val="32"/>
        </w:rPr>
        <w:t>1</w:t>
      </w:r>
      <w:r w:rsidRPr="009367C4">
        <w:rPr>
          <w:rFonts w:eastAsia="方正仿宋_GBK"/>
          <w:spacing w:val="6"/>
          <w:sz w:val="32"/>
          <w:szCs w:val="32"/>
        </w:rPr>
        <w:t>年以上的</w:t>
      </w:r>
      <w:r>
        <w:rPr>
          <w:rFonts w:eastAsia="方正仿宋_GBK" w:hint="eastAsia"/>
          <w:spacing w:val="6"/>
          <w:sz w:val="32"/>
          <w:szCs w:val="32"/>
        </w:rPr>
        <w:t>大型体育设施项目</w:t>
      </w:r>
      <w:r w:rsidRPr="00991A32">
        <w:rPr>
          <w:rFonts w:eastAsia="方正仿宋_GBK" w:hint="eastAsia"/>
          <w:spacing w:val="6"/>
          <w:sz w:val="32"/>
          <w:szCs w:val="32"/>
        </w:rPr>
        <w:t>，</w:t>
      </w:r>
      <w:r w:rsidRPr="00991A32">
        <w:rPr>
          <w:rFonts w:eastAsia="方正仿宋_GBK"/>
          <w:spacing w:val="6"/>
          <w:sz w:val="32"/>
          <w:szCs w:val="32"/>
        </w:rPr>
        <w:t>经评审认定，按项目实际总投资额</w:t>
      </w:r>
      <w:r>
        <w:rPr>
          <w:rFonts w:eastAsia="方正仿宋_GBK" w:hint="eastAsia"/>
          <w:spacing w:val="6"/>
          <w:sz w:val="32"/>
          <w:szCs w:val="32"/>
        </w:rPr>
        <w:t>3</w:t>
      </w:r>
      <w:r w:rsidRPr="00991A32">
        <w:rPr>
          <w:rFonts w:eastAsia="方正仿宋_GBK"/>
          <w:spacing w:val="6"/>
          <w:sz w:val="32"/>
          <w:szCs w:val="32"/>
        </w:rPr>
        <w:t>0%</w:t>
      </w:r>
      <w:r>
        <w:rPr>
          <w:rFonts w:eastAsia="方正仿宋_GBK" w:hint="eastAsia"/>
          <w:spacing w:val="6"/>
          <w:sz w:val="32"/>
          <w:szCs w:val="32"/>
        </w:rPr>
        <w:t>，最高</w:t>
      </w:r>
      <w:r w:rsidRPr="00991A32">
        <w:rPr>
          <w:rFonts w:eastAsia="方正仿宋_GBK"/>
          <w:spacing w:val="6"/>
          <w:sz w:val="32"/>
          <w:szCs w:val="32"/>
        </w:rPr>
        <w:t>不超过</w:t>
      </w:r>
      <w:r w:rsidRPr="009367C4">
        <w:rPr>
          <w:rFonts w:eastAsia="方正仿宋_GBK"/>
          <w:spacing w:val="6"/>
          <w:sz w:val="32"/>
          <w:szCs w:val="32"/>
        </w:rPr>
        <w:t>1000</w:t>
      </w:r>
      <w:r w:rsidRPr="009367C4">
        <w:rPr>
          <w:rFonts w:eastAsia="方正仿宋_GBK"/>
          <w:spacing w:val="6"/>
          <w:sz w:val="32"/>
          <w:szCs w:val="32"/>
        </w:rPr>
        <w:t>万</w:t>
      </w:r>
      <w:r w:rsidRPr="00991A32">
        <w:rPr>
          <w:rFonts w:eastAsia="方正仿宋_GBK"/>
          <w:spacing w:val="6"/>
          <w:sz w:val="32"/>
          <w:szCs w:val="32"/>
        </w:rPr>
        <w:t>元</w:t>
      </w:r>
      <w:r w:rsidRPr="008F15B4">
        <w:rPr>
          <w:rFonts w:eastAsia="方正仿宋_GBK"/>
          <w:spacing w:val="6"/>
          <w:sz w:val="32"/>
          <w:szCs w:val="32"/>
        </w:rPr>
        <w:t>支持</w:t>
      </w:r>
      <w:r w:rsidRPr="00991A32">
        <w:rPr>
          <w:rFonts w:eastAsia="方正仿宋_GBK"/>
          <w:spacing w:val="6"/>
          <w:sz w:val="32"/>
          <w:szCs w:val="32"/>
        </w:rPr>
        <w:t>。</w:t>
      </w:r>
    </w:p>
    <w:p w14:paraId="3DE772B9" w14:textId="77777777" w:rsidR="005A4039" w:rsidRDefault="005A4039" w:rsidP="005A4039">
      <w:pPr>
        <w:spacing w:line="640" w:lineRule="exact"/>
        <w:ind w:firstLineChars="200" w:firstLine="677"/>
        <w:rPr>
          <w:rFonts w:eastAsia="方正仿宋_GBK"/>
          <w:spacing w:val="6"/>
          <w:sz w:val="32"/>
          <w:szCs w:val="32"/>
        </w:rPr>
      </w:pPr>
      <w:r>
        <w:rPr>
          <w:rFonts w:eastAsia="方正仿宋_GBK" w:hint="eastAsia"/>
          <w:b/>
          <w:bCs/>
          <w:spacing w:val="6"/>
          <w:sz w:val="32"/>
          <w:szCs w:val="32"/>
        </w:rPr>
        <w:t>（二）</w:t>
      </w:r>
      <w:r w:rsidRPr="00F64EE9">
        <w:rPr>
          <w:rFonts w:eastAsia="方正仿宋_GBK" w:hint="eastAsia"/>
          <w:b/>
          <w:bCs/>
          <w:spacing w:val="6"/>
          <w:sz w:val="32"/>
          <w:szCs w:val="32"/>
        </w:rPr>
        <w:t>利用“金角银边”修建体育设施</w:t>
      </w:r>
      <w:r>
        <w:rPr>
          <w:rFonts w:eastAsia="方正仿宋_GBK" w:hint="eastAsia"/>
          <w:b/>
          <w:bCs/>
          <w:spacing w:val="6"/>
          <w:sz w:val="32"/>
          <w:szCs w:val="32"/>
        </w:rPr>
        <w:t>、场馆</w:t>
      </w:r>
      <w:r w:rsidRPr="006E5DD0">
        <w:rPr>
          <w:rFonts w:eastAsia="方正仿宋_GBK" w:hint="eastAsia"/>
          <w:spacing w:val="6"/>
          <w:sz w:val="32"/>
          <w:szCs w:val="32"/>
        </w:rPr>
        <w:t xml:space="preserve">  </w:t>
      </w:r>
      <w:r>
        <w:rPr>
          <w:rFonts w:eastAsia="方正仿宋_GBK" w:hint="eastAsia"/>
          <w:spacing w:val="6"/>
          <w:sz w:val="32"/>
          <w:szCs w:val="32"/>
        </w:rPr>
        <w:t>鼓励引入社会力量，</w:t>
      </w:r>
      <w:r w:rsidRPr="00991A32">
        <w:rPr>
          <w:rFonts w:eastAsia="方正仿宋_GBK"/>
          <w:spacing w:val="6"/>
          <w:sz w:val="32"/>
          <w:szCs w:val="32"/>
        </w:rPr>
        <w:t>合理利用公共绿地、闲置厂房、商业用房、仓储用房、桥下空间等投资</w:t>
      </w:r>
      <w:r w:rsidRPr="00F64EE9">
        <w:rPr>
          <w:rFonts w:eastAsia="方正仿宋_GBK"/>
          <w:spacing w:val="6"/>
          <w:sz w:val="32"/>
          <w:szCs w:val="32"/>
        </w:rPr>
        <w:t>新建、改建或提升</w:t>
      </w:r>
      <w:r w:rsidRPr="00991A32">
        <w:rPr>
          <w:rFonts w:eastAsia="方正仿宋_GBK"/>
          <w:spacing w:val="6"/>
          <w:sz w:val="32"/>
          <w:szCs w:val="32"/>
        </w:rPr>
        <w:t>各类</w:t>
      </w:r>
      <w:r>
        <w:rPr>
          <w:rFonts w:eastAsia="方正仿宋_GBK" w:hint="eastAsia"/>
          <w:spacing w:val="6"/>
          <w:sz w:val="32"/>
          <w:szCs w:val="32"/>
        </w:rPr>
        <w:t>便民</w:t>
      </w:r>
      <w:r w:rsidRPr="00991A32">
        <w:rPr>
          <w:rFonts w:eastAsia="方正仿宋_GBK"/>
          <w:spacing w:val="6"/>
          <w:sz w:val="32"/>
          <w:szCs w:val="32"/>
        </w:rPr>
        <w:t>体育健身设施</w:t>
      </w:r>
      <w:r w:rsidRPr="00F64EE9">
        <w:rPr>
          <w:rFonts w:eastAsia="方正仿宋_GBK" w:hint="eastAsia"/>
          <w:spacing w:val="6"/>
          <w:sz w:val="32"/>
          <w:szCs w:val="32"/>
        </w:rPr>
        <w:t>、场馆</w:t>
      </w:r>
      <w:r w:rsidRPr="00991A32">
        <w:rPr>
          <w:rFonts w:eastAsia="方正仿宋_GBK"/>
          <w:spacing w:val="6"/>
          <w:sz w:val="32"/>
          <w:szCs w:val="32"/>
        </w:rPr>
        <w:t>。</w:t>
      </w:r>
      <w:r w:rsidRPr="009367C4">
        <w:rPr>
          <w:rFonts w:eastAsia="方正仿宋_GBK"/>
          <w:spacing w:val="6"/>
          <w:sz w:val="32"/>
          <w:szCs w:val="32"/>
        </w:rPr>
        <w:t>已正常对外运营</w:t>
      </w:r>
      <w:r w:rsidRPr="009367C4">
        <w:rPr>
          <w:rFonts w:eastAsia="方正仿宋_GBK"/>
          <w:spacing w:val="6"/>
          <w:sz w:val="32"/>
          <w:szCs w:val="32"/>
        </w:rPr>
        <w:t>1</w:t>
      </w:r>
      <w:r w:rsidRPr="009367C4">
        <w:rPr>
          <w:rFonts w:eastAsia="方正仿宋_GBK"/>
          <w:spacing w:val="6"/>
          <w:sz w:val="32"/>
          <w:szCs w:val="32"/>
        </w:rPr>
        <w:t>年以上</w:t>
      </w:r>
      <w:r>
        <w:rPr>
          <w:rFonts w:eastAsia="方正仿宋_GBK" w:hint="eastAsia"/>
          <w:spacing w:val="6"/>
          <w:sz w:val="32"/>
          <w:szCs w:val="32"/>
        </w:rPr>
        <w:t>的“金角银边”体育设施、场馆</w:t>
      </w:r>
      <w:r w:rsidRPr="00991A32">
        <w:rPr>
          <w:rFonts w:eastAsia="方正仿宋_GBK" w:hint="eastAsia"/>
          <w:spacing w:val="6"/>
          <w:sz w:val="32"/>
          <w:szCs w:val="32"/>
        </w:rPr>
        <w:t>，</w:t>
      </w:r>
      <w:r w:rsidRPr="00991A32">
        <w:rPr>
          <w:rFonts w:eastAsia="方正仿宋_GBK"/>
          <w:spacing w:val="6"/>
          <w:sz w:val="32"/>
          <w:szCs w:val="32"/>
        </w:rPr>
        <w:t>经评审认定，</w:t>
      </w:r>
      <w:r w:rsidRPr="008F15B4">
        <w:rPr>
          <w:rFonts w:eastAsia="方正仿宋_GBK"/>
          <w:spacing w:val="6"/>
          <w:sz w:val="32"/>
          <w:szCs w:val="32"/>
        </w:rPr>
        <w:t>按项目实际总投资额</w:t>
      </w:r>
      <w:r w:rsidRPr="008F15B4">
        <w:rPr>
          <w:rFonts w:eastAsia="方正仿宋_GBK" w:hint="eastAsia"/>
          <w:spacing w:val="6"/>
          <w:sz w:val="32"/>
          <w:szCs w:val="32"/>
        </w:rPr>
        <w:t>3</w:t>
      </w:r>
      <w:r w:rsidRPr="008F15B4">
        <w:rPr>
          <w:rFonts w:eastAsia="方正仿宋_GBK"/>
          <w:spacing w:val="6"/>
          <w:sz w:val="32"/>
          <w:szCs w:val="32"/>
        </w:rPr>
        <w:t>0%</w:t>
      </w:r>
      <w:r w:rsidRPr="008F15B4">
        <w:rPr>
          <w:rFonts w:eastAsia="方正仿宋_GBK" w:hint="eastAsia"/>
          <w:spacing w:val="6"/>
          <w:sz w:val="32"/>
          <w:szCs w:val="32"/>
        </w:rPr>
        <w:t>，最高</w:t>
      </w:r>
      <w:r w:rsidRPr="008F15B4">
        <w:rPr>
          <w:rFonts w:eastAsia="方正仿宋_GBK"/>
          <w:spacing w:val="6"/>
          <w:sz w:val="32"/>
          <w:szCs w:val="32"/>
        </w:rPr>
        <w:t>不超过</w:t>
      </w:r>
      <w:r w:rsidRPr="008F15B4">
        <w:rPr>
          <w:rFonts w:eastAsia="方正仿宋_GBK"/>
          <w:spacing w:val="6"/>
          <w:sz w:val="32"/>
          <w:szCs w:val="32"/>
        </w:rPr>
        <w:t>50</w:t>
      </w:r>
      <w:r w:rsidRPr="008F15B4">
        <w:rPr>
          <w:rFonts w:eastAsia="方正仿宋_GBK"/>
          <w:spacing w:val="6"/>
          <w:sz w:val="32"/>
          <w:szCs w:val="32"/>
        </w:rPr>
        <w:t>万元支持</w:t>
      </w:r>
      <w:r w:rsidRPr="00991A32">
        <w:rPr>
          <w:rFonts w:eastAsia="方正仿宋_GBK"/>
          <w:spacing w:val="6"/>
          <w:sz w:val="32"/>
          <w:szCs w:val="32"/>
        </w:rPr>
        <w:t>。</w:t>
      </w:r>
    </w:p>
    <w:p w14:paraId="06C583EE" w14:textId="22C3B98C" w:rsidR="005A4039" w:rsidRPr="00991923" w:rsidRDefault="005A4039" w:rsidP="005A4039">
      <w:pPr>
        <w:spacing w:line="640" w:lineRule="exact"/>
        <w:ind w:firstLineChars="200" w:firstLine="677"/>
        <w:rPr>
          <w:rFonts w:eastAsia="方正仿宋_GBK"/>
          <w:spacing w:val="6"/>
          <w:sz w:val="32"/>
          <w:szCs w:val="32"/>
        </w:rPr>
      </w:pPr>
      <w:r>
        <w:rPr>
          <w:rFonts w:eastAsia="方正仿宋_GBK" w:hint="eastAsia"/>
          <w:b/>
          <w:bCs/>
          <w:spacing w:val="6"/>
          <w:sz w:val="32"/>
          <w:szCs w:val="32"/>
        </w:rPr>
        <w:t>（三）</w:t>
      </w:r>
      <w:r w:rsidRPr="00991923">
        <w:rPr>
          <w:rFonts w:eastAsia="方正仿宋_GBK" w:hint="eastAsia"/>
          <w:b/>
          <w:bCs/>
          <w:spacing w:val="6"/>
          <w:sz w:val="32"/>
          <w:szCs w:val="32"/>
        </w:rPr>
        <w:t>鼓励社会体育场馆公益性开放</w:t>
      </w:r>
      <w:r w:rsidRPr="00991923">
        <w:rPr>
          <w:rFonts w:eastAsia="方正仿宋_GBK" w:hint="eastAsia"/>
          <w:spacing w:val="6"/>
          <w:sz w:val="32"/>
          <w:szCs w:val="32"/>
        </w:rPr>
        <w:t xml:space="preserve">  </w:t>
      </w:r>
      <w:r>
        <w:rPr>
          <w:rFonts w:eastAsia="方正仿宋_GBK" w:hint="eastAsia"/>
          <w:spacing w:val="6"/>
          <w:sz w:val="32"/>
          <w:szCs w:val="32"/>
        </w:rPr>
        <w:t>对</w:t>
      </w:r>
      <w:r w:rsidRPr="00991923">
        <w:rPr>
          <w:rFonts w:eastAsia="方正仿宋_GBK" w:hint="eastAsia"/>
          <w:spacing w:val="6"/>
          <w:sz w:val="32"/>
          <w:szCs w:val="32"/>
        </w:rPr>
        <w:t>已正常对外运营</w:t>
      </w:r>
      <w:r w:rsidRPr="00991923">
        <w:rPr>
          <w:rFonts w:eastAsia="方正仿宋_GBK" w:hint="eastAsia"/>
          <w:spacing w:val="6"/>
          <w:sz w:val="32"/>
          <w:szCs w:val="32"/>
        </w:rPr>
        <w:t>1</w:t>
      </w:r>
      <w:r w:rsidRPr="00991923">
        <w:rPr>
          <w:rFonts w:eastAsia="方正仿宋_GBK" w:hint="eastAsia"/>
          <w:spacing w:val="6"/>
          <w:sz w:val="32"/>
          <w:szCs w:val="32"/>
        </w:rPr>
        <w:t>年以上、</w:t>
      </w:r>
      <w:r w:rsidRPr="00991923">
        <w:rPr>
          <w:rFonts w:eastAsia="方正仿宋_GBK"/>
          <w:spacing w:val="6"/>
          <w:sz w:val="32"/>
          <w:szCs w:val="32"/>
        </w:rPr>
        <w:t>免费向公众开放</w:t>
      </w:r>
      <w:r w:rsidRPr="00991923">
        <w:rPr>
          <w:rFonts w:eastAsia="方正仿宋_GBK" w:hint="eastAsia"/>
          <w:spacing w:val="6"/>
          <w:sz w:val="32"/>
          <w:szCs w:val="32"/>
        </w:rPr>
        <w:t>的</w:t>
      </w:r>
      <w:r>
        <w:rPr>
          <w:rFonts w:eastAsia="方正仿宋_GBK" w:hint="eastAsia"/>
          <w:spacing w:val="6"/>
          <w:sz w:val="32"/>
          <w:szCs w:val="32"/>
        </w:rPr>
        <w:t>体育</w:t>
      </w:r>
      <w:r w:rsidRPr="00991923">
        <w:rPr>
          <w:rFonts w:eastAsia="方正仿宋_GBK" w:hint="eastAsia"/>
          <w:spacing w:val="6"/>
          <w:sz w:val="32"/>
          <w:szCs w:val="32"/>
        </w:rPr>
        <w:t>场馆，根据公益性开放的面积、开放时间和</w:t>
      </w:r>
      <w:r>
        <w:rPr>
          <w:rFonts w:eastAsia="方正仿宋_GBK" w:hint="eastAsia"/>
          <w:spacing w:val="6"/>
          <w:sz w:val="32"/>
          <w:szCs w:val="32"/>
        </w:rPr>
        <w:t>获益</w:t>
      </w:r>
      <w:r w:rsidRPr="00991923">
        <w:rPr>
          <w:rFonts w:eastAsia="方正仿宋_GBK" w:hint="eastAsia"/>
          <w:spacing w:val="6"/>
          <w:sz w:val="32"/>
          <w:szCs w:val="32"/>
        </w:rPr>
        <w:t>人次等</w:t>
      </w:r>
      <w:r>
        <w:rPr>
          <w:rFonts w:eastAsia="方正仿宋_GBK" w:hint="eastAsia"/>
          <w:spacing w:val="6"/>
          <w:sz w:val="32"/>
          <w:szCs w:val="32"/>
        </w:rPr>
        <w:t>指标，</w:t>
      </w:r>
      <w:r w:rsidRPr="00991923">
        <w:rPr>
          <w:rFonts w:eastAsia="方正仿宋_GBK"/>
          <w:spacing w:val="6"/>
          <w:sz w:val="32"/>
          <w:szCs w:val="32"/>
        </w:rPr>
        <w:t>按照该类</w:t>
      </w:r>
      <w:r w:rsidRPr="00991923">
        <w:rPr>
          <w:rFonts w:eastAsia="方正仿宋_GBK" w:hint="eastAsia"/>
          <w:spacing w:val="6"/>
          <w:sz w:val="32"/>
          <w:szCs w:val="32"/>
        </w:rPr>
        <w:t>场馆</w:t>
      </w:r>
      <w:r w:rsidRPr="00991923">
        <w:rPr>
          <w:rFonts w:eastAsia="方正仿宋_GBK" w:hint="eastAsia"/>
          <w:spacing w:val="6"/>
          <w:sz w:val="32"/>
          <w:szCs w:val="32"/>
        </w:rPr>
        <w:lastRenderedPageBreak/>
        <w:t>运营</w:t>
      </w:r>
      <w:r w:rsidRPr="00991923">
        <w:rPr>
          <w:rFonts w:eastAsia="方正仿宋_GBK"/>
          <w:spacing w:val="6"/>
          <w:sz w:val="32"/>
          <w:szCs w:val="32"/>
        </w:rPr>
        <w:t>必要投入</w:t>
      </w:r>
      <w:r w:rsidRPr="00991923">
        <w:rPr>
          <w:rFonts w:eastAsia="方正仿宋_GBK" w:hint="eastAsia"/>
          <w:spacing w:val="6"/>
          <w:sz w:val="32"/>
          <w:szCs w:val="32"/>
        </w:rPr>
        <w:t>成本给予</w:t>
      </w:r>
      <w:r>
        <w:rPr>
          <w:rFonts w:eastAsia="方正仿宋_GBK" w:hint="eastAsia"/>
          <w:spacing w:val="6"/>
          <w:sz w:val="32"/>
          <w:szCs w:val="32"/>
        </w:rPr>
        <w:t>最高不超过</w:t>
      </w:r>
      <w:r w:rsidRPr="00991923">
        <w:rPr>
          <w:rFonts w:eastAsia="方正仿宋_GBK" w:hint="eastAsia"/>
          <w:spacing w:val="6"/>
          <w:sz w:val="32"/>
          <w:szCs w:val="32"/>
        </w:rPr>
        <w:t>100</w:t>
      </w:r>
      <w:r w:rsidRPr="00991923">
        <w:rPr>
          <w:rFonts w:eastAsia="方正仿宋_GBK" w:hint="eastAsia"/>
          <w:spacing w:val="6"/>
          <w:sz w:val="32"/>
          <w:szCs w:val="32"/>
        </w:rPr>
        <w:t>万元</w:t>
      </w:r>
      <w:r>
        <w:rPr>
          <w:rFonts w:eastAsia="方正仿宋_GBK" w:hint="eastAsia"/>
          <w:spacing w:val="6"/>
          <w:sz w:val="32"/>
          <w:szCs w:val="32"/>
        </w:rPr>
        <w:t>支持</w:t>
      </w:r>
      <w:r w:rsidRPr="00991923">
        <w:rPr>
          <w:rFonts w:eastAsia="方正仿宋_GBK" w:hint="eastAsia"/>
          <w:spacing w:val="6"/>
          <w:sz w:val="32"/>
          <w:szCs w:val="32"/>
        </w:rPr>
        <w:t>。</w:t>
      </w:r>
      <w:r w:rsidRPr="00991923">
        <w:rPr>
          <w:rFonts w:eastAsia="方正仿宋_GBK"/>
          <w:spacing w:val="6"/>
          <w:sz w:val="32"/>
          <w:szCs w:val="32"/>
        </w:rPr>
        <w:t>同一场馆每年限</w:t>
      </w:r>
      <w:r>
        <w:rPr>
          <w:rFonts w:eastAsia="方正仿宋_GBK" w:hint="eastAsia"/>
          <w:spacing w:val="6"/>
          <w:sz w:val="32"/>
          <w:szCs w:val="32"/>
        </w:rPr>
        <w:t>支持</w:t>
      </w:r>
      <w:r w:rsidRPr="00991923">
        <w:rPr>
          <w:rFonts w:eastAsia="方正仿宋_GBK"/>
          <w:spacing w:val="6"/>
          <w:sz w:val="32"/>
          <w:szCs w:val="32"/>
        </w:rPr>
        <w:t>一次。</w:t>
      </w:r>
    </w:p>
    <w:p w14:paraId="25DF2013" w14:textId="08ACD146" w:rsidR="00802344" w:rsidRDefault="00802344" w:rsidP="00576FD9">
      <w:pPr>
        <w:widowControl/>
        <w:jc w:val="center"/>
        <w:rPr>
          <w:rFonts w:ascii="黑体" w:eastAsia="黑体" w:hAnsi="黑体"/>
          <w:spacing w:val="6"/>
          <w:sz w:val="32"/>
          <w:szCs w:val="32"/>
        </w:rPr>
      </w:pPr>
      <w:r>
        <w:rPr>
          <w:rFonts w:ascii="黑体" w:eastAsia="黑体" w:hAnsi="黑体" w:hint="eastAsia"/>
          <w:spacing w:val="6"/>
          <w:sz w:val="32"/>
          <w:szCs w:val="32"/>
        </w:rPr>
        <w:t>第三章  受理与监督</w:t>
      </w:r>
    </w:p>
    <w:p w14:paraId="3EB54A84" w14:textId="340696D8" w:rsidR="00802344" w:rsidRDefault="00F75809" w:rsidP="00A44A38">
      <w:pPr>
        <w:spacing w:line="640" w:lineRule="exact"/>
        <w:ind w:firstLineChars="200" w:firstLine="664"/>
        <w:rPr>
          <w:rFonts w:eastAsia="方正仿宋_GBK"/>
          <w:spacing w:val="6"/>
          <w:sz w:val="32"/>
          <w:szCs w:val="32"/>
        </w:rPr>
      </w:pPr>
      <w:r w:rsidRPr="00D5326D">
        <w:rPr>
          <w:rFonts w:ascii="黑体" w:eastAsia="黑体" w:hAnsi="黑体" w:hint="eastAsia"/>
          <w:spacing w:val="6"/>
          <w:sz w:val="32"/>
          <w:szCs w:val="32"/>
        </w:rPr>
        <w:t>第</w:t>
      </w:r>
      <w:r w:rsidR="008F15B4" w:rsidRPr="00D5326D">
        <w:rPr>
          <w:rFonts w:ascii="黑体" w:eastAsia="黑体" w:hAnsi="黑体" w:hint="eastAsia"/>
          <w:spacing w:val="6"/>
          <w:sz w:val="32"/>
          <w:szCs w:val="32"/>
        </w:rPr>
        <w:t>十三</w:t>
      </w:r>
      <w:r w:rsidRPr="00D5326D">
        <w:rPr>
          <w:rFonts w:ascii="黑体" w:eastAsia="黑体" w:hAnsi="黑体" w:hint="eastAsia"/>
          <w:spacing w:val="6"/>
          <w:sz w:val="32"/>
          <w:szCs w:val="32"/>
        </w:rPr>
        <w:t>条</w:t>
      </w:r>
      <w:r>
        <w:rPr>
          <w:rFonts w:eastAsia="方正仿宋_GBK" w:hint="eastAsia"/>
          <w:spacing w:val="6"/>
          <w:sz w:val="32"/>
          <w:szCs w:val="32"/>
        </w:rPr>
        <w:t xml:space="preserve">  </w:t>
      </w:r>
      <w:r w:rsidR="00802344" w:rsidRPr="00802344">
        <w:rPr>
          <w:rFonts w:eastAsia="方正仿宋_GBK" w:hint="eastAsia"/>
          <w:spacing w:val="6"/>
          <w:sz w:val="32"/>
          <w:szCs w:val="32"/>
        </w:rPr>
        <w:t>采取“</w:t>
      </w:r>
      <w:r w:rsidR="00A44A38" w:rsidRPr="006D3DBD">
        <w:rPr>
          <w:rFonts w:eastAsia="方正仿宋_GBK" w:hint="eastAsia"/>
          <w:spacing w:val="6"/>
          <w:sz w:val="32"/>
          <w:szCs w:val="32"/>
        </w:rPr>
        <w:t>自愿申报、</w:t>
      </w:r>
      <w:r w:rsidR="00A44A38">
        <w:rPr>
          <w:rFonts w:eastAsia="方正仿宋_GBK" w:hint="eastAsia"/>
          <w:spacing w:val="6"/>
          <w:sz w:val="32"/>
          <w:szCs w:val="32"/>
        </w:rPr>
        <w:t>常年</w:t>
      </w:r>
      <w:r w:rsidR="00A44A38" w:rsidRPr="006D3DBD">
        <w:rPr>
          <w:rFonts w:eastAsia="方正仿宋_GBK" w:hint="eastAsia"/>
          <w:spacing w:val="6"/>
          <w:sz w:val="32"/>
          <w:szCs w:val="32"/>
        </w:rPr>
        <w:t>受理、</w:t>
      </w:r>
      <w:r w:rsidR="00FE5999">
        <w:rPr>
          <w:rFonts w:eastAsia="方正仿宋_GBK" w:hint="eastAsia"/>
          <w:spacing w:val="6"/>
          <w:sz w:val="32"/>
          <w:szCs w:val="32"/>
        </w:rPr>
        <w:t>统一</w:t>
      </w:r>
      <w:r w:rsidR="00A44A38" w:rsidRPr="00802344">
        <w:rPr>
          <w:rFonts w:eastAsia="方正仿宋_GBK" w:hint="eastAsia"/>
          <w:spacing w:val="6"/>
          <w:sz w:val="32"/>
          <w:szCs w:val="32"/>
        </w:rPr>
        <w:t>评审</w:t>
      </w:r>
      <w:r w:rsidR="00A44A38" w:rsidRPr="006D3DBD">
        <w:rPr>
          <w:rFonts w:eastAsia="方正仿宋_GBK" w:hint="eastAsia"/>
          <w:spacing w:val="6"/>
          <w:sz w:val="32"/>
          <w:szCs w:val="32"/>
        </w:rPr>
        <w:t>、社会公示</w:t>
      </w:r>
      <w:r w:rsidR="00802344" w:rsidRPr="00802344">
        <w:rPr>
          <w:rFonts w:eastAsia="方正仿宋_GBK" w:hint="eastAsia"/>
          <w:spacing w:val="6"/>
          <w:sz w:val="32"/>
          <w:szCs w:val="32"/>
        </w:rPr>
        <w:t>”的方式</w:t>
      </w:r>
      <w:r w:rsidR="008A27F2">
        <w:rPr>
          <w:rFonts w:eastAsia="方正仿宋_GBK" w:hint="eastAsia"/>
          <w:spacing w:val="6"/>
          <w:sz w:val="32"/>
          <w:szCs w:val="32"/>
        </w:rPr>
        <w:t>，对项目按照申报的先后顺序</w:t>
      </w:r>
      <w:r w:rsidR="00802344" w:rsidRPr="00802344">
        <w:rPr>
          <w:rFonts w:eastAsia="方正仿宋_GBK" w:hint="eastAsia"/>
          <w:spacing w:val="6"/>
          <w:sz w:val="32"/>
          <w:szCs w:val="32"/>
        </w:rPr>
        <w:t>进行评审。</w:t>
      </w:r>
    </w:p>
    <w:p w14:paraId="2BC8833B" w14:textId="7F11C1E6" w:rsidR="00A44A38" w:rsidRPr="00802344" w:rsidRDefault="00A44A38" w:rsidP="00A44A38">
      <w:pPr>
        <w:spacing w:line="640" w:lineRule="exact"/>
        <w:ind w:firstLineChars="200" w:firstLine="664"/>
        <w:rPr>
          <w:rFonts w:eastAsia="方正仿宋_GBK"/>
          <w:spacing w:val="6"/>
          <w:sz w:val="32"/>
          <w:szCs w:val="32"/>
        </w:rPr>
      </w:pPr>
      <w:r w:rsidRPr="00D5326D">
        <w:rPr>
          <w:rFonts w:ascii="黑体" w:eastAsia="黑体" w:hAnsi="黑体" w:hint="eastAsia"/>
          <w:spacing w:val="6"/>
          <w:sz w:val="32"/>
          <w:szCs w:val="32"/>
        </w:rPr>
        <w:t>第</w:t>
      </w:r>
      <w:r w:rsidR="008F15B4" w:rsidRPr="00D5326D">
        <w:rPr>
          <w:rFonts w:ascii="黑体" w:eastAsia="黑体" w:hAnsi="黑体" w:hint="eastAsia"/>
          <w:spacing w:val="6"/>
          <w:sz w:val="32"/>
          <w:szCs w:val="32"/>
        </w:rPr>
        <w:t>十四</w:t>
      </w:r>
      <w:r w:rsidRPr="00D5326D">
        <w:rPr>
          <w:rFonts w:ascii="黑体" w:eastAsia="黑体" w:hAnsi="黑体" w:hint="eastAsia"/>
          <w:spacing w:val="6"/>
          <w:sz w:val="32"/>
          <w:szCs w:val="32"/>
        </w:rPr>
        <w:t>条</w:t>
      </w:r>
      <w:r>
        <w:rPr>
          <w:rFonts w:eastAsia="方正仿宋_GBK" w:hint="eastAsia"/>
          <w:spacing w:val="6"/>
          <w:sz w:val="32"/>
          <w:szCs w:val="32"/>
        </w:rPr>
        <w:t xml:space="preserve">  </w:t>
      </w:r>
      <w:r w:rsidRPr="006D3DBD">
        <w:rPr>
          <w:rFonts w:eastAsia="方正仿宋_GBK" w:hint="eastAsia"/>
          <w:spacing w:val="6"/>
          <w:sz w:val="32"/>
          <w:szCs w:val="32"/>
        </w:rPr>
        <w:t>本</w:t>
      </w:r>
      <w:r w:rsidR="008F15B4">
        <w:rPr>
          <w:rFonts w:eastAsia="方正仿宋_GBK" w:hint="eastAsia"/>
          <w:spacing w:val="6"/>
          <w:sz w:val="32"/>
          <w:szCs w:val="32"/>
        </w:rPr>
        <w:t>政策</w:t>
      </w:r>
      <w:r w:rsidRPr="006D3DBD">
        <w:rPr>
          <w:rFonts w:eastAsia="方正仿宋_GBK" w:hint="eastAsia"/>
          <w:spacing w:val="6"/>
          <w:sz w:val="32"/>
          <w:szCs w:val="32"/>
        </w:rPr>
        <w:t>的各项</w:t>
      </w:r>
      <w:r w:rsidR="008F15B4">
        <w:rPr>
          <w:rFonts w:eastAsia="方正仿宋_GBK" w:hint="eastAsia"/>
          <w:spacing w:val="6"/>
          <w:sz w:val="32"/>
          <w:szCs w:val="32"/>
        </w:rPr>
        <w:t>支持</w:t>
      </w:r>
      <w:r w:rsidRPr="006D3DBD">
        <w:rPr>
          <w:rFonts w:eastAsia="方正仿宋_GBK" w:hint="eastAsia"/>
          <w:spacing w:val="6"/>
          <w:sz w:val="32"/>
          <w:szCs w:val="32"/>
        </w:rPr>
        <w:t>条款若与</w:t>
      </w:r>
      <w:r>
        <w:rPr>
          <w:rFonts w:eastAsia="方正仿宋_GBK" w:hint="eastAsia"/>
          <w:spacing w:val="6"/>
          <w:sz w:val="32"/>
          <w:szCs w:val="32"/>
        </w:rPr>
        <w:t>其他</w:t>
      </w:r>
      <w:r w:rsidRPr="006D3DBD">
        <w:rPr>
          <w:rFonts w:eastAsia="方正仿宋_GBK" w:hint="eastAsia"/>
          <w:spacing w:val="6"/>
          <w:sz w:val="32"/>
          <w:szCs w:val="32"/>
        </w:rPr>
        <w:t>区级</w:t>
      </w:r>
      <w:r w:rsidR="008F15B4">
        <w:rPr>
          <w:rFonts w:eastAsia="方正仿宋_GBK" w:hint="eastAsia"/>
          <w:spacing w:val="6"/>
          <w:sz w:val="32"/>
          <w:szCs w:val="32"/>
        </w:rPr>
        <w:t>支持</w:t>
      </w:r>
      <w:r w:rsidRPr="006D3DBD">
        <w:rPr>
          <w:rFonts w:eastAsia="方正仿宋_GBK" w:hint="eastAsia"/>
          <w:spacing w:val="6"/>
          <w:sz w:val="32"/>
          <w:szCs w:val="32"/>
        </w:rPr>
        <w:t>政策</w:t>
      </w:r>
      <w:r w:rsidR="008A27F2">
        <w:rPr>
          <w:rFonts w:eastAsia="方正仿宋_GBK" w:hint="eastAsia"/>
          <w:spacing w:val="6"/>
          <w:sz w:val="32"/>
          <w:szCs w:val="32"/>
        </w:rPr>
        <w:t>类似</w:t>
      </w:r>
      <w:r w:rsidRPr="006D3DBD">
        <w:rPr>
          <w:rFonts w:eastAsia="方正仿宋_GBK" w:hint="eastAsia"/>
          <w:spacing w:val="6"/>
          <w:sz w:val="32"/>
          <w:szCs w:val="32"/>
        </w:rPr>
        <w:t>或重复的，企业可按就高原则自主</w:t>
      </w:r>
      <w:r w:rsidR="008A27F2">
        <w:rPr>
          <w:rFonts w:eastAsia="方正仿宋_GBK" w:hint="eastAsia"/>
          <w:spacing w:val="6"/>
          <w:sz w:val="32"/>
          <w:szCs w:val="32"/>
        </w:rPr>
        <w:t>择一</w:t>
      </w:r>
      <w:r w:rsidRPr="006D3DBD">
        <w:rPr>
          <w:rFonts w:eastAsia="方正仿宋_GBK" w:hint="eastAsia"/>
          <w:spacing w:val="6"/>
          <w:sz w:val="32"/>
          <w:szCs w:val="32"/>
        </w:rPr>
        <w:t>申报，不可重复享受。同一企业、母子公司就同一事项已经获得我区其他财政专项资金资助或奖励的不得重复申请。</w:t>
      </w:r>
    </w:p>
    <w:p w14:paraId="2F5D9417" w14:textId="4BD63F09" w:rsidR="00802344" w:rsidRDefault="00F75809" w:rsidP="00A44A38">
      <w:pPr>
        <w:spacing w:line="640" w:lineRule="exact"/>
        <w:ind w:firstLineChars="200" w:firstLine="664"/>
        <w:rPr>
          <w:rFonts w:eastAsia="方正仿宋_GBK" w:hint="eastAsia"/>
          <w:spacing w:val="6"/>
          <w:sz w:val="32"/>
          <w:szCs w:val="32"/>
        </w:rPr>
      </w:pPr>
      <w:r w:rsidRPr="00D5326D">
        <w:rPr>
          <w:rFonts w:ascii="黑体" w:eastAsia="黑体" w:hAnsi="黑体" w:hint="eastAsia"/>
          <w:spacing w:val="6"/>
          <w:sz w:val="32"/>
          <w:szCs w:val="32"/>
        </w:rPr>
        <w:t>第</w:t>
      </w:r>
      <w:r w:rsidR="008F15B4" w:rsidRPr="00D5326D">
        <w:rPr>
          <w:rFonts w:ascii="黑体" w:eastAsia="黑体" w:hAnsi="黑体" w:hint="eastAsia"/>
          <w:spacing w:val="6"/>
          <w:sz w:val="32"/>
          <w:szCs w:val="32"/>
        </w:rPr>
        <w:t>十五</w:t>
      </w:r>
      <w:r w:rsidRPr="00D5326D">
        <w:rPr>
          <w:rFonts w:ascii="黑体" w:eastAsia="黑体" w:hAnsi="黑体" w:hint="eastAsia"/>
          <w:spacing w:val="6"/>
          <w:sz w:val="32"/>
          <w:szCs w:val="32"/>
        </w:rPr>
        <w:t xml:space="preserve">条 </w:t>
      </w:r>
      <w:r>
        <w:rPr>
          <w:rFonts w:eastAsia="方正仿宋_GBK" w:hint="eastAsia"/>
          <w:spacing w:val="6"/>
          <w:sz w:val="32"/>
          <w:szCs w:val="32"/>
        </w:rPr>
        <w:t xml:space="preserve"> </w:t>
      </w:r>
      <w:r w:rsidR="00B9768D">
        <w:rPr>
          <w:rFonts w:eastAsia="方正仿宋_GBK" w:hint="eastAsia"/>
          <w:spacing w:val="6"/>
          <w:sz w:val="32"/>
          <w:szCs w:val="32"/>
        </w:rPr>
        <w:t>成都高新区教育文化体育</w:t>
      </w:r>
      <w:r w:rsidR="00B9768D" w:rsidRPr="008F15B4">
        <w:rPr>
          <w:rFonts w:eastAsia="方正仿宋_GBK" w:hint="eastAsia"/>
          <w:color w:val="000000" w:themeColor="text1"/>
          <w:spacing w:val="6"/>
          <w:sz w:val="32"/>
          <w:szCs w:val="32"/>
        </w:rPr>
        <w:t>局</w:t>
      </w:r>
      <w:r w:rsidR="008F15B4" w:rsidRPr="008F15B4">
        <w:rPr>
          <w:rFonts w:eastAsia="方正仿宋_GBK" w:hint="eastAsia"/>
          <w:color w:val="000000" w:themeColor="text1"/>
          <w:spacing w:val="6"/>
          <w:sz w:val="32"/>
          <w:szCs w:val="32"/>
        </w:rPr>
        <w:t>（以下简称教育文体局）</w:t>
      </w:r>
      <w:r w:rsidR="00802344" w:rsidRPr="00802344">
        <w:rPr>
          <w:rFonts w:eastAsia="方正仿宋_GBK" w:hint="eastAsia"/>
          <w:color w:val="000000" w:themeColor="text1"/>
          <w:spacing w:val="6"/>
          <w:sz w:val="32"/>
          <w:szCs w:val="32"/>
        </w:rPr>
        <w:t>负责</w:t>
      </w:r>
      <w:r w:rsidR="008A27F2" w:rsidRPr="00802344">
        <w:rPr>
          <w:rFonts w:eastAsia="方正仿宋_GBK" w:hint="eastAsia"/>
          <w:spacing w:val="6"/>
          <w:sz w:val="32"/>
          <w:szCs w:val="32"/>
        </w:rPr>
        <w:t>制订和发布</w:t>
      </w:r>
      <w:r w:rsidR="008A27F2">
        <w:rPr>
          <w:rFonts w:eastAsia="方正仿宋_GBK" w:hint="eastAsia"/>
          <w:spacing w:val="6"/>
          <w:sz w:val="32"/>
          <w:szCs w:val="32"/>
        </w:rPr>
        <w:t>政策</w:t>
      </w:r>
      <w:r w:rsidR="008A27F2" w:rsidRPr="00802344">
        <w:rPr>
          <w:rFonts w:eastAsia="方正仿宋_GBK" w:hint="eastAsia"/>
          <w:spacing w:val="6"/>
          <w:sz w:val="32"/>
          <w:szCs w:val="32"/>
        </w:rPr>
        <w:t>申报</w:t>
      </w:r>
      <w:r w:rsidR="008A27F2">
        <w:rPr>
          <w:rFonts w:eastAsia="方正仿宋_GBK" w:hint="eastAsia"/>
          <w:spacing w:val="6"/>
          <w:sz w:val="32"/>
          <w:szCs w:val="32"/>
        </w:rPr>
        <w:t>细则</w:t>
      </w:r>
      <w:r w:rsidR="008A27F2">
        <w:rPr>
          <w:rFonts w:eastAsia="方正仿宋_GBK" w:hint="eastAsia"/>
          <w:spacing w:val="6"/>
          <w:sz w:val="32"/>
          <w:szCs w:val="32"/>
        </w:rPr>
        <w:t>、</w:t>
      </w:r>
      <w:r w:rsidR="008A27F2">
        <w:rPr>
          <w:rFonts w:eastAsia="方正仿宋_GBK" w:hint="eastAsia"/>
          <w:color w:val="000000" w:themeColor="text1"/>
          <w:spacing w:val="6"/>
          <w:sz w:val="32"/>
          <w:szCs w:val="32"/>
        </w:rPr>
        <w:t>申报</w:t>
      </w:r>
      <w:r w:rsidR="00802344" w:rsidRPr="00802344">
        <w:rPr>
          <w:rFonts w:eastAsia="方正仿宋_GBK" w:hint="eastAsia"/>
          <w:color w:val="000000" w:themeColor="text1"/>
          <w:spacing w:val="6"/>
          <w:sz w:val="32"/>
          <w:szCs w:val="32"/>
        </w:rPr>
        <w:t>受理、项目评审</w:t>
      </w:r>
      <w:r w:rsidR="007B0CC5" w:rsidRPr="008F15B4">
        <w:rPr>
          <w:rFonts w:eastAsia="方正仿宋_GBK" w:hint="eastAsia"/>
          <w:color w:val="000000" w:themeColor="text1"/>
          <w:spacing w:val="6"/>
          <w:sz w:val="32"/>
          <w:szCs w:val="32"/>
        </w:rPr>
        <w:t>、</w:t>
      </w:r>
      <w:r w:rsidR="00802344" w:rsidRPr="00802344">
        <w:rPr>
          <w:rFonts w:eastAsia="方正仿宋_GBK" w:hint="eastAsia"/>
          <w:color w:val="000000" w:themeColor="text1"/>
          <w:spacing w:val="6"/>
          <w:sz w:val="32"/>
          <w:szCs w:val="32"/>
        </w:rPr>
        <w:t>绩效</w:t>
      </w:r>
      <w:r w:rsidR="00802344" w:rsidRPr="00802344">
        <w:rPr>
          <w:rFonts w:eastAsia="方正仿宋_GBK" w:hint="eastAsia"/>
          <w:spacing w:val="6"/>
          <w:sz w:val="32"/>
          <w:szCs w:val="32"/>
        </w:rPr>
        <w:t>评估</w:t>
      </w:r>
      <w:r w:rsidR="008A27F2">
        <w:rPr>
          <w:rFonts w:eastAsia="方正仿宋_GBK" w:hint="eastAsia"/>
          <w:spacing w:val="6"/>
          <w:sz w:val="32"/>
          <w:szCs w:val="32"/>
        </w:rPr>
        <w:t>、资金拨付等工作（</w:t>
      </w:r>
      <w:r w:rsidR="008A27F2" w:rsidRPr="00F75809">
        <w:rPr>
          <w:rFonts w:eastAsia="方正仿宋_GBK" w:hint="eastAsia"/>
          <w:spacing w:val="6"/>
          <w:sz w:val="32"/>
          <w:szCs w:val="32"/>
        </w:rPr>
        <w:t>免申即享除外</w:t>
      </w:r>
      <w:r w:rsidR="008A27F2">
        <w:rPr>
          <w:rFonts w:eastAsia="方正仿宋_GBK" w:hint="eastAsia"/>
          <w:spacing w:val="6"/>
          <w:sz w:val="32"/>
          <w:szCs w:val="32"/>
        </w:rPr>
        <w:t>）</w:t>
      </w:r>
      <w:r w:rsidR="00802344">
        <w:rPr>
          <w:rFonts w:eastAsia="方正仿宋_GBK" w:hint="eastAsia"/>
          <w:spacing w:val="6"/>
          <w:sz w:val="32"/>
          <w:szCs w:val="32"/>
        </w:rPr>
        <w:t>；</w:t>
      </w:r>
      <w:r w:rsidR="00802344" w:rsidRPr="00802344">
        <w:rPr>
          <w:rFonts w:eastAsia="方正仿宋_GBK" w:hint="eastAsia"/>
          <w:spacing w:val="6"/>
          <w:sz w:val="32"/>
          <w:szCs w:val="32"/>
        </w:rPr>
        <w:t>并配合</w:t>
      </w:r>
      <w:r w:rsidR="008F15B4">
        <w:rPr>
          <w:rFonts w:eastAsia="方正仿宋_GBK" w:hint="eastAsia"/>
          <w:spacing w:val="6"/>
          <w:sz w:val="32"/>
          <w:szCs w:val="32"/>
        </w:rPr>
        <w:t>各级</w:t>
      </w:r>
      <w:r w:rsidR="00802344" w:rsidRPr="00802344">
        <w:rPr>
          <w:rFonts w:eastAsia="方正仿宋_GBK" w:hint="eastAsia"/>
          <w:spacing w:val="6"/>
          <w:sz w:val="32"/>
          <w:szCs w:val="32"/>
        </w:rPr>
        <w:t>财政部门、审计部门和监察机关对资金使用和管理进行监督检查。</w:t>
      </w:r>
    </w:p>
    <w:p w14:paraId="13726D64" w14:textId="6FAD8696" w:rsidR="003356B0" w:rsidRDefault="00F75809" w:rsidP="003356B0">
      <w:pPr>
        <w:spacing w:line="640" w:lineRule="exact"/>
        <w:ind w:firstLineChars="200" w:firstLine="664"/>
        <w:rPr>
          <w:rFonts w:eastAsia="方正仿宋_GBK"/>
          <w:spacing w:val="6"/>
          <w:sz w:val="32"/>
          <w:szCs w:val="32"/>
        </w:rPr>
      </w:pPr>
      <w:r w:rsidRPr="00D5326D">
        <w:rPr>
          <w:rFonts w:ascii="黑体" w:eastAsia="黑体" w:hAnsi="黑体" w:hint="eastAsia"/>
          <w:spacing w:val="6"/>
          <w:sz w:val="32"/>
          <w:szCs w:val="32"/>
        </w:rPr>
        <w:t>第</w:t>
      </w:r>
      <w:r w:rsidR="008F15B4" w:rsidRPr="00D5326D">
        <w:rPr>
          <w:rFonts w:ascii="黑体" w:eastAsia="黑体" w:hAnsi="黑体" w:hint="eastAsia"/>
          <w:spacing w:val="6"/>
          <w:sz w:val="32"/>
          <w:szCs w:val="32"/>
        </w:rPr>
        <w:t>十六</w:t>
      </w:r>
      <w:r w:rsidRPr="00D5326D">
        <w:rPr>
          <w:rFonts w:ascii="黑体" w:eastAsia="黑体" w:hAnsi="黑体" w:hint="eastAsia"/>
          <w:spacing w:val="6"/>
          <w:sz w:val="32"/>
          <w:szCs w:val="32"/>
        </w:rPr>
        <w:t xml:space="preserve">条 </w:t>
      </w:r>
      <w:r>
        <w:rPr>
          <w:rFonts w:eastAsia="方正仿宋_GBK" w:hint="eastAsia"/>
          <w:spacing w:val="6"/>
          <w:sz w:val="32"/>
          <w:szCs w:val="32"/>
        </w:rPr>
        <w:t xml:space="preserve"> </w:t>
      </w:r>
      <w:r w:rsidR="00802344" w:rsidRPr="00802344">
        <w:rPr>
          <w:rFonts w:eastAsia="方正仿宋_GBK" w:hint="eastAsia"/>
          <w:spacing w:val="6"/>
          <w:sz w:val="32"/>
          <w:szCs w:val="32"/>
        </w:rPr>
        <w:t>对符合</w:t>
      </w:r>
      <w:r w:rsidR="008F15B4">
        <w:rPr>
          <w:rFonts w:eastAsia="方正仿宋_GBK" w:hint="eastAsia"/>
          <w:spacing w:val="6"/>
          <w:sz w:val="32"/>
          <w:szCs w:val="32"/>
        </w:rPr>
        <w:t>支持</w:t>
      </w:r>
      <w:r w:rsidR="00802344" w:rsidRPr="00802344">
        <w:rPr>
          <w:rFonts w:eastAsia="方正仿宋_GBK" w:hint="eastAsia"/>
          <w:spacing w:val="6"/>
          <w:sz w:val="32"/>
          <w:szCs w:val="32"/>
        </w:rPr>
        <w:t>条件的项目，由</w:t>
      </w:r>
      <w:r w:rsidR="008F15B4">
        <w:rPr>
          <w:rFonts w:eastAsia="方正仿宋_GBK" w:hint="eastAsia"/>
          <w:spacing w:val="6"/>
          <w:sz w:val="32"/>
          <w:szCs w:val="32"/>
        </w:rPr>
        <w:t>教育文体局</w:t>
      </w:r>
      <w:r w:rsidR="00802344" w:rsidRPr="00802344">
        <w:rPr>
          <w:rFonts w:eastAsia="方正仿宋_GBK" w:hint="eastAsia"/>
          <w:spacing w:val="6"/>
          <w:sz w:val="32"/>
          <w:szCs w:val="32"/>
        </w:rPr>
        <w:t>通过</w:t>
      </w:r>
      <w:r w:rsidR="00802344">
        <w:rPr>
          <w:rFonts w:eastAsia="方正仿宋_GBK" w:hint="eastAsia"/>
          <w:spacing w:val="6"/>
          <w:sz w:val="32"/>
          <w:szCs w:val="32"/>
        </w:rPr>
        <w:t>成都高新区管委会</w:t>
      </w:r>
      <w:r w:rsidR="00802344" w:rsidRPr="00802344">
        <w:rPr>
          <w:rFonts w:eastAsia="方正仿宋_GBK" w:hint="eastAsia"/>
          <w:spacing w:val="6"/>
          <w:sz w:val="32"/>
          <w:szCs w:val="32"/>
        </w:rPr>
        <w:t>网站向社会公示</w:t>
      </w:r>
      <w:r w:rsidR="009577A1">
        <w:rPr>
          <w:rFonts w:eastAsia="方正仿宋_GBK" w:hint="eastAsia"/>
          <w:spacing w:val="6"/>
          <w:sz w:val="32"/>
          <w:szCs w:val="32"/>
        </w:rPr>
        <w:t>不少于</w:t>
      </w:r>
      <w:r w:rsidR="00802344" w:rsidRPr="00802344">
        <w:rPr>
          <w:rFonts w:eastAsia="方正仿宋_GBK" w:hint="eastAsia"/>
          <w:spacing w:val="6"/>
          <w:sz w:val="32"/>
          <w:szCs w:val="32"/>
        </w:rPr>
        <w:t>5</w:t>
      </w:r>
      <w:r w:rsidR="00802344" w:rsidRPr="00802344">
        <w:rPr>
          <w:rFonts w:eastAsia="方正仿宋_GBK" w:hint="eastAsia"/>
          <w:spacing w:val="6"/>
          <w:sz w:val="32"/>
          <w:szCs w:val="32"/>
        </w:rPr>
        <w:t>个工作日。公示期间任何单位或个人有异议的，由</w:t>
      </w:r>
      <w:r w:rsidR="008F15B4" w:rsidRPr="008F15B4">
        <w:rPr>
          <w:rFonts w:eastAsia="方正仿宋_GBK" w:hint="eastAsia"/>
          <w:spacing w:val="6"/>
          <w:sz w:val="32"/>
          <w:szCs w:val="32"/>
        </w:rPr>
        <w:t>教育文体局</w:t>
      </w:r>
      <w:r w:rsidR="00802344" w:rsidRPr="00802344">
        <w:rPr>
          <w:rFonts w:eastAsia="方正仿宋_GBK" w:hint="eastAsia"/>
          <w:spacing w:val="6"/>
          <w:sz w:val="32"/>
          <w:szCs w:val="32"/>
        </w:rPr>
        <w:t>进行调查或组织重审，</w:t>
      </w:r>
      <w:r w:rsidR="008F15B4" w:rsidRPr="008F15B4">
        <w:rPr>
          <w:rFonts w:eastAsia="方正仿宋_GBK" w:hint="eastAsia"/>
          <w:spacing w:val="6"/>
          <w:sz w:val="32"/>
          <w:szCs w:val="32"/>
        </w:rPr>
        <w:t>并将结果告知申请人。异议成立，该项目被取消</w:t>
      </w:r>
      <w:r w:rsidR="008F15B4">
        <w:rPr>
          <w:rFonts w:eastAsia="方正仿宋_GBK" w:hint="eastAsia"/>
          <w:spacing w:val="6"/>
          <w:sz w:val="32"/>
          <w:szCs w:val="32"/>
        </w:rPr>
        <w:t>支持</w:t>
      </w:r>
      <w:r w:rsidR="008F15B4" w:rsidRPr="008F15B4">
        <w:rPr>
          <w:rFonts w:eastAsia="方正仿宋_GBK" w:hint="eastAsia"/>
          <w:spacing w:val="6"/>
          <w:sz w:val="32"/>
          <w:szCs w:val="32"/>
        </w:rPr>
        <w:t>资格；</w:t>
      </w:r>
      <w:r w:rsidR="00802344" w:rsidRPr="00802344">
        <w:rPr>
          <w:rFonts w:eastAsia="方正仿宋_GBK" w:hint="eastAsia"/>
          <w:spacing w:val="6"/>
          <w:sz w:val="32"/>
          <w:szCs w:val="32"/>
        </w:rPr>
        <w:t>公示期满无异议或异议不成立的，根据有关程序拨付经费。</w:t>
      </w:r>
      <w:r w:rsidR="00802344" w:rsidRPr="00802344">
        <w:rPr>
          <w:rFonts w:eastAsia="方正仿宋_GBK" w:hint="eastAsia"/>
          <w:spacing w:val="6"/>
          <w:sz w:val="32"/>
          <w:szCs w:val="32"/>
        </w:rPr>
        <w:t xml:space="preserve"> </w:t>
      </w:r>
    </w:p>
    <w:p w14:paraId="0689D86A" w14:textId="2E7A3E46" w:rsidR="00D74675" w:rsidRPr="00576FD9" w:rsidRDefault="00D74675" w:rsidP="00576FD9">
      <w:pPr>
        <w:widowControl/>
        <w:jc w:val="center"/>
        <w:rPr>
          <w:rFonts w:ascii="黑体" w:eastAsia="黑体" w:hAnsi="黑体"/>
          <w:spacing w:val="6"/>
          <w:sz w:val="32"/>
          <w:szCs w:val="32"/>
        </w:rPr>
      </w:pPr>
      <w:r w:rsidRPr="00D74675">
        <w:rPr>
          <w:rFonts w:ascii="黑体" w:eastAsia="黑体" w:hAnsi="黑体" w:hint="eastAsia"/>
          <w:spacing w:val="6"/>
          <w:sz w:val="32"/>
          <w:szCs w:val="32"/>
        </w:rPr>
        <w:t>第</w:t>
      </w:r>
      <w:r w:rsidR="00802344">
        <w:rPr>
          <w:rFonts w:ascii="黑体" w:eastAsia="黑体" w:hAnsi="黑体" w:hint="eastAsia"/>
          <w:spacing w:val="6"/>
          <w:sz w:val="32"/>
          <w:szCs w:val="32"/>
        </w:rPr>
        <w:t>四</w:t>
      </w:r>
      <w:r w:rsidRPr="00D74675">
        <w:rPr>
          <w:rFonts w:ascii="黑体" w:eastAsia="黑体" w:hAnsi="黑体" w:hint="eastAsia"/>
          <w:spacing w:val="6"/>
          <w:sz w:val="32"/>
          <w:szCs w:val="32"/>
        </w:rPr>
        <w:t>章  附则</w:t>
      </w:r>
    </w:p>
    <w:p w14:paraId="348E2743" w14:textId="375C7E04" w:rsidR="00D74675" w:rsidRDefault="00F75809" w:rsidP="00A44A38">
      <w:pPr>
        <w:spacing w:line="640" w:lineRule="exact"/>
        <w:ind w:firstLineChars="200" w:firstLine="664"/>
        <w:rPr>
          <w:rFonts w:eastAsia="方正仿宋_GBK"/>
          <w:spacing w:val="6"/>
          <w:sz w:val="32"/>
          <w:szCs w:val="32"/>
        </w:rPr>
      </w:pPr>
      <w:r w:rsidRPr="00D5326D">
        <w:rPr>
          <w:rFonts w:ascii="黑体" w:eastAsia="黑体" w:hAnsi="黑体" w:hint="eastAsia"/>
          <w:spacing w:val="6"/>
          <w:sz w:val="32"/>
          <w:szCs w:val="32"/>
        </w:rPr>
        <w:lastRenderedPageBreak/>
        <w:t>第</w:t>
      </w:r>
      <w:r w:rsidR="008F15B4" w:rsidRPr="00D5326D">
        <w:rPr>
          <w:rFonts w:ascii="黑体" w:eastAsia="黑体" w:hAnsi="黑体" w:hint="eastAsia"/>
          <w:spacing w:val="6"/>
          <w:sz w:val="32"/>
          <w:szCs w:val="32"/>
        </w:rPr>
        <w:t>十</w:t>
      </w:r>
      <w:r w:rsidR="00576FD9">
        <w:rPr>
          <w:rFonts w:ascii="黑体" w:eastAsia="黑体" w:hAnsi="黑体" w:hint="eastAsia"/>
          <w:spacing w:val="6"/>
          <w:sz w:val="32"/>
          <w:szCs w:val="32"/>
        </w:rPr>
        <w:t>七</w:t>
      </w:r>
      <w:r w:rsidRPr="00D5326D">
        <w:rPr>
          <w:rFonts w:ascii="黑体" w:eastAsia="黑体" w:hAnsi="黑体" w:hint="eastAsia"/>
          <w:spacing w:val="6"/>
          <w:sz w:val="32"/>
          <w:szCs w:val="32"/>
        </w:rPr>
        <w:t>条</w:t>
      </w:r>
      <w:r>
        <w:rPr>
          <w:rFonts w:eastAsia="方正仿宋_GBK" w:hint="eastAsia"/>
          <w:spacing w:val="6"/>
          <w:sz w:val="32"/>
          <w:szCs w:val="32"/>
        </w:rPr>
        <w:t xml:space="preserve">  </w:t>
      </w:r>
      <w:r w:rsidR="00D65B70" w:rsidRPr="00D74675">
        <w:rPr>
          <w:rFonts w:eastAsia="方正仿宋_GBK" w:hint="eastAsia"/>
          <w:spacing w:val="6"/>
          <w:sz w:val="32"/>
          <w:szCs w:val="32"/>
        </w:rPr>
        <w:t>本</w:t>
      </w:r>
      <w:r w:rsidR="00D65B70">
        <w:rPr>
          <w:rFonts w:eastAsia="方正仿宋_GBK" w:hint="eastAsia"/>
          <w:spacing w:val="6"/>
          <w:sz w:val="32"/>
          <w:szCs w:val="32"/>
        </w:rPr>
        <w:t>政策</w:t>
      </w:r>
      <w:r w:rsidR="00D65B70" w:rsidRPr="00D74675">
        <w:rPr>
          <w:rFonts w:eastAsia="方正仿宋_GBK" w:hint="eastAsia"/>
          <w:spacing w:val="6"/>
          <w:sz w:val="32"/>
          <w:szCs w:val="32"/>
        </w:rPr>
        <w:t>中第</w:t>
      </w:r>
      <w:r w:rsidR="00D65B70">
        <w:rPr>
          <w:rFonts w:eastAsia="方正仿宋_GBK" w:hint="eastAsia"/>
          <w:spacing w:val="6"/>
          <w:sz w:val="32"/>
          <w:szCs w:val="32"/>
        </w:rPr>
        <w:t>二章</w:t>
      </w:r>
      <w:r w:rsidR="00D65B70" w:rsidRPr="00D74675">
        <w:rPr>
          <w:rFonts w:eastAsia="方正仿宋_GBK" w:hint="eastAsia"/>
          <w:spacing w:val="6"/>
          <w:sz w:val="32"/>
          <w:szCs w:val="32"/>
        </w:rPr>
        <w:t>第</w:t>
      </w:r>
      <w:r w:rsidR="00D65B70">
        <w:rPr>
          <w:rFonts w:eastAsia="方正仿宋_GBK" w:hint="eastAsia"/>
          <w:spacing w:val="6"/>
          <w:sz w:val="32"/>
          <w:szCs w:val="32"/>
        </w:rPr>
        <w:t>九</w:t>
      </w:r>
      <w:r w:rsidR="00D65B70" w:rsidRPr="008F15B4">
        <w:rPr>
          <w:rFonts w:eastAsia="方正仿宋_GBK" w:hint="eastAsia"/>
          <w:spacing w:val="6"/>
          <w:sz w:val="32"/>
          <w:szCs w:val="32"/>
        </w:rPr>
        <w:t>条</w:t>
      </w:r>
      <w:r w:rsidR="00D65B70">
        <w:rPr>
          <w:rFonts w:eastAsia="方正仿宋_GBK" w:hint="eastAsia"/>
          <w:spacing w:val="6"/>
          <w:sz w:val="32"/>
          <w:szCs w:val="32"/>
        </w:rPr>
        <w:t>第一款、</w:t>
      </w:r>
      <w:r w:rsidR="00D65B70" w:rsidRPr="00D74675">
        <w:rPr>
          <w:rFonts w:eastAsia="方正仿宋_GBK" w:hint="eastAsia"/>
          <w:spacing w:val="6"/>
          <w:sz w:val="32"/>
          <w:szCs w:val="32"/>
        </w:rPr>
        <w:t>第</w:t>
      </w:r>
      <w:r w:rsidR="00D65B70">
        <w:rPr>
          <w:rFonts w:eastAsia="方正仿宋_GBK" w:hint="eastAsia"/>
          <w:spacing w:val="6"/>
          <w:sz w:val="32"/>
          <w:szCs w:val="32"/>
        </w:rPr>
        <w:t>十条第一款至第三款</w:t>
      </w:r>
      <w:r w:rsidR="00D65B70" w:rsidRPr="00D74675">
        <w:rPr>
          <w:rFonts w:eastAsia="方正仿宋_GBK" w:hint="eastAsia"/>
          <w:spacing w:val="6"/>
          <w:sz w:val="32"/>
          <w:szCs w:val="32"/>
        </w:rPr>
        <w:t>为</w:t>
      </w:r>
      <w:r w:rsidR="00D65B70">
        <w:rPr>
          <w:rFonts w:eastAsia="方正仿宋_GBK" w:hint="eastAsia"/>
          <w:spacing w:val="6"/>
          <w:sz w:val="32"/>
          <w:szCs w:val="32"/>
        </w:rPr>
        <w:t>免申即享</w:t>
      </w:r>
      <w:r w:rsidR="00D65B70" w:rsidRPr="00D74675">
        <w:rPr>
          <w:rFonts w:eastAsia="方正仿宋_GBK" w:hint="eastAsia"/>
          <w:spacing w:val="6"/>
          <w:sz w:val="32"/>
          <w:szCs w:val="32"/>
        </w:rPr>
        <w:t>项目，其他均为评审制项目。</w:t>
      </w:r>
    </w:p>
    <w:p w14:paraId="79E37187" w14:textId="51FA3116" w:rsidR="008F15B4" w:rsidRDefault="00F75809" w:rsidP="00A44A38">
      <w:pPr>
        <w:spacing w:line="640" w:lineRule="exact"/>
        <w:ind w:firstLineChars="200" w:firstLine="664"/>
        <w:rPr>
          <w:rFonts w:eastAsia="方正仿宋_GBK" w:hint="eastAsia"/>
          <w:spacing w:val="6"/>
          <w:sz w:val="32"/>
          <w:szCs w:val="32"/>
        </w:rPr>
      </w:pPr>
      <w:r w:rsidRPr="00D5326D">
        <w:rPr>
          <w:rFonts w:ascii="黑体" w:eastAsia="黑体" w:hAnsi="黑体" w:hint="eastAsia"/>
          <w:spacing w:val="6"/>
          <w:sz w:val="32"/>
          <w:szCs w:val="32"/>
        </w:rPr>
        <w:t>第</w:t>
      </w:r>
      <w:r w:rsidR="008F15B4" w:rsidRPr="00D5326D">
        <w:rPr>
          <w:rFonts w:ascii="黑体" w:eastAsia="黑体" w:hAnsi="黑体" w:hint="eastAsia"/>
          <w:spacing w:val="6"/>
          <w:sz w:val="32"/>
          <w:szCs w:val="32"/>
        </w:rPr>
        <w:t>十</w:t>
      </w:r>
      <w:r w:rsidR="00576FD9">
        <w:rPr>
          <w:rFonts w:ascii="黑体" w:eastAsia="黑体" w:hAnsi="黑体" w:hint="eastAsia"/>
          <w:spacing w:val="6"/>
          <w:sz w:val="32"/>
          <w:szCs w:val="32"/>
        </w:rPr>
        <w:t>八</w:t>
      </w:r>
      <w:r w:rsidRPr="00D5326D">
        <w:rPr>
          <w:rFonts w:ascii="黑体" w:eastAsia="黑体" w:hAnsi="黑体" w:hint="eastAsia"/>
          <w:spacing w:val="6"/>
          <w:sz w:val="32"/>
          <w:szCs w:val="32"/>
        </w:rPr>
        <w:t>条</w:t>
      </w:r>
      <w:r>
        <w:rPr>
          <w:rFonts w:eastAsia="方正仿宋_GBK" w:hint="eastAsia"/>
          <w:spacing w:val="6"/>
          <w:sz w:val="32"/>
          <w:szCs w:val="32"/>
        </w:rPr>
        <w:t xml:space="preserve">  </w:t>
      </w:r>
      <w:r w:rsidR="007C68C6" w:rsidRPr="007C68C6">
        <w:rPr>
          <w:rFonts w:eastAsia="方正仿宋_GBK" w:hint="eastAsia"/>
          <w:spacing w:val="6"/>
          <w:sz w:val="32"/>
          <w:szCs w:val="32"/>
        </w:rPr>
        <w:t>本</w:t>
      </w:r>
      <w:r w:rsidR="007C68C6">
        <w:rPr>
          <w:rFonts w:eastAsia="方正仿宋_GBK" w:hint="eastAsia"/>
          <w:spacing w:val="6"/>
          <w:sz w:val="32"/>
          <w:szCs w:val="32"/>
        </w:rPr>
        <w:t>政策</w:t>
      </w:r>
      <w:r w:rsidR="007C68C6" w:rsidRPr="007C68C6">
        <w:rPr>
          <w:rFonts w:eastAsia="方正仿宋_GBK" w:hint="eastAsia"/>
          <w:spacing w:val="6"/>
          <w:sz w:val="32"/>
          <w:szCs w:val="32"/>
        </w:rPr>
        <w:t>所称“以上”</w:t>
      </w:r>
      <w:r w:rsidR="008F15B4">
        <w:rPr>
          <w:rFonts w:eastAsia="方正仿宋_GBK" w:hint="eastAsia"/>
          <w:spacing w:val="6"/>
          <w:sz w:val="32"/>
          <w:szCs w:val="32"/>
        </w:rPr>
        <w:t>“以下”</w:t>
      </w:r>
      <w:r w:rsidR="007C68C6" w:rsidRPr="007C68C6">
        <w:rPr>
          <w:rFonts w:eastAsia="方正仿宋_GBK" w:hint="eastAsia"/>
          <w:spacing w:val="6"/>
          <w:sz w:val="32"/>
          <w:szCs w:val="32"/>
        </w:rPr>
        <w:t>包含本数</w:t>
      </w:r>
      <w:r w:rsidR="007C68C6">
        <w:rPr>
          <w:rFonts w:eastAsia="方正仿宋_GBK" w:hint="eastAsia"/>
          <w:spacing w:val="6"/>
          <w:sz w:val="32"/>
          <w:szCs w:val="32"/>
        </w:rPr>
        <w:t>，</w:t>
      </w:r>
      <w:r w:rsidR="008F15B4" w:rsidRPr="007C68C6">
        <w:rPr>
          <w:rFonts w:eastAsia="方正仿宋_GBK" w:hint="eastAsia"/>
          <w:spacing w:val="6"/>
          <w:sz w:val="32"/>
          <w:szCs w:val="32"/>
        </w:rPr>
        <w:t xml:space="preserve"> </w:t>
      </w:r>
      <w:r w:rsidR="007C68C6" w:rsidRPr="007C68C6">
        <w:rPr>
          <w:rFonts w:eastAsia="方正仿宋_GBK" w:hint="eastAsia"/>
          <w:spacing w:val="6"/>
          <w:sz w:val="32"/>
          <w:szCs w:val="32"/>
        </w:rPr>
        <w:t>“年营业收入”以统计部门数据为准。</w:t>
      </w:r>
    </w:p>
    <w:p w14:paraId="45FC5768" w14:textId="4F9B1F59" w:rsidR="00D74675" w:rsidRPr="00D74675" w:rsidRDefault="00F75809" w:rsidP="00A44A38">
      <w:pPr>
        <w:spacing w:line="640" w:lineRule="exact"/>
        <w:ind w:firstLineChars="200" w:firstLine="664"/>
        <w:rPr>
          <w:rFonts w:eastAsia="方正仿宋_GBK"/>
          <w:spacing w:val="6"/>
          <w:sz w:val="32"/>
          <w:szCs w:val="32"/>
        </w:rPr>
      </w:pPr>
      <w:r w:rsidRPr="00D5326D">
        <w:rPr>
          <w:rFonts w:ascii="黑体" w:eastAsia="黑体" w:hAnsi="黑体" w:hint="eastAsia"/>
          <w:spacing w:val="6"/>
          <w:sz w:val="32"/>
          <w:szCs w:val="32"/>
        </w:rPr>
        <w:t>第</w:t>
      </w:r>
      <w:r w:rsidR="00576FD9">
        <w:rPr>
          <w:rFonts w:ascii="黑体" w:eastAsia="黑体" w:hAnsi="黑体" w:hint="eastAsia"/>
          <w:spacing w:val="6"/>
          <w:sz w:val="32"/>
          <w:szCs w:val="32"/>
        </w:rPr>
        <w:t>十九</w:t>
      </w:r>
      <w:r w:rsidRPr="00D5326D">
        <w:rPr>
          <w:rFonts w:ascii="黑体" w:eastAsia="黑体" w:hAnsi="黑体" w:hint="eastAsia"/>
          <w:spacing w:val="6"/>
          <w:sz w:val="32"/>
          <w:szCs w:val="32"/>
        </w:rPr>
        <w:t>条</w:t>
      </w:r>
      <w:r w:rsidRPr="00635FFF">
        <w:rPr>
          <w:rFonts w:ascii="楷体" w:eastAsia="楷体" w:hAnsi="楷体" w:hint="eastAsia"/>
          <w:spacing w:val="6"/>
          <w:sz w:val="32"/>
          <w:szCs w:val="32"/>
        </w:rPr>
        <w:t xml:space="preserve"> </w:t>
      </w:r>
      <w:r>
        <w:rPr>
          <w:rFonts w:eastAsia="方正仿宋_GBK" w:hint="eastAsia"/>
          <w:spacing w:val="6"/>
          <w:sz w:val="32"/>
          <w:szCs w:val="32"/>
        </w:rPr>
        <w:t xml:space="preserve"> </w:t>
      </w:r>
      <w:r w:rsidR="00D74675" w:rsidRPr="00D74675">
        <w:rPr>
          <w:rFonts w:eastAsia="方正仿宋_GBK" w:hint="eastAsia"/>
          <w:spacing w:val="6"/>
          <w:sz w:val="32"/>
          <w:szCs w:val="32"/>
        </w:rPr>
        <w:t>本</w:t>
      </w:r>
      <w:r w:rsidR="008F15B4">
        <w:rPr>
          <w:rFonts w:eastAsia="方正仿宋_GBK" w:hint="eastAsia"/>
          <w:spacing w:val="6"/>
          <w:sz w:val="32"/>
          <w:szCs w:val="32"/>
        </w:rPr>
        <w:t>政策</w:t>
      </w:r>
      <w:r w:rsidR="00D74675" w:rsidRPr="00D74675">
        <w:rPr>
          <w:rFonts w:eastAsia="方正仿宋_GBK" w:hint="eastAsia"/>
          <w:spacing w:val="6"/>
          <w:sz w:val="32"/>
          <w:szCs w:val="32"/>
        </w:rPr>
        <w:t>由</w:t>
      </w:r>
      <w:r w:rsidR="008F15B4">
        <w:rPr>
          <w:rFonts w:eastAsia="方正仿宋_GBK" w:hint="eastAsia"/>
          <w:spacing w:val="6"/>
          <w:sz w:val="32"/>
          <w:szCs w:val="32"/>
        </w:rPr>
        <w:t>教育文体局</w:t>
      </w:r>
      <w:r w:rsidR="00D74675" w:rsidRPr="00D74675">
        <w:rPr>
          <w:rFonts w:eastAsia="方正仿宋_GBK" w:hint="eastAsia"/>
          <w:spacing w:val="6"/>
          <w:sz w:val="32"/>
          <w:szCs w:val="32"/>
        </w:rPr>
        <w:t>负责解释。本</w:t>
      </w:r>
      <w:r w:rsidR="008F15B4">
        <w:rPr>
          <w:rFonts w:eastAsia="方正仿宋_GBK" w:hint="eastAsia"/>
          <w:spacing w:val="6"/>
          <w:sz w:val="32"/>
          <w:szCs w:val="32"/>
        </w:rPr>
        <w:t>政策</w:t>
      </w:r>
      <w:r w:rsidR="00D74675" w:rsidRPr="00D74675">
        <w:rPr>
          <w:rFonts w:eastAsia="方正仿宋_GBK" w:hint="eastAsia"/>
          <w:spacing w:val="6"/>
          <w:sz w:val="32"/>
          <w:szCs w:val="32"/>
        </w:rPr>
        <w:t>实施期间，所依据的法律法规和上级政策另有规定的，从其规定。</w:t>
      </w:r>
    </w:p>
    <w:p w14:paraId="7E764206" w14:textId="239FE9F5" w:rsidR="008A27F2" w:rsidRPr="00CD6B65" w:rsidRDefault="008F15B4" w:rsidP="0014127B">
      <w:pPr>
        <w:spacing w:line="640" w:lineRule="exact"/>
        <w:ind w:firstLineChars="200" w:firstLine="664"/>
        <w:rPr>
          <w:rFonts w:eastAsia="方正仿宋_GBK" w:hint="eastAsia"/>
          <w:spacing w:val="6"/>
          <w:sz w:val="32"/>
          <w:szCs w:val="32"/>
        </w:rPr>
      </w:pPr>
      <w:r w:rsidRPr="00D5326D">
        <w:rPr>
          <w:rFonts w:ascii="黑体" w:eastAsia="黑体" w:hAnsi="黑体" w:hint="eastAsia"/>
          <w:spacing w:val="6"/>
          <w:sz w:val="32"/>
          <w:szCs w:val="32"/>
        </w:rPr>
        <w:t xml:space="preserve">第二十条 </w:t>
      </w:r>
      <w:r>
        <w:rPr>
          <w:rFonts w:eastAsia="方正仿宋_GBK" w:hint="eastAsia"/>
          <w:spacing w:val="6"/>
          <w:sz w:val="32"/>
          <w:szCs w:val="32"/>
        </w:rPr>
        <w:t xml:space="preserve"> </w:t>
      </w:r>
      <w:r w:rsidR="00CD6B65" w:rsidRPr="00CD6B65">
        <w:rPr>
          <w:rFonts w:eastAsia="方正仿宋_GBK" w:hint="eastAsia"/>
          <w:spacing w:val="6"/>
          <w:sz w:val="32"/>
          <w:szCs w:val="32"/>
        </w:rPr>
        <w:t>本政策自</w:t>
      </w:r>
      <w:r w:rsidR="00CD6B65" w:rsidRPr="00CD6B65">
        <w:rPr>
          <w:rFonts w:eastAsia="方正仿宋_GBK" w:hint="eastAsia"/>
          <w:spacing w:val="6"/>
          <w:sz w:val="32"/>
          <w:szCs w:val="32"/>
        </w:rPr>
        <w:t>202</w:t>
      </w:r>
      <w:r w:rsidR="00CD6B65">
        <w:rPr>
          <w:rFonts w:eastAsia="方正仿宋_GBK" w:hint="eastAsia"/>
          <w:spacing w:val="6"/>
          <w:sz w:val="32"/>
          <w:szCs w:val="32"/>
        </w:rPr>
        <w:t>5</w:t>
      </w:r>
      <w:r w:rsidR="00CD6B65" w:rsidRPr="00CD6B65">
        <w:rPr>
          <w:rFonts w:eastAsia="方正仿宋_GBK" w:hint="eastAsia"/>
          <w:spacing w:val="6"/>
          <w:sz w:val="32"/>
          <w:szCs w:val="32"/>
        </w:rPr>
        <w:t>年</w:t>
      </w:r>
      <w:r w:rsidR="00CD6B65" w:rsidRPr="00CD6B65">
        <w:rPr>
          <w:rFonts w:eastAsia="方正仿宋_GBK" w:hint="eastAsia"/>
          <w:spacing w:val="6"/>
          <w:sz w:val="32"/>
          <w:szCs w:val="32"/>
        </w:rPr>
        <w:t>1</w:t>
      </w:r>
      <w:r w:rsidR="00CD6B65" w:rsidRPr="00CD6B65">
        <w:rPr>
          <w:rFonts w:eastAsia="方正仿宋_GBK" w:hint="eastAsia"/>
          <w:spacing w:val="6"/>
          <w:sz w:val="32"/>
          <w:szCs w:val="32"/>
        </w:rPr>
        <w:t>月</w:t>
      </w:r>
      <w:r w:rsidR="00CD6B65">
        <w:rPr>
          <w:rFonts w:eastAsia="方正仿宋_GBK" w:hint="eastAsia"/>
          <w:spacing w:val="6"/>
          <w:sz w:val="32"/>
          <w:szCs w:val="32"/>
        </w:rPr>
        <w:t>1</w:t>
      </w:r>
      <w:r w:rsidR="00CD6B65" w:rsidRPr="00CD6B65">
        <w:rPr>
          <w:rFonts w:eastAsia="方正仿宋_GBK" w:hint="eastAsia"/>
          <w:spacing w:val="6"/>
          <w:sz w:val="32"/>
          <w:szCs w:val="32"/>
        </w:rPr>
        <w:t>日起</w:t>
      </w:r>
      <w:r w:rsidR="00CD6B65">
        <w:rPr>
          <w:rFonts w:eastAsia="方正仿宋_GBK" w:hint="eastAsia"/>
          <w:spacing w:val="6"/>
          <w:sz w:val="32"/>
          <w:szCs w:val="32"/>
        </w:rPr>
        <w:t>试行</w:t>
      </w:r>
      <w:r w:rsidR="00CD6B65" w:rsidRPr="00CD6B65">
        <w:rPr>
          <w:rFonts w:eastAsia="方正仿宋_GBK" w:hint="eastAsia"/>
          <w:spacing w:val="6"/>
          <w:sz w:val="32"/>
          <w:szCs w:val="32"/>
        </w:rPr>
        <w:t>，有效期</w:t>
      </w:r>
      <w:r w:rsidR="00CD6B65">
        <w:rPr>
          <w:rFonts w:eastAsia="方正仿宋_GBK" w:hint="eastAsia"/>
          <w:spacing w:val="6"/>
          <w:sz w:val="32"/>
          <w:szCs w:val="32"/>
        </w:rPr>
        <w:t>2</w:t>
      </w:r>
      <w:r w:rsidR="00CD6B65" w:rsidRPr="00CD6B65">
        <w:rPr>
          <w:rFonts w:eastAsia="方正仿宋_GBK" w:hint="eastAsia"/>
          <w:spacing w:val="6"/>
          <w:sz w:val="32"/>
          <w:szCs w:val="32"/>
        </w:rPr>
        <w:t>年。</w:t>
      </w:r>
    </w:p>
    <w:sectPr w:rsidR="008A27F2" w:rsidRPr="00CD6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B0604020202020204"/>
    <w:charset w:val="86"/>
    <w:family w:val="script"/>
    <w:pitch w:val="variable"/>
    <w:sig w:usb0="00000001" w:usb1="080E0000" w:usb2="00000010" w:usb3="00000000" w:csb0="00040001" w:csb1="00000000"/>
  </w:font>
  <w:font w:name="方正楷体简体">
    <w:altName w:val="微软雅黑"/>
    <w:panose1 w:val="02010601030101010101"/>
    <w:charset w:val="86"/>
    <w:family w:val="auto"/>
    <w:pitch w:val="variable"/>
    <w:sig w:usb0="00000003" w:usb1="080E0000" w:usb2="00000010" w:usb3="00000000" w:csb0="00040001" w:csb1="00000000"/>
  </w:font>
  <w:font w:name="方正仿宋_GBK">
    <w:panose1 w:val="03000509000000000000"/>
    <w:charset w:val="86"/>
    <w:family w:val="script"/>
    <w:pitch w:val="variable"/>
    <w:sig w:usb0="00000001" w:usb1="080E0000" w:usb2="00000010"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7A"/>
    <w:rsid w:val="000A295F"/>
    <w:rsid w:val="0010354F"/>
    <w:rsid w:val="0014127B"/>
    <w:rsid w:val="00155D96"/>
    <w:rsid w:val="001805C6"/>
    <w:rsid w:val="001817D7"/>
    <w:rsid w:val="00206F7B"/>
    <w:rsid w:val="002220C8"/>
    <w:rsid w:val="00263A14"/>
    <w:rsid w:val="00267F1C"/>
    <w:rsid w:val="0029720F"/>
    <w:rsid w:val="002C3CA9"/>
    <w:rsid w:val="002E1273"/>
    <w:rsid w:val="0030177A"/>
    <w:rsid w:val="00303B7E"/>
    <w:rsid w:val="00311639"/>
    <w:rsid w:val="003356B0"/>
    <w:rsid w:val="00373D8C"/>
    <w:rsid w:val="003C2887"/>
    <w:rsid w:val="003D2A5D"/>
    <w:rsid w:val="00403615"/>
    <w:rsid w:val="00433C58"/>
    <w:rsid w:val="00443BBB"/>
    <w:rsid w:val="00462B49"/>
    <w:rsid w:val="00475714"/>
    <w:rsid w:val="004803A0"/>
    <w:rsid w:val="004E5E6F"/>
    <w:rsid w:val="00512FA2"/>
    <w:rsid w:val="00536568"/>
    <w:rsid w:val="00576FD9"/>
    <w:rsid w:val="005975FD"/>
    <w:rsid w:val="005A4039"/>
    <w:rsid w:val="005F5918"/>
    <w:rsid w:val="006003B8"/>
    <w:rsid w:val="00635FFF"/>
    <w:rsid w:val="00666E6B"/>
    <w:rsid w:val="00691A62"/>
    <w:rsid w:val="006A5D99"/>
    <w:rsid w:val="006D3DBD"/>
    <w:rsid w:val="006E152C"/>
    <w:rsid w:val="006E5DD0"/>
    <w:rsid w:val="0070777F"/>
    <w:rsid w:val="007A409D"/>
    <w:rsid w:val="007B0CC5"/>
    <w:rsid w:val="007C2D59"/>
    <w:rsid w:val="007C68C6"/>
    <w:rsid w:val="007F3F82"/>
    <w:rsid w:val="00802344"/>
    <w:rsid w:val="00860658"/>
    <w:rsid w:val="008A27F2"/>
    <w:rsid w:val="008F15B4"/>
    <w:rsid w:val="00901C88"/>
    <w:rsid w:val="00916BEC"/>
    <w:rsid w:val="009367C4"/>
    <w:rsid w:val="009577A1"/>
    <w:rsid w:val="00990278"/>
    <w:rsid w:val="00991923"/>
    <w:rsid w:val="009A1E3D"/>
    <w:rsid w:val="009A6A1F"/>
    <w:rsid w:val="00A01DED"/>
    <w:rsid w:val="00A43F3A"/>
    <w:rsid w:val="00A44A38"/>
    <w:rsid w:val="00A90564"/>
    <w:rsid w:val="00A93414"/>
    <w:rsid w:val="00AB7B7D"/>
    <w:rsid w:val="00B048ED"/>
    <w:rsid w:val="00B07C05"/>
    <w:rsid w:val="00B54F9A"/>
    <w:rsid w:val="00B9768D"/>
    <w:rsid w:val="00BC327A"/>
    <w:rsid w:val="00BC4A02"/>
    <w:rsid w:val="00C40F6B"/>
    <w:rsid w:val="00C54AE5"/>
    <w:rsid w:val="00C8472B"/>
    <w:rsid w:val="00CB1455"/>
    <w:rsid w:val="00CD6B65"/>
    <w:rsid w:val="00CF56AD"/>
    <w:rsid w:val="00D01D2F"/>
    <w:rsid w:val="00D33756"/>
    <w:rsid w:val="00D36083"/>
    <w:rsid w:val="00D5326D"/>
    <w:rsid w:val="00D65B70"/>
    <w:rsid w:val="00D74675"/>
    <w:rsid w:val="00D92FE4"/>
    <w:rsid w:val="00E32B8F"/>
    <w:rsid w:val="00E524AD"/>
    <w:rsid w:val="00E706FD"/>
    <w:rsid w:val="00EA2EE1"/>
    <w:rsid w:val="00EB23C1"/>
    <w:rsid w:val="00F00CD1"/>
    <w:rsid w:val="00F30625"/>
    <w:rsid w:val="00F37DFF"/>
    <w:rsid w:val="00F602F4"/>
    <w:rsid w:val="00F64EE9"/>
    <w:rsid w:val="00F75809"/>
    <w:rsid w:val="00F87711"/>
    <w:rsid w:val="00FC27F9"/>
    <w:rsid w:val="00FE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AA6651"/>
  <w15:chartTrackingRefBased/>
  <w15:docId w15:val="{2C97C941-3493-B943-9520-5989711F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DBD"/>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BC327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C327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C327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C327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C327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C327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C327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27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C327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27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C327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C327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C327A"/>
    <w:rPr>
      <w:rFonts w:cstheme="majorBidi"/>
      <w:color w:val="0F4761" w:themeColor="accent1" w:themeShade="BF"/>
      <w:sz w:val="28"/>
      <w:szCs w:val="28"/>
    </w:rPr>
  </w:style>
  <w:style w:type="character" w:customStyle="1" w:styleId="50">
    <w:name w:val="标题 5 字符"/>
    <w:basedOn w:val="a0"/>
    <w:link w:val="5"/>
    <w:uiPriority w:val="9"/>
    <w:semiHidden/>
    <w:rsid w:val="00BC327A"/>
    <w:rPr>
      <w:rFonts w:cstheme="majorBidi"/>
      <w:color w:val="0F4761" w:themeColor="accent1" w:themeShade="BF"/>
      <w:sz w:val="24"/>
    </w:rPr>
  </w:style>
  <w:style w:type="character" w:customStyle="1" w:styleId="60">
    <w:name w:val="标题 6 字符"/>
    <w:basedOn w:val="a0"/>
    <w:link w:val="6"/>
    <w:uiPriority w:val="9"/>
    <w:semiHidden/>
    <w:rsid w:val="00BC327A"/>
    <w:rPr>
      <w:rFonts w:cstheme="majorBidi"/>
      <w:b/>
      <w:bCs/>
      <w:color w:val="0F4761" w:themeColor="accent1" w:themeShade="BF"/>
    </w:rPr>
  </w:style>
  <w:style w:type="character" w:customStyle="1" w:styleId="70">
    <w:name w:val="标题 7 字符"/>
    <w:basedOn w:val="a0"/>
    <w:link w:val="7"/>
    <w:uiPriority w:val="9"/>
    <w:semiHidden/>
    <w:rsid w:val="00BC327A"/>
    <w:rPr>
      <w:rFonts w:cstheme="majorBidi"/>
      <w:b/>
      <w:bCs/>
      <w:color w:val="595959" w:themeColor="text1" w:themeTint="A6"/>
    </w:rPr>
  </w:style>
  <w:style w:type="character" w:customStyle="1" w:styleId="80">
    <w:name w:val="标题 8 字符"/>
    <w:basedOn w:val="a0"/>
    <w:link w:val="8"/>
    <w:uiPriority w:val="9"/>
    <w:semiHidden/>
    <w:rsid w:val="00BC327A"/>
    <w:rPr>
      <w:rFonts w:cstheme="majorBidi"/>
      <w:color w:val="595959" w:themeColor="text1" w:themeTint="A6"/>
    </w:rPr>
  </w:style>
  <w:style w:type="character" w:customStyle="1" w:styleId="90">
    <w:name w:val="标题 9 字符"/>
    <w:basedOn w:val="a0"/>
    <w:link w:val="9"/>
    <w:uiPriority w:val="9"/>
    <w:semiHidden/>
    <w:rsid w:val="00BC327A"/>
    <w:rPr>
      <w:rFonts w:eastAsiaTheme="majorEastAsia" w:cstheme="majorBidi"/>
      <w:color w:val="595959" w:themeColor="text1" w:themeTint="A6"/>
    </w:rPr>
  </w:style>
  <w:style w:type="paragraph" w:styleId="a3">
    <w:name w:val="Title"/>
    <w:basedOn w:val="a"/>
    <w:next w:val="a"/>
    <w:link w:val="a4"/>
    <w:uiPriority w:val="10"/>
    <w:qFormat/>
    <w:rsid w:val="00BC32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2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27A"/>
    <w:pPr>
      <w:spacing w:before="160" w:after="160"/>
      <w:jc w:val="center"/>
    </w:pPr>
    <w:rPr>
      <w:i/>
      <w:iCs/>
      <w:color w:val="404040" w:themeColor="text1" w:themeTint="BF"/>
    </w:rPr>
  </w:style>
  <w:style w:type="character" w:customStyle="1" w:styleId="a8">
    <w:name w:val="引用 字符"/>
    <w:basedOn w:val="a0"/>
    <w:link w:val="a7"/>
    <w:uiPriority w:val="29"/>
    <w:rsid w:val="00BC327A"/>
    <w:rPr>
      <w:i/>
      <w:iCs/>
      <w:color w:val="404040" w:themeColor="text1" w:themeTint="BF"/>
    </w:rPr>
  </w:style>
  <w:style w:type="paragraph" w:styleId="a9">
    <w:name w:val="List Paragraph"/>
    <w:basedOn w:val="a"/>
    <w:uiPriority w:val="34"/>
    <w:qFormat/>
    <w:rsid w:val="00BC327A"/>
    <w:pPr>
      <w:ind w:left="720"/>
      <w:contextualSpacing/>
    </w:pPr>
  </w:style>
  <w:style w:type="character" w:styleId="aa">
    <w:name w:val="Intense Emphasis"/>
    <w:basedOn w:val="a0"/>
    <w:uiPriority w:val="21"/>
    <w:qFormat/>
    <w:rsid w:val="00BC327A"/>
    <w:rPr>
      <w:i/>
      <w:iCs/>
      <w:color w:val="0F4761" w:themeColor="accent1" w:themeShade="BF"/>
    </w:rPr>
  </w:style>
  <w:style w:type="paragraph" w:styleId="ab">
    <w:name w:val="Intense Quote"/>
    <w:basedOn w:val="a"/>
    <w:next w:val="a"/>
    <w:link w:val="ac"/>
    <w:uiPriority w:val="30"/>
    <w:qFormat/>
    <w:rsid w:val="00BC3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C327A"/>
    <w:rPr>
      <w:i/>
      <w:iCs/>
      <w:color w:val="0F4761" w:themeColor="accent1" w:themeShade="BF"/>
    </w:rPr>
  </w:style>
  <w:style w:type="character" w:styleId="ad">
    <w:name w:val="Intense Reference"/>
    <w:basedOn w:val="a0"/>
    <w:uiPriority w:val="32"/>
    <w:qFormat/>
    <w:rsid w:val="00BC327A"/>
    <w:rPr>
      <w:b/>
      <w:bCs/>
      <w:smallCaps/>
      <w:color w:val="0F4761" w:themeColor="accent1" w:themeShade="BF"/>
      <w:spacing w:val="5"/>
    </w:rPr>
  </w:style>
  <w:style w:type="paragraph" w:styleId="ae">
    <w:name w:val="Normal (Web)"/>
    <w:basedOn w:val="a"/>
    <w:uiPriority w:val="99"/>
    <w:unhideWhenUsed/>
    <w:rsid w:val="00860658"/>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0"/>
    <w:uiPriority w:val="99"/>
    <w:semiHidden/>
    <w:unhideWhenUsed/>
    <w:rsid w:val="00B9768D"/>
    <w:rPr>
      <w:rFonts w:ascii="Courier New" w:hAnsi="Courier New" w:cs="Courier New"/>
      <w:sz w:val="20"/>
      <w:szCs w:val="20"/>
    </w:rPr>
  </w:style>
  <w:style w:type="character" w:customStyle="1" w:styleId="HTML0">
    <w:name w:val="HTML 预设格式 字符"/>
    <w:basedOn w:val="a0"/>
    <w:link w:val="HTML"/>
    <w:uiPriority w:val="99"/>
    <w:semiHidden/>
    <w:rsid w:val="00B9768D"/>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2192">
      <w:bodyDiv w:val="1"/>
      <w:marLeft w:val="0"/>
      <w:marRight w:val="0"/>
      <w:marTop w:val="0"/>
      <w:marBottom w:val="0"/>
      <w:divBdr>
        <w:top w:val="none" w:sz="0" w:space="0" w:color="auto"/>
        <w:left w:val="none" w:sz="0" w:space="0" w:color="auto"/>
        <w:bottom w:val="none" w:sz="0" w:space="0" w:color="auto"/>
        <w:right w:val="none" w:sz="0" w:space="0" w:color="auto"/>
      </w:divBdr>
      <w:divsChild>
        <w:div w:id="1332022860">
          <w:marLeft w:val="0"/>
          <w:marRight w:val="0"/>
          <w:marTop w:val="0"/>
          <w:marBottom w:val="0"/>
          <w:divBdr>
            <w:top w:val="none" w:sz="0" w:space="0" w:color="auto"/>
            <w:left w:val="none" w:sz="0" w:space="0" w:color="auto"/>
            <w:bottom w:val="none" w:sz="0" w:space="0" w:color="auto"/>
            <w:right w:val="none" w:sz="0" w:space="0" w:color="auto"/>
          </w:divBdr>
          <w:divsChild>
            <w:div w:id="1360282667">
              <w:marLeft w:val="0"/>
              <w:marRight w:val="0"/>
              <w:marTop w:val="0"/>
              <w:marBottom w:val="0"/>
              <w:divBdr>
                <w:top w:val="none" w:sz="0" w:space="0" w:color="auto"/>
                <w:left w:val="none" w:sz="0" w:space="0" w:color="auto"/>
                <w:bottom w:val="none" w:sz="0" w:space="0" w:color="auto"/>
                <w:right w:val="none" w:sz="0" w:space="0" w:color="auto"/>
              </w:divBdr>
              <w:divsChild>
                <w:div w:id="129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6741">
      <w:bodyDiv w:val="1"/>
      <w:marLeft w:val="0"/>
      <w:marRight w:val="0"/>
      <w:marTop w:val="0"/>
      <w:marBottom w:val="0"/>
      <w:divBdr>
        <w:top w:val="none" w:sz="0" w:space="0" w:color="auto"/>
        <w:left w:val="none" w:sz="0" w:space="0" w:color="auto"/>
        <w:bottom w:val="none" w:sz="0" w:space="0" w:color="auto"/>
        <w:right w:val="none" w:sz="0" w:space="0" w:color="auto"/>
      </w:divBdr>
      <w:divsChild>
        <w:div w:id="404841262">
          <w:marLeft w:val="0"/>
          <w:marRight w:val="0"/>
          <w:marTop w:val="0"/>
          <w:marBottom w:val="0"/>
          <w:divBdr>
            <w:top w:val="none" w:sz="0" w:space="0" w:color="auto"/>
            <w:left w:val="none" w:sz="0" w:space="0" w:color="auto"/>
            <w:bottom w:val="none" w:sz="0" w:space="0" w:color="auto"/>
            <w:right w:val="none" w:sz="0" w:space="0" w:color="auto"/>
          </w:divBdr>
          <w:divsChild>
            <w:div w:id="545534283">
              <w:marLeft w:val="0"/>
              <w:marRight w:val="0"/>
              <w:marTop w:val="0"/>
              <w:marBottom w:val="0"/>
              <w:divBdr>
                <w:top w:val="none" w:sz="0" w:space="0" w:color="auto"/>
                <w:left w:val="none" w:sz="0" w:space="0" w:color="auto"/>
                <w:bottom w:val="none" w:sz="0" w:space="0" w:color="auto"/>
                <w:right w:val="none" w:sz="0" w:space="0" w:color="auto"/>
              </w:divBdr>
              <w:divsChild>
                <w:div w:id="18635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3602">
      <w:bodyDiv w:val="1"/>
      <w:marLeft w:val="0"/>
      <w:marRight w:val="0"/>
      <w:marTop w:val="0"/>
      <w:marBottom w:val="0"/>
      <w:divBdr>
        <w:top w:val="none" w:sz="0" w:space="0" w:color="auto"/>
        <w:left w:val="none" w:sz="0" w:space="0" w:color="auto"/>
        <w:bottom w:val="none" w:sz="0" w:space="0" w:color="auto"/>
        <w:right w:val="none" w:sz="0" w:space="0" w:color="auto"/>
      </w:divBdr>
      <w:divsChild>
        <w:div w:id="1534221112">
          <w:marLeft w:val="0"/>
          <w:marRight w:val="0"/>
          <w:marTop w:val="0"/>
          <w:marBottom w:val="0"/>
          <w:divBdr>
            <w:top w:val="none" w:sz="0" w:space="0" w:color="auto"/>
            <w:left w:val="none" w:sz="0" w:space="0" w:color="auto"/>
            <w:bottom w:val="none" w:sz="0" w:space="0" w:color="auto"/>
            <w:right w:val="none" w:sz="0" w:space="0" w:color="auto"/>
          </w:divBdr>
          <w:divsChild>
            <w:div w:id="564610212">
              <w:marLeft w:val="0"/>
              <w:marRight w:val="0"/>
              <w:marTop w:val="0"/>
              <w:marBottom w:val="0"/>
              <w:divBdr>
                <w:top w:val="none" w:sz="0" w:space="0" w:color="auto"/>
                <w:left w:val="none" w:sz="0" w:space="0" w:color="auto"/>
                <w:bottom w:val="none" w:sz="0" w:space="0" w:color="auto"/>
                <w:right w:val="none" w:sz="0" w:space="0" w:color="auto"/>
              </w:divBdr>
              <w:divsChild>
                <w:div w:id="534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55294">
      <w:bodyDiv w:val="1"/>
      <w:marLeft w:val="0"/>
      <w:marRight w:val="0"/>
      <w:marTop w:val="0"/>
      <w:marBottom w:val="0"/>
      <w:divBdr>
        <w:top w:val="none" w:sz="0" w:space="0" w:color="auto"/>
        <w:left w:val="none" w:sz="0" w:space="0" w:color="auto"/>
        <w:bottom w:val="none" w:sz="0" w:space="0" w:color="auto"/>
        <w:right w:val="none" w:sz="0" w:space="0" w:color="auto"/>
      </w:divBdr>
      <w:divsChild>
        <w:div w:id="944001207">
          <w:marLeft w:val="0"/>
          <w:marRight w:val="0"/>
          <w:marTop w:val="0"/>
          <w:marBottom w:val="0"/>
          <w:divBdr>
            <w:top w:val="none" w:sz="0" w:space="0" w:color="auto"/>
            <w:left w:val="none" w:sz="0" w:space="0" w:color="auto"/>
            <w:bottom w:val="none" w:sz="0" w:space="0" w:color="auto"/>
            <w:right w:val="none" w:sz="0" w:space="0" w:color="auto"/>
          </w:divBdr>
          <w:divsChild>
            <w:div w:id="199821684">
              <w:marLeft w:val="0"/>
              <w:marRight w:val="0"/>
              <w:marTop w:val="0"/>
              <w:marBottom w:val="0"/>
              <w:divBdr>
                <w:top w:val="none" w:sz="0" w:space="0" w:color="auto"/>
                <w:left w:val="none" w:sz="0" w:space="0" w:color="auto"/>
                <w:bottom w:val="none" w:sz="0" w:space="0" w:color="auto"/>
                <w:right w:val="none" w:sz="0" w:space="0" w:color="auto"/>
              </w:divBdr>
              <w:divsChild>
                <w:div w:id="18126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1595">
      <w:bodyDiv w:val="1"/>
      <w:marLeft w:val="0"/>
      <w:marRight w:val="0"/>
      <w:marTop w:val="0"/>
      <w:marBottom w:val="0"/>
      <w:divBdr>
        <w:top w:val="none" w:sz="0" w:space="0" w:color="auto"/>
        <w:left w:val="none" w:sz="0" w:space="0" w:color="auto"/>
        <w:bottom w:val="none" w:sz="0" w:space="0" w:color="auto"/>
        <w:right w:val="none" w:sz="0" w:space="0" w:color="auto"/>
      </w:divBdr>
      <w:divsChild>
        <w:div w:id="554662831">
          <w:marLeft w:val="0"/>
          <w:marRight w:val="0"/>
          <w:marTop w:val="0"/>
          <w:marBottom w:val="0"/>
          <w:divBdr>
            <w:top w:val="none" w:sz="0" w:space="0" w:color="auto"/>
            <w:left w:val="none" w:sz="0" w:space="0" w:color="auto"/>
            <w:bottom w:val="none" w:sz="0" w:space="0" w:color="auto"/>
            <w:right w:val="none" w:sz="0" w:space="0" w:color="auto"/>
          </w:divBdr>
          <w:divsChild>
            <w:div w:id="759719637">
              <w:marLeft w:val="0"/>
              <w:marRight w:val="0"/>
              <w:marTop w:val="0"/>
              <w:marBottom w:val="0"/>
              <w:divBdr>
                <w:top w:val="none" w:sz="0" w:space="0" w:color="auto"/>
                <w:left w:val="none" w:sz="0" w:space="0" w:color="auto"/>
                <w:bottom w:val="none" w:sz="0" w:space="0" w:color="auto"/>
                <w:right w:val="none" w:sz="0" w:space="0" w:color="auto"/>
              </w:divBdr>
              <w:divsChild>
                <w:div w:id="3160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452">
      <w:bodyDiv w:val="1"/>
      <w:marLeft w:val="0"/>
      <w:marRight w:val="0"/>
      <w:marTop w:val="0"/>
      <w:marBottom w:val="0"/>
      <w:divBdr>
        <w:top w:val="none" w:sz="0" w:space="0" w:color="auto"/>
        <w:left w:val="none" w:sz="0" w:space="0" w:color="auto"/>
        <w:bottom w:val="none" w:sz="0" w:space="0" w:color="auto"/>
        <w:right w:val="none" w:sz="0" w:space="0" w:color="auto"/>
      </w:divBdr>
      <w:divsChild>
        <w:div w:id="427119252">
          <w:marLeft w:val="0"/>
          <w:marRight w:val="0"/>
          <w:marTop w:val="0"/>
          <w:marBottom w:val="0"/>
          <w:divBdr>
            <w:top w:val="none" w:sz="0" w:space="0" w:color="auto"/>
            <w:left w:val="none" w:sz="0" w:space="0" w:color="auto"/>
            <w:bottom w:val="none" w:sz="0" w:space="0" w:color="auto"/>
            <w:right w:val="none" w:sz="0" w:space="0" w:color="auto"/>
          </w:divBdr>
          <w:divsChild>
            <w:div w:id="327174013">
              <w:marLeft w:val="0"/>
              <w:marRight w:val="0"/>
              <w:marTop w:val="0"/>
              <w:marBottom w:val="0"/>
              <w:divBdr>
                <w:top w:val="none" w:sz="0" w:space="0" w:color="auto"/>
                <w:left w:val="none" w:sz="0" w:space="0" w:color="auto"/>
                <w:bottom w:val="none" w:sz="0" w:space="0" w:color="auto"/>
                <w:right w:val="none" w:sz="0" w:space="0" w:color="auto"/>
              </w:divBdr>
              <w:divsChild>
                <w:div w:id="1318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01585">
      <w:bodyDiv w:val="1"/>
      <w:marLeft w:val="0"/>
      <w:marRight w:val="0"/>
      <w:marTop w:val="0"/>
      <w:marBottom w:val="0"/>
      <w:divBdr>
        <w:top w:val="none" w:sz="0" w:space="0" w:color="auto"/>
        <w:left w:val="none" w:sz="0" w:space="0" w:color="auto"/>
        <w:bottom w:val="none" w:sz="0" w:space="0" w:color="auto"/>
        <w:right w:val="none" w:sz="0" w:space="0" w:color="auto"/>
      </w:divBdr>
      <w:divsChild>
        <w:div w:id="1211115897">
          <w:marLeft w:val="0"/>
          <w:marRight w:val="0"/>
          <w:marTop w:val="0"/>
          <w:marBottom w:val="0"/>
          <w:divBdr>
            <w:top w:val="none" w:sz="0" w:space="0" w:color="auto"/>
            <w:left w:val="none" w:sz="0" w:space="0" w:color="auto"/>
            <w:bottom w:val="none" w:sz="0" w:space="0" w:color="auto"/>
            <w:right w:val="none" w:sz="0" w:space="0" w:color="auto"/>
          </w:divBdr>
          <w:divsChild>
            <w:div w:id="261492735">
              <w:marLeft w:val="0"/>
              <w:marRight w:val="0"/>
              <w:marTop w:val="0"/>
              <w:marBottom w:val="0"/>
              <w:divBdr>
                <w:top w:val="none" w:sz="0" w:space="0" w:color="auto"/>
                <w:left w:val="none" w:sz="0" w:space="0" w:color="auto"/>
                <w:bottom w:val="none" w:sz="0" w:space="0" w:color="auto"/>
                <w:right w:val="none" w:sz="0" w:space="0" w:color="auto"/>
              </w:divBdr>
              <w:divsChild>
                <w:div w:id="5602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4190">
      <w:bodyDiv w:val="1"/>
      <w:marLeft w:val="0"/>
      <w:marRight w:val="0"/>
      <w:marTop w:val="0"/>
      <w:marBottom w:val="0"/>
      <w:divBdr>
        <w:top w:val="none" w:sz="0" w:space="0" w:color="auto"/>
        <w:left w:val="none" w:sz="0" w:space="0" w:color="auto"/>
        <w:bottom w:val="none" w:sz="0" w:space="0" w:color="auto"/>
        <w:right w:val="none" w:sz="0" w:space="0" w:color="auto"/>
      </w:divBdr>
      <w:divsChild>
        <w:div w:id="735512260">
          <w:marLeft w:val="0"/>
          <w:marRight w:val="0"/>
          <w:marTop w:val="0"/>
          <w:marBottom w:val="0"/>
          <w:divBdr>
            <w:top w:val="none" w:sz="0" w:space="0" w:color="auto"/>
            <w:left w:val="none" w:sz="0" w:space="0" w:color="auto"/>
            <w:bottom w:val="none" w:sz="0" w:space="0" w:color="auto"/>
            <w:right w:val="none" w:sz="0" w:space="0" w:color="auto"/>
          </w:divBdr>
          <w:divsChild>
            <w:div w:id="982395284">
              <w:marLeft w:val="0"/>
              <w:marRight w:val="0"/>
              <w:marTop w:val="0"/>
              <w:marBottom w:val="0"/>
              <w:divBdr>
                <w:top w:val="none" w:sz="0" w:space="0" w:color="auto"/>
                <w:left w:val="none" w:sz="0" w:space="0" w:color="auto"/>
                <w:bottom w:val="none" w:sz="0" w:space="0" w:color="auto"/>
                <w:right w:val="none" w:sz="0" w:space="0" w:color="auto"/>
              </w:divBdr>
              <w:divsChild>
                <w:div w:id="8641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226">
      <w:bodyDiv w:val="1"/>
      <w:marLeft w:val="0"/>
      <w:marRight w:val="0"/>
      <w:marTop w:val="0"/>
      <w:marBottom w:val="0"/>
      <w:divBdr>
        <w:top w:val="none" w:sz="0" w:space="0" w:color="auto"/>
        <w:left w:val="none" w:sz="0" w:space="0" w:color="auto"/>
        <w:bottom w:val="none" w:sz="0" w:space="0" w:color="auto"/>
        <w:right w:val="none" w:sz="0" w:space="0" w:color="auto"/>
      </w:divBdr>
      <w:divsChild>
        <w:div w:id="281545236">
          <w:marLeft w:val="0"/>
          <w:marRight w:val="0"/>
          <w:marTop w:val="0"/>
          <w:marBottom w:val="0"/>
          <w:divBdr>
            <w:top w:val="none" w:sz="0" w:space="0" w:color="auto"/>
            <w:left w:val="none" w:sz="0" w:space="0" w:color="auto"/>
            <w:bottom w:val="none" w:sz="0" w:space="0" w:color="auto"/>
            <w:right w:val="none" w:sz="0" w:space="0" w:color="auto"/>
          </w:divBdr>
          <w:divsChild>
            <w:div w:id="1584798699">
              <w:marLeft w:val="0"/>
              <w:marRight w:val="0"/>
              <w:marTop w:val="0"/>
              <w:marBottom w:val="0"/>
              <w:divBdr>
                <w:top w:val="none" w:sz="0" w:space="0" w:color="auto"/>
                <w:left w:val="none" w:sz="0" w:space="0" w:color="auto"/>
                <w:bottom w:val="none" w:sz="0" w:space="0" w:color="auto"/>
                <w:right w:val="none" w:sz="0" w:space="0" w:color="auto"/>
              </w:divBdr>
              <w:divsChild>
                <w:div w:id="3182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6796">
      <w:bodyDiv w:val="1"/>
      <w:marLeft w:val="0"/>
      <w:marRight w:val="0"/>
      <w:marTop w:val="0"/>
      <w:marBottom w:val="0"/>
      <w:divBdr>
        <w:top w:val="none" w:sz="0" w:space="0" w:color="auto"/>
        <w:left w:val="none" w:sz="0" w:space="0" w:color="auto"/>
        <w:bottom w:val="none" w:sz="0" w:space="0" w:color="auto"/>
        <w:right w:val="none" w:sz="0" w:space="0" w:color="auto"/>
      </w:divBdr>
      <w:divsChild>
        <w:div w:id="706947239">
          <w:marLeft w:val="0"/>
          <w:marRight w:val="0"/>
          <w:marTop w:val="0"/>
          <w:marBottom w:val="0"/>
          <w:divBdr>
            <w:top w:val="none" w:sz="0" w:space="0" w:color="auto"/>
            <w:left w:val="none" w:sz="0" w:space="0" w:color="auto"/>
            <w:bottom w:val="none" w:sz="0" w:space="0" w:color="auto"/>
            <w:right w:val="none" w:sz="0" w:space="0" w:color="auto"/>
          </w:divBdr>
          <w:divsChild>
            <w:div w:id="1497069451">
              <w:marLeft w:val="0"/>
              <w:marRight w:val="0"/>
              <w:marTop w:val="0"/>
              <w:marBottom w:val="0"/>
              <w:divBdr>
                <w:top w:val="none" w:sz="0" w:space="0" w:color="auto"/>
                <w:left w:val="none" w:sz="0" w:space="0" w:color="auto"/>
                <w:bottom w:val="none" w:sz="0" w:space="0" w:color="auto"/>
                <w:right w:val="none" w:sz="0" w:space="0" w:color="auto"/>
              </w:divBdr>
              <w:divsChild>
                <w:div w:id="2088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6939">
      <w:bodyDiv w:val="1"/>
      <w:marLeft w:val="0"/>
      <w:marRight w:val="0"/>
      <w:marTop w:val="0"/>
      <w:marBottom w:val="0"/>
      <w:divBdr>
        <w:top w:val="none" w:sz="0" w:space="0" w:color="auto"/>
        <w:left w:val="none" w:sz="0" w:space="0" w:color="auto"/>
        <w:bottom w:val="none" w:sz="0" w:space="0" w:color="auto"/>
        <w:right w:val="none" w:sz="0" w:space="0" w:color="auto"/>
      </w:divBdr>
      <w:divsChild>
        <w:div w:id="1616447406">
          <w:marLeft w:val="0"/>
          <w:marRight w:val="0"/>
          <w:marTop w:val="0"/>
          <w:marBottom w:val="0"/>
          <w:divBdr>
            <w:top w:val="none" w:sz="0" w:space="0" w:color="auto"/>
            <w:left w:val="none" w:sz="0" w:space="0" w:color="auto"/>
            <w:bottom w:val="none" w:sz="0" w:space="0" w:color="auto"/>
            <w:right w:val="none" w:sz="0" w:space="0" w:color="auto"/>
          </w:divBdr>
          <w:divsChild>
            <w:div w:id="1991596438">
              <w:marLeft w:val="0"/>
              <w:marRight w:val="0"/>
              <w:marTop w:val="0"/>
              <w:marBottom w:val="0"/>
              <w:divBdr>
                <w:top w:val="none" w:sz="0" w:space="0" w:color="auto"/>
                <w:left w:val="none" w:sz="0" w:space="0" w:color="auto"/>
                <w:bottom w:val="none" w:sz="0" w:space="0" w:color="auto"/>
                <w:right w:val="none" w:sz="0" w:space="0" w:color="auto"/>
              </w:divBdr>
              <w:divsChild>
                <w:div w:id="4030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5026">
      <w:bodyDiv w:val="1"/>
      <w:marLeft w:val="0"/>
      <w:marRight w:val="0"/>
      <w:marTop w:val="0"/>
      <w:marBottom w:val="0"/>
      <w:divBdr>
        <w:top w:val="none" w:sz="0" w:space="0" w:color="auto"/>
        <w:left w:val="none" w:sz="0" w:space="0" w:color="auto"/>
        <w:bottom w:val="none" w:sz="0" w:space="0" w:color="auto"/>
        <w:right w:val="none" w:sz="0" w:space="0" w:color="auto"/>
      </w:divBdr>
      <w:divsChild>
        <w:div w:id="2107842053">
          <w:marLeft w:val="0"/>
          <w:marRight w:val="0"/>
          <w:marTop w:val="0"/>
          <w:marBottom w:val="0"/>
          <w:divBdr>
            <w:top w:val="none" w:sz="0" w:space="0" w:color="auto"/>
            <w:left w:val="none" w:sz="0" w:space="0" w:color="auto"/>
            <w:bottom w:val="none" w:sz="0" w:space="0" w:color="auto"/>
            <w:right w:val="none" w:sz="0" w:space="0" w:color="auto"/>
          </w:divBdr>
          <w:divsChild>
            <w:div w:id="2013530021">
              <w:marLeft w:val="0"/>
              <w:marRight w:val="0"/>
              <w:marTop w:val="0"/>
              <w:marBottom w:val="0"/>
              <w:divBdr>
                <w:top w:val="none" w:sz="0" w:space="0" w:color="auto"/>
                <w:left w:val="none" w:sz="0" w:space="0" w:color="auto"/>
                <w:bottom w:val="none" w:sz="0" w:space="0" w:color="auto"/>
                <w:right w:val="none" w:sz="0" w:space="0" w:color="auto"/>
              </w:divBdr>
              <w:divsChild>
                <w:div w:id="1363897128">
                  <w:marLeft w:val="0"/>
                  <w:marRight w:val="0"/>
                  <w:marTop w:val="0"/>
                  <w:marBottom w:val="0"/>
                  <w:divBdr>
                    <w:top w:val="none" w:sz="0" w:space="0" w:color="auto"/>
                    <w:left w:val="none" w:sz="0" w:space="0" w:color="auto"/>
                    <w:bottom w:val="none" w:sz="0" w:space="0" w:color="auto"/>
                    <w:right w:val="none" w:sz="0" w:space="0" w:color="auto"/>
                  </w:divBdr>
                </w:div>
              </w:divsChild>
            </w:div>
            <w:div w:id="1270234713">
              <w:marLeft w:val="0"/>
              <w:marRight w:val="0"/>
              <w:marTop w:val="0"/>
              <w:marBottom w:val="0"/>
              <w:divBdr>
                <w:top w:val="none" w:sz="0" w:space="0" w:color="auto"/>
                <w:left w:val="none" w:sz="0" w:space="0" w:color="auto"/>
                <w:bottom w:val="none" w:sz="0" w:space="0" w:color="auto"/>
                <w:right w:val="none" w:sz="0" w:space="0" w:color="auto"/>
              </w:divBdr>
              <w:divsChild>
                <w:div w:id="1028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4412">
          <w:marLeft w:val="0"/>
          <w:marRight w:val="0"/>
          <w:marTop w:val="0"/>
          <w:marBottom w:val="0"/>
          <w:divBdr>
            <w:top w:val="none" w:sz="0" w:space="0" w:color="auto"/>
            <w:left w:val="none" w:sz="0" w:space="0" w:color="auto"/>
            <w:bottom w:val="none" w:sz="0" w:space="0" w:color="auto"/>
            <w:right w:val="none" w:sz="0" w:space="0" w:color="auto"/>
          </w:divBdr>
          <w:divsChild>
            <w:div w:id="1674800625">
              <w:marLeft w:val="0"/>
              <w:marRight w:val="0"/>
              <w:marTop w:val="0"/>
              <w:marBottom w:val="0"/>
              <w:divBdr>
                <w:top w:val="none" w:sz="0" w:space="0" w:color="auto"/>
                <w:left w:val="none" w:sz="0" w:space="0" w:color="auto"/>
                <w:bottom w:val="none" w:sz="0" w:space="0" w:color="auto"/>
                <w:right w:val="none" w:sz="0" w:space="0" w:color="auto"/>
              </w:divBdr>
              <w:divsChild>
                <w:div w:id="6255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5721">
      <w:bodyDiv w:val="1"/>
      <w:marLeft w:val="0"/>
      <w:marRight w:val="0"/>
      <w:marTop w:val="0"/>
      <w:marBottom w:val="0"/>
      <w:divBdr>
        <w:top w:val="none" w:sz="0" w:space="0" w:color="auto"/>
        <w:left w:val="none" w:sz="0" w:space="0" w:color="auto"/>
        <w:bottom w:val="none" w:sz="0" w:space="0" w:color="auto"/>
        <w:right w:val="none" w:sz="0" w:space="0" w:color="auto"/>
      </w:divBdr>
      <w:divsChild>
        <w:div w:id="59520966">
          <w:marLeft w:val="0"/>
          <w:marRight w:val="0"/>
          <w:marTop w:val="0"/>
          <w:marBottom w:val="0"/>
          <w:divBdr>
            <w:top w:val="none" w:sz="0" w:space="0" w:color="auto"/>
            <w:left w:val="none" w:sz="0" w:space="0" w:color="auto"/>
            <w:bottom w:val="none" w:sz="0" w:space="0" w:color="auto"/>
            <w:right w:val="none" w:sz="0" w:space="0" w:color="auto"/>
          </w:divBdr>
          <w:divsChild>
            <w:div w:id="2128116361">
              <w:marLeft w:val="0"/>
              <w:marRight w:val="0"/>
              <w:marTop w:val="0"/>
              <w:marBottom w:val="0"/>
              <w:divBdr>
                <w:top w:val="none" w:sz="0" w:space="0" w:color="auto"/>
                <w:left w:val="none" w:sz="0" w:space="0" w:color="auto"/>
                <w:bottom w:val="none" w:sz="0" w:space="0" w:color="auto"/>
                <w:right w:val="none" w:sz="0" w:space="0" w:color="auto"/>
              </w:divBdr>
              <w:divsChild>
                <w:div w:id="4938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1745">
      <w:bodyDiv w:val="1"/>
      <w:marLeft w:val="0"/>
      <w:marRight w:val="0"/>
      <w:marTop w:val="0"/>
      <w:marBottom w:val="0"/>
      <w:divBdr>
        <w:top w:val="none" w:sz="0" w:space="0" w:color="auto"/>
        <w:left w:val="none" w:sz="0" w:space="0" w:color="auto"/>
        <w:bottom w:val="none" w:sz="0" w:space="0" w:color="auto"/>
        <w:right w:val="none" w:sz="0" w:space="0" w:color="auto"/>
      </w:divBdr>
      <w:divsChild>
        <w:div w:id="1528592314">
          <w:marLeft w:val="0"/>
          <w:marRight w:val="0"/>
          <w:marTop w:val="0"/>
          <w:marBottom w:val="0"/>
          <w:divBdr>
            <w:top w:val="none" w:sz="0" w:space="0" w:color="auto"/>
            <w:left w:val="none" w:sz="0" w:space="0" w:color="auto"/>
            <w:bottom w:val="none" w:sz="0" w:space="0" w:color="auto"/>
            <w:right w:val="none" w:sz="0" w:space="0" w:color="auto"/>
          </w:divBdr>
          <w:divsChild>
            <w:div w:id="635376130">
              <w:marLeft w:val="0"/>
              <w:marRight w:val="0"/>
              <w:marTop w:val="0"/>
              <w:marBottom w:val="0"/>
              <w:divBdr>
                <w:top w:val="none" w:sz="0" w:space="0" w:color="auto"/>
                <w:left w:val="none" w:sz="0" w:space="0" w:color="auto"/>
                <w:bottom w:val="none" w:sz="0" w:space="0" w:color="auto"/>
                <w:right w:val="none" w:sz="0" w:space="0" w:color="auto"/>
              </w:divBdr>
              <w:divsChild>
                <w:div w:id="14177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4577">
      <w:bodyDiv w:val="1"/>
      <w:marLeft w:val="0"/>
      <w:marRight w:val="0"/>
      <w:marTop w:val="0"/>
      <w:marBottom w:val="0"/>
      <w:divBdr>
        <w:top w:val="none" w:sz="0" w:space="0" w:color="auto"/>
        <w:left w:val="none" w:sz="0" w:space="0" w:color="auto"/>
        <w:bottom w:val="none" w:sz="0" w:space="0" w:color="auto"/>
        <w:right w:val="none" w:sz="0" w:space="0" w:color="auto"/>
      </w:divBdr>
      <w:divsChild>
        <w:div w:id="1276403323">
          <w:marLeft w:val="0"/>
          <w:marRight w:val="0"/>
          <w:marTop w:val="0"/>
          <w:marBottom w:val="0"/>
          <w:divBdr>
            <w:top w:val="none" w:sz="0" w:space="0" w:color="auto"/>
            <w:left w:val="none" w:sz="0" w:space="0" w:color="auto"/>
            <w:bottom w:val="none" w:sz="0" w:space="0" w:color="auto"/>
            <w:right w:val="none" w:sz="0" w:space="0" w:color="auto"/>
          </w:divBdr>
          <w:divsChild>
            <w:div w:id="1041055090">
              <w:marLeft w:val="0"/>
              <w:marRight w:val="0"/>
              <w:marTop w:val="0"/>
              <w:marBottom w:val="0"/>
              <w:divBdr>
                <w:top w:val="none" w:sz="0" w:space="0" w:color="auto"/>
                <w:left w:val="none" w:sz="0" w:space="0" w:color="auto"/>
                <w:bottom w:val="none" w:sz="0" w:space="0" w:color="auto"/>
                <w:right w:val="none" w:sz="0" w:space="0" w:color="auto"/>
              </w:divBdr>
              <w:divsChild>
                <w:div w:id="1644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8014">
      <w:bodyDiv w:val="1"/>
      <w:marLeft w:val="0"/>
      <w:marRight w:val="0"/>
      <w:marTop w:val="0"/>
      <w:marBottom w:val="0"/>
      <w:divBdr>
        <w:top w:val="none" w:sz="0" w:space="0" w:color="auto"/>
        <w:left w:val="none" w:sz="0" w:space="0" w:color="auto"/>
        <w:bottom w:val="none" w:sz="0" w:space="0" w:color="auto"/>
        <w:right w:val="none" w:sz="0" w:space="0" w:color="auto"/>
      </w:divBdr>
      <w:divsChild>
        <w:div w:id="2113546895">
          <w:marLeft w:val="0"/>
          <w:marRight w:val="0"/>
          <w:marTop w:val="0"/>
          <w:marBottom w:val="0"/>
          <w:divBdr>
            <w:top w:val="none" w:sz="0" w:space="0" w:color="auto"/>
            <w:left w:val="none" w:sz="0" w:space="0" w:color="auto"/>
            <w:bottom w:val="none" w:sz="0" w:space="0" w:color="auto"/>
            <w:right w:val="none" w:sz="0" w:space="0" w:color="auto"/>
          </w:divBdr>
          <w:divsChild>
            <w:div w:id="1810974064">
              <w:marLeft w:val="0"/>
              <w:marRight w:val="0"/>
              <w:marTop w:val="0"/>
              <w:marBottom w:val="0"/>
              <w:divBdr>
                <w:top w:val="none" w:sz="0" w:space="0" w:color="auto"/>
                <w:left w:val="none" w:sz="0" w:space="0" w:color="auto"/>
                <w:bottom w:val="none" w:sz="0" w:space="0" w:color="auto"/>
                <w:right w:val="none" w:sz="0" w:space="0" w:color="auto"/>
              </w:divBdr>
              <w:divsChild>
                <w:div w:id="11204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9207">
      <w:bodyDiv w:val="1"/>
      <w:marLeft w:val="0"/>
      <w:marRight w:val="0"/>
      <w:marTop w:val="0"/>
      <w:marBottom w:val="0"/>
      <w:divBdr>
        <w:top w:val="none" w:sz="0" w:space="0" w:color="auto"/>
        <w:left w:val="none" w:sz="0" w:space="0" w:color="auto"/>
        <w:bottom w:val="none" w:sz="0" w:space="0" w:color="auto"/>
        <w:right w:val="none" w:sz="0" w:space="0" w:color="auto"/>
      </w:divBdr>
      <w:divsChild>
        <w:div w:id="787972080">
          <w:marLeft w:val="0"/>
          <w:marRight w:val="0"/>
          <w:marTop w:val="0"/>
          <w:marBottom w:val="0"/>
          <w:divBdr>
            <w:top w:val="none" w:sz="0" w:space="0" w:color="auto"/>
            <w:left w:val="none" w:sz="0" w:space="0" w:color="auto"/>
            <w:bottom w:val="none" w:sz="0" w:space="0" w:color="auto"/>
            <w:right w:val="none" w:sz="0" w:space="0" w:color="auto"/>
          </w:divBdr>
          <w:divsChild>
            <w:div w:id="65959545">
              <w:marLeft w:val="0"/>
              <w:marRight w:val="0"/>
              <w:marTop w:val="0"/>
              <w:marBottom w:val="0"/>
              <w:divBdr>
                <w:top w:val="none" w:sz="0" w:space="0" w:color="auto"/>
                <w:left w:val="none" w:sz="0" w:space="0" w:color="auto"/>
                <w:bottom w:val="none" w:sz="0" w:space="0" w:color="auto"/>
                <w:right w:val="none" w:sz="0" w:space="0" w:color="auto"/>
              </w:divBdr>
              <w:divsChild>
                <w:div w:id="956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3910">
      <w:bodyDiv w:val="1"/>
      <w:marLeft w:val="0"/>
      <w:marRight w:val="0"/>
      <w:marTop w:val="0"/>
      <w:marBottom w:val="0"/>
      <w:divBdr>
        <w:top w:val="none" w:sz="0" w:space="0" w:color="auto"/>
        <w:left w:val="none" w:sz="0" w:space="0" w:color="auto"/>
        <w:bottom w:val="none" w:sz="0" w:space="0" w:color="auto"/>
        <w:right w:val="none" w:sz="0" w:space="0" w:color="auto"/>
      </w:divBdr>
      <w:divsChild>
        <w:div w:id="1869950994">
          <w:marLeft w:val="0"/>
          <w:marRight w:val="0"/>
          <w:marTop w:val="0"/>
          <w:marBottom w:val="0"/>
          <w:divBdr>
            <w:top w:val="none" w:sz="0" w:space="0" w:color="auto"/>
            <w:left w:val="none" w:sz="0" w:space="0" w:color="auto"/>
            <w:bottom w:val="none" w:sz="0" w:space="0" w:color="auto"/>
            <w:right w:val="none" w:sz="0" w:space="0" w:color="auto"/>
          </w:divBdr>
          <w:divsChild>
            <w:div w:id="1133332011">
              <w:marLeft w:val="0"/>
              <w:marRight w:val="0"/>
              <w:marTop w:val="0"/>
              <w:marBottom w:val="0"/>
              <w:divBdr>
                <w:top w:val="none" w:sz="0" w:space="0" w:color="auto"/>
                <w:left w:val="none" w:sz="0" w:space="0" w:color="auto"/>
                <w:bottom w:val="none" w:sz="0" w:space="0" w:color="auto"/>
                <w:right w:val="none" w:sz="0" w:space="0" w:color="auto"/>
              </w:divBdr>
              <w:divsChild>
                <w:div w:id="2123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8593">
      <w:bodyDiv w:val="1"/>
      <w:marLeft w:val="0"/>
      <w:marRight w:val="0"/>
      <w:marTop w:val="0"/>
      <w:marBottom w:val="0"/>
      <w:divBdr>
        <w:top w:val="none" w:sz="0" w:space="0" w:color="auto"/>
        <w:left w:val="none" w:sz="0" w:space="0" w:color="auto"/>
        <w:bottom w:val="none" w:sz="0" w:space="0" w:color="auto"/>
        <w:right w:val="none" w:sz="0" w:space="0" w:color="auto"/>
      </w:divBdr>
      <w:divsChild>
        <w:div w:id="2051571132">
          <w:marLeft w:val="0"/>
          <w:marRight w:val="0"/>
          <w:marTop w:val="0"/>
          <w:marBottom w:val="0"/>
          <w:divBdr>
            <w:top w:val="none" w:sz="0" w:space="0" w:color="auto"/>
            <w:left w:val="none" w:sz="0" w:space="0" w:color="auto"/>
            <w:bottom w:val="none" w:sz="0" w:space="0" w:color="auto"/>
            <w:right w:val="none" w:sz="0" w:space="0" w:color="auto"/>
          </w:divBdr>
          <w:divsChild>
            <w:div w:id="1444837057">
              <w:marLeft w:val="0"/>
              <w:marRight w:val="0"/>
              <w:marTop w:val="0"/>
              <w:marBottom w:val="0"/>
              <w:divBdr>
                <w:top w:val="none" w:sz="0" w:space="0" w:color="auto"/>
                <w:left w:val="none" w:sz="0" w:space="0" w:color="auto"/>
                <w:bottom w:val="none" w:sz="0" w:space="0" w:color="auto"/>
                <w:right w:val="none" w:sz="0" w:space="0" w:color="auto"/>
              </w:divBdr>
              <w:divsChild>
                <w:div w:id="18504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4005">
      <w:bodyDiv w:val="1"/>
      <w:marLeft w:val="0"/>
      <w:marRight w:val="0"/>
      <w:marTop w:val="0"/>
      <w:marBottom w:val="0"/>
      <w:divBdr>
        <w:top w:val="none" w:sz="0" w:space="0" w:color="auto"/>
        <w:left w:val="none" w:sz="0" w:space="0" w:color="auto"/>
        <w:bottom w:val="none" w:sz="0" w:space="0" w:color="auto"/>
        <w:right w:val="none" w:sz="0" w:space="0" w:color="auto"/>
      </w:divBdr>
      <w:divsChild>
        <w:div w:id="1720472977">
          <w:marLeft w:val="0"/>
          <w:marRight w:val="0"/>
          <w:marTop w:val="0"/>
          <w:marBottom w:val="0"/>
          <w:divBdr>
            <w:top w:val="none" w:sz="0" w:space="0" w:color="auto"/>
            <w:left w:val="none" w:sz="0" w:space="0" w:color="auto"/>
            <w:bottom w:val="none" w:sz="0" w:space="0" w:color="auto"/>
            <w:right w:val="none" w:sz="0" w:space="0" w:color="auto"/>
          </w:divBdr>
          <w:divsChild>
            <w:div w:id="517357278">
              <w:marLeft w:val="0"/>
              <w:marRight w:val="0"/>
              <w:marTop w:val="0"/>
              <w:marBottom w:val="0"/>
              <w:divBdr>
                <w:top w:val="none" w:sz="0" w:space="0" w:color="auto"/>
                <w:left w:val="none" w:sz="0" w:space="0" w:color="auto"/>
                <w:bottom w:val="none" w:sz="0" w:space="0" w:color="auto"/>
                <w:right w:val="none" w:sz="0" w:space="0" w:color="auto"/>
              </w:divBdr>
              <w:divsChild>
                <w:div w:id="17879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8262">
      <w:bodyDiv w:val="1"/>
      <w:marLeft w:val="0"/>
      <w:marRight w:val="0"/>
      <w:marTop w:val="0"/>
      <w:marBottom w:val="0"/>
      <w:divBdr>
        <w:top w:val="none" w:sz="0" w:space="0" w:color="auto"/>
        <w:left w:val="none" w:sz="0" w:space="0" w:color="auto"/>
        <w:bottom w:val="none" w:sz="0" w:space="0" w:color="auto"/>
        <w:right w:val="none" w:sz="0" w:space="0" w:color="auto"/>
      </w:divBdr>
      <w:divsChild>
        <w:div w:id="191384700">
          <w:marLeft w:val="0"/>
          <w:marRight w:val="0"/>
          <w:marTop w:val="0"/>
          <w:marBottom w:val="0"/>
          <w:divBdr>
            <w:top w:val="none" w:sz="0" w:space="0" w:color="auto"/>
            <w:left w:val="none" w:sz="0" w:space="0" w:color="auto"/>
            <w:bottom w:val="none" w:sz="0" w:space="0" w:color="auto"/>
            <w:right w:val="none" w:sz="0" w:space="0" w:color="auto"/>
          </w:divBdr>
          <w:divsChild>
            <w:div w:id="749085769">
              <w:marLeft w:val="0"/>
              <w:marRight w:val="0"/>
              <w:marTop w:val="0"/>
              <w:marBottom w:val="0"/>
              <w:divBdr>
                <w:top w:val="none" w:sz="0" w:space="0" w:color="auto"/>
                <w:left w:val="none" w:sz="0" w:space="0" w:color="auto"/>
                <w:bottom w:val="none" w:sz="0" w:space="0" w:color="auto"/>
                <w:right w:val="none" w:sz="0" w:space="0" w:color="auto"/>
              </w:divBdr>
              <w:divsChild>
                <w:div w:id="19247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2625">
      <w:bodyDiv w:val="1"/>
      <w:marLeft w:val="0"/>
      <w:marRight w:val="0"/>
      <w:marTop w:val="0"/>
      <w:marBottom w:val="0"/>
      <w:divBdr>
        <w:top w:val="none" w:sz="0" w:space="0" w:color="auto"/>
        <w:left w:val="none" w:sz="0" w:space="0" w:color="auto"/>
        <w:bottom w:val="none" w:sz="0" w:space="0" w:color="auto"/>
        <w:right w:val="none" w:sz="0" w:space="0" w:color="auto"/>
      </w:divBdr>
      <w:divsChild>
        <w:div w:id="250428859">
          <w:marLeft w:val="0"/>
          <w:marRight w:val="0"/>
          <w:marTop w:val="0"/>
          <w:marBottom w:val="0"/>
          <w:divBdr>
            <w:top w:val="none" w:sz="0" w:space="0" w:color="auto"/>
            <w:left w:val="none" w:sz="0" w:space="0" w:color="auto"/>
            <w:bottom w:val="none" w:sz="0" w:space="0" w:color="auto"/>
            <w:right w:val="none" w:sz="0" w:space="0" w:color="auto"/>
          </w:divBdr>
          <w:divsChild>
            <w:div w:id="1452362848">
              <w:marLeft w:val="0"/>
              <w:marRight w:val="0"/>
              <w:marTop w:val="0"/>
              <w:marBottom w:val="0"/>
              <w:divBdr>
                <w:top w:val="none" w:sz="0" w:space="0" w:color="auto"/>
                <w:left w:val="none" w:sz="0" w:space="0" w:color="auto"/>
                <w:bottom w:val="none" w:sz="0" w:space="0" w:color="auto"/>
                <w:right w:val="none" w:sz="0" w:space="0" w:color="auto"/>
              </w:divBdr>
              <w:divsChild>
                <w:div w:id="4377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5583">
      <w:bodyDiv w:val="1"/>
      <w:marLeft w:val="0"/>
      <w:marRight w:val="0"/>
      <w:marTop w:val="0"/>
      <w:marBottom w:val="0"/>
      <w:divBdr>
        <w:top w:val="none" w:sz="0" w:space="0" w:color="auto"/>
        <w:left w:val="none" w:sz="0" w:space="0" w:color="auto"/>
        <w:bottom w:val="none" w:sz="0" w:space="0" w:color="auto"/>
        <w:right w:val="none" w:sz="0" w:space="0" w:color="auto"/>
      </w:divBdr>
      <w:divsChild>
        <w:div w:id="931357130">
          <w:marLeft w:val="0"/>
          <w:marRight w:val="0"/>
          <w:marTop w:val="0"/>
          <w:marBottom w:val="0"/>
          <w:divBdr>
            <w:top w:val="none" w:sz="0" w:space="0" w:color="auto"/>
            <w:left w:val="none" w:sz="0" w:space="0" w:color="auto"/>
            <w:bottom w:val="none" w:sz="0" w:space="0" w:color="auto"/>
            <w:right w:val="none" w:sz="0" w:space="0" w:color="auto"/>
          </w:divBdr>
          <w:divsChild>
            <w:div w:id="1274937766">
              <w:marLeft w:val="0"/>
              <w:marRight w:val="0"/>
              <w:marTop w:val="0"/>
              <w:marBottom w:val="0"/>
              <w:divBdr>
                <w:top w:val="none" w:sz="0" w:space="0" w:color="auto"/>
                <w:left w:val="none" w:sz="0" w:space="0" w:color="auto"/>
                <w:bottom w:val="none" w:sz="0" w:space="0" w:color="auto"/>
                <w:right w:val="none" w:sz="0" w:space="0" w:color="auto"/>
              </w:divBdr>
              <w:divsChild>
                <w:div w:id="1078288933">
                  <w:marLeft w:val="0"/>
                  <w:marRight w:val="0"/>
                  <w:marTop w:val="0"/>
                  <w:marBottom w:val="0"/>
                  <w:divBdr>
                    <w:top w:val="none" w:sz="0" w:space="0" w:color="auto"/>
                    <w:left w:val="none" w:sz="0" w:space="0" w:color="auto"/>
                    <w:bottom w:val="none" w:sz="0" w:space="0" w:color="auto"/>
                    <w:right w:val="none" w:sz="0" w:space="0" w:color="auto"/>
                  </w:divBdr>
                </w:div>
              </w:divsChild>
            </w:div>
            <w:div w:id="213079281">
              <w:marLeft w:val="0"/>
              <w:marRight w:val="0"/>
              <w:marTop w:val="0"/>
              <w:marBottom w:val="0"/>
              <w:divBdr>
                <w:top w:val="none" w:sz="0" w:space="0" w:color="auto"/>
                <w:left w:val="none" w:sz="0" w:space="0" w:color="auto"/>
                <w:bottom w:val="none" w:sz="0" w:space="0" w:color="auto"/>
                <w:right w:val="none" w:sz="0" w:space="0" w:color="auto"/>
              </w:divBdr>
              <w:divsChild>
                <w:div w:id="14715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2417">
          <w:marLeft w:val="0"/>
          <w:marRight w:val="0"/>
          <w:marTop w:val="0"/>
          <w:marBottom w:val="0"/>
          <w:divBdr>
            <w:top w:val="none" w:sz="0" w:space="0" w:color="auto"/>
            <w:left w:val="none" w:sz="0" w:space="0" w:color="auto"/>
            <w:bottom w:val="none" w:sz="0" w:space="0" w:color="auto"/>
            <w:right w:val="none" w:sz="0" w:space="0" w:color="auto"/>
          </w:divBdr>
          <w:divsChild>
            <w:div w:id="195852506">
              <w:marLeft w:val="0"/>
              <w:marRight w:val="0"/>
              <w:marTop w:val="0"/>
              <w:marBottom w:val="0"/>
              <w:divBdr>
                <w:top w:val="none" w:sz="0" w:space="0" w:color="auto"/>
                <w:left w:val="none" w:sz="0" w:space="0" w:color="auto"/>
                <w:bottom w:val="none" w:sz="0" w:space="0" w:color="auto"/>
                <w:right w:val="none" w:sz="0" w:space="0" w:color="auto"/>
              </w:divBdr>
              <w:divsChild>
                <w:div w:id="8563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9111">
      <w:bodyDiv w:val="1"/>
      <w:marLeft w:val="0"/>
      <w:marRight w:val="0"/>
      <w:marTop w:val="0"/>
      <w:marBottom w:val="0"/>
      <w:divBdr>
        <w:top w:val="none" w:sz="0" w:space="0" w:color="auto"/>
        <w:left w:val="none" w:sz="0" w:space="0" w:color="auto"/>
        <w:bottom w:val="none" w:sz="0" w:space="0" w:color="auto"/>
        <w:right w:val="none" w:sz="0" w:space="0" w:color="auto"/>
      </w:divBdr>
      <w:divsChild>
        <w:div w:id="983043375">
          <w:marLeft w:val="0"/>
          <w:marRight w:val="0"/>
          <w:marTop w:val="0"/>
          <w:marBottom w:val="0"/>
          <w:divBdr>
            <w:top w:val="none" w:sz="0" w:space="0" w:color="auto"/>
            <w:left w:val="none" w:sz="0" w:space="0" w:color="auto"/>
            <w:bottom w:val="none" w:sz="0" w:space="0" w:color="auto"/>
            <w:right w:val="none" w:sz="0" w:space="0" w:color="auto"/>
          </w:divBdr>
          <w:divsChild>
            <w:div w:id="1574314638">
              <w:marLeft w:val="0"/>
              <w:marRight w:val="0"/>
              <w:marTop w:val="0"/>
              <w:marBottom w:val="0"/>
              <w:divBdr>
                <w:top w:val="none" w:sz="0" w:space="0" w:color="auto"/>
                <w:left w:val="none" w:sz="0" w:space="0" w:color="auto"/>
                <w:bottom w:val="none" w:sz="0" w:space="0" w:color="auto"/>
                <w:right w:val="none" w:sz="0" w:space="0" w:color="auto"/>
              </w:divBdr>
              <w:divsChild>
                <w:div w:id="21090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4130">
      <w:bodyDiv w:val="1"/>
      <w:marLeft w:val="0"/>
      <w:marRight w:val="0"/>
      <w:marTop w:val="0"/>
      <w:marBottom w:val="0"/>
      <w:divBdr>
        <w:top w:val="none" w:sz="0" w:space="0" w:color="auto"/>
        <w:left w:val="none" w:sz="0" w:space="0" w:color="auto"/>
        <w:bottom w:val="none" w:sz="0" w:space="0" w:color="auto"/>
        <w:right w:val="none" w:sz="0" w:space="0" w:color="auto"/>
      </w:divBdr>
      <w:divsChild>
        <w:div w:id="582303607">
          <w:marLeft w:val="0"/>
          <w:marRight w:val="0"/>
          <w:marTop w:val="0"/>
          <w:marBottom w:val="0"/>
          <w:divBdr>
            <w:top w:val="none" w:sz="0" w:space="0" w:color="auto"/>
            <w:left w:val="none" w:sz="0" w:space="0" w:color="auto"/>
            <w:bottom w:val="none" w:sz="0" w:space="0" w:color="auto"/>
            <w:right w:val="none" w:sz="0" w:space="0" w:color="auto"/>
          </w:divBdr>
          <w:divsChild>
            <w:div w:id="264701820">
              <w:marLeft w:val="0"/>
              <w:marRight w:val="0"/>
              <w:marTop w:val="0"/>
              <w:marBottom w:val="0"/>
              <w:divBdr>
                <w:top w:val="none" w:sz="0" w:space="0" w:color="auto"/>
                <w:left w:val="none" w:sz="0" w:space="0" w:color="auto"/>
                <w:bottom w:val="none" w:sz="0" w:space="0" w:color="auto"/>
                <w:right w:val="none" w:sz="0" w:space="0" w:color="auto"/>
              </w:divBdr>
              <w:divsChild>
                <w:div w:id="1383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9598">
      <w:bodyDiv w:val="1"/>
      <w:marLeft w:val="0"/>
      <w:marRight w:val="0"/>
      <w:marTop w:val="0"/>
      <w:marBottom w:val="0"/>
      <w:divBdr>
        <w:top w:val="none" w:sz="0" w:space="0" w:color="auto"/>
        <w:left w:val="none" w:sz="0" w:space="0" w:color="auto"/>
        <w:bottom w:val="none" w:sz="0" w:space="0" w:color="auto"/>
        <w:right w:val="none" w:sz="0" w:space="0" w:color="auto"/>
      </w:divBdr>
      <w:divsChild>
        <w:div w:id="996616067">
          <w:marLeft w:val="0"/>
          <w:marRight w:val="0"/>
          <w:marTop w:val="0"/>
          <w:marBottom w:val="0"/>
          <w:divBdr>
            <w:top w:val="none" w:sz="0" w:space="0" w:color="auto"/>
            <w:left w:val="none" w:sz="0" w:space="0" w:color="auto"/>
            <w:bottom w:val="none" w:sz="0" w:space="0" w:color="auto"/>
            <w:right w:val="none" w:sz="0" w:space="0" w:color="auto"/>
          </w:divBdr>
          <w:divsChild>
            <w:div w:id="573979360">
              <w:marLeft w:val="0"/>
              <w:marRight w:val="0"/>
              <w:marTop w:val="0"/>
              <w:marBottom w:val="0"/>
              <w:divBdr>
                <w:top w:val="none" w:sz="0" w:space="0" w:color="auto"/>
                <w:left w:val="none" w:sz="0" w:space="0" w:color="auto"/>
                <w:bottom w:val="none" w:sz="0" w:space="0" w:color="auto"/>
                <w:right w:val="none" w:sz="0" w:space="0" w:color="auto"/>
              </w:divBdr>
              <w:divsChild>
                <w:div w:id="5597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4781">
      <w:bodyDiv w:val="1"/>
      <w:marLeft w:val="0"/>
      <w:marRight w:val="0"/>
      <w:marTop w:val="0"/>
      <w:marBottom w:val="0"/>
      <w:divBdr>
        <w:top w:val="none" w:sz="0" w:space="0" w:color="auto"/>
        <w:left w:val="none" w:sz="0" w:space="0" w:color="auto"/>
        <w:bottom w:val="none" w:sz="0" w:space="0" w:color="auto"/>
        <w:right w:val="none" w:sz="0" w:space="0" w:color="auto"/>
      </w:divBdr>
      <w:divsChild>
        <w:div w:id="714700010">
          <w:marLeft w:val="0"/>
          <w:marRight w:val="0"/>
          <w:marTop w:val="0"/>
          <w:marBottom w:val="0"/>
          <w:divBdr>
            <w:top w:val="none" w:sz="0" w:space="0" w:color="auto"/>
            <w:left w:val="none" w:sz="0" w:space="0" w:color="auto"/>
            <w:bottom w:val="none" w:sz="0" w:space="0" w:color="auto"/>
            <w:right w:val="none" w:sz="0" w:space="0" w:color="auto"/>
          </w:divBdr>
          <w:divsChild>
            <w:div w:id="597060053">
              <w:marLeft w:val="0"/>
              <w:marRight w:val="0"/>
              <w:marTop w:val="0"/>
              <w:marBottom w:val="0"/>
              <w:divBdr>
                <w:top w:val="none" w:sz="0" w:space="0" w:color="auto"/>
                <w:left w:val="none" w:sz="0" w:space="0" w:color="auto"/>
                <w:bottom w:val="none" w:sz="0" w:space="0" w:color="auto"/>
                <w:right w:val="none" w:sz="0" w:space="0" w:color="auto"/>
              </w:divBdr>
              <w:divsChild>
                <w:div w:id="21349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4130">
      <w:bodyDiv w:val="1"/>
      <w:marLeft w:val="0"/>
      <w:marRight w:val="0"/>
      <w:marTop w:val="0"/>
      <w:marBottom w:val="0"/>
      <w:divBdr>
        <w:top w:val="none" w:sz="0" w:space="0" w:color="auto"/>
        <w:left w:val="none" w:sz="0" w:space="0" w:color="auto"/>
        <w:bottom w:val="none" w:sz="0" w:space="0" w:color="auto"/>
        <w:right w:val="none" w:sz="0" w:space="0" w:color="auto"/>
      </w:divBdr>
      <w:divsChild>
        <w:div w:id="1785465949">
          <w:marLeft w:val="0"/>
          <w:marRight w:val="0"/>
          <w:marTop w:val="0"/>
          <w:marBottom w:val="0"/>
          <w:divBdr>
            <w:top w:val="none" w:sz="0" w:space="0" w:color="auto"/>
            <w:left w:val="none" w:sz="0" w:space="0" w:color="auto"/>
            <w:bottom w:val="none" w:sz="0" w:space="0" w:color="auto"/>
            <w:right w:val="none" w:sz="0" w:space="0" w:color="auto"/>
          </w:divBdr>
          <w:divsChild>
            <w:div w:id="1067192477">
              <w:marLeft w:val="0"/>
              <w:marRight w:val="0"/>
              <w:marTop w:val="0"/>
              <w:marBottom w:val="0"/>
              <w:divBdr>
                <w:top w:val="none" w:sz="0" w:space="0" w:color="auto"/>
                <w:left w:val="none" w:sz="0" w:space="0" w:color="auto"/>
                <w:bottom w:val="none" w:sz="0" w:space="0" w:color="auto"/>
                <w:right w:val="none" w:sz="0" w:space="0" w:color="auto"/>
              </w:divBdr>
              <w:divsChild>
                <w:div w:id="8021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2244">
      <w:bodyDiv w:val="1"/>
      <w:marLeft w:val="0"/>
      <w:marRight w:val="0"/>
      <w:marTop w:val="0"/>
      <w:marBottom w:val="0"/>
      <w:divBdr>
        <w:top w:val="none" w:sz="0" w:space="0" w:color="auto"/>
        <w:left w:val="none" w:sz="0" w:space="0" w:color="auto"/>
        <w:bottom w:val="none" w:sz="0" w:space="0" w:color="auto"/>
        <w:right w:val="none" w:sz="0" w:space="0" w:color="auto"/>
      </w:divBdr>
      <w:divsChild>
        <w:div w:id="896934279">
          <w:marLeft w:val="0"/>
          <w:marRight w:val="0"/>
          <w:marTop w:val="0"/>
          <w:marBottom w:val="0"/>
          <w:divBdr>
            <w:top w:val="none" w:sz="0" w:space="0" w:color="auto"/>
            <w:left w:val="none" w:sz="0" w:space="0" w:color="auto"/>
            <w:bottom w:val="none" w:sz="0" w:space="0" w:color="auto"/>
            <w:right w:val="none" w:sz="0" w:space="0" w:color="auto"/>
          </w:divBdr>
          <w:divsChild>
            <w:div w:id="18166876">
              <w:marLeft w:val="0"/>
              <w:marRight w:val="0"/>
              <w:marTop w:val="0"/>
              <w:marBottom w:val="0"/>
              <w:divBdr>
                <w:top w:val="none" w:sz="0" w:space="0" w:color="auto"/>
                <w:left w:val="none" w:sz="0" w:space="0" w:color="auto"/>
                <w:bottom w:val="none" w:sz="0" w:space="0" w:color="auto"/>
                <w:right w:val="none" w:sz="0" w:space="0" w:color="auto"/>
              </w:divBdr>
              <w:divsChild>
                <w:div w:id="1319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09691">
      <w:bodyDiv w:val="1"/>
      <w:marLeft w:val="0"/>
      <w:marRight w:val="0"/>
      <w:marTop w:val="0"/>
      <w:marBottom w:val="0"/>
      <w:divBdr>
        <w:top w:val="none" w:sz="0" w:space="0" w:color="auto"/>
        <w:left w:val="none" w:sz="0" w:space="0" w:color="auto"/>
        <w:bottom w:val="none" w:sz="0" w:space="0" w:color="auto"/>
        <w:right w:val="none" w:sz="0" w:space="0" w:color="auto"/>
      </w:divBdr>
      <w:divsChild>
        <w:div w:id="360480152">
          <w:marLeft w:val="0"/>
          <w:marRight w:val="0"/>
          <w:marTop w:val="0"/>
          <w:marBottom w:val="0"/>
          <w:divBdr>
            <w:top w:val="none" w:sz="0" w:space="0" w:color="auto"/>
            <w:left w:val="none" w:sz="0" w:space="0" w:color="auto"/>
            <w:bottom w:val="none" w:sz="0" w:space="0" w:color="auto"/>
            <w:right w:val="none" w:sz="0" w:space="0" w:color="auto"/>
          </w:divBdr>
          <w:divsChild>
            <w:div w:id="1111364863">
              <w:marLeft w:val="0"/>
              <w:marRight w:val="0"/>
              <w:marTop w:val="0"/>
              <w:marBottom w:val="0"/>
              <w:divBdr>
                <w:top w:val="none" w:sz="0" w:space="0" w:color="auto"/>
                <w:left w:val="none" w:sz="0" w:space="0" w:color="auto"/>
                <w:bottom w:val="none" w:sz="0" w:space="0" w:color="auto"/>
                <w:right w:val="none" w:sz="0" w:space="0" w:color="auto"/>
              </w:divBdr>
              <w:divsChild>
                <w:div w:id="4247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8402">
      <w:bodyDiv w:val="1"/>
      <w:marLeft w:val="0"/>
      <w:marRight w:val="0"/>
      <w:marTop w:val="0"/>
      <w:marBottom w:val="0"/>
      <w:divBdr>
        <w:top w:val="none" w:sz="0" w:space="0" w:color="auto"/>
        <w:left w:val="none" w:sz="0" w:space="0" w:color="auto"/>
        <w:bottom w:val="none" w:sz="0" w:space="0" w:color="auto"/>
        <w:right w:val="none" w:sz="0" w:space="0" w:color="auto"/>
      </w:divBdr>
      <w:divsChild>
        <w:div w:id="1415323579">
          <w:marLeft w:val="0"/>
          <w:marRight w:val="0"/>
          <w:marTop w:val="0"/>
          <w:marBottom w:val="0"/>
          <w:divBdr>
            <w:top w:val="none" w:sz="0" w:space="0" w:color="auto"/>
            <w:left w:val="none" w:sz="0" w:space="0" w:color="auto"/>
            <w:bottom w:val="none" w:sz="0" w:space="0" w:color="auto"/>
            <w:right w:val="none" w:sz="0" w:space="0" w:color="auto"/>
          </w:divBdr>
          <w:divsChild>
            <w:div w:id="533881408">
              <w:marLeft w:val="0"/>
              <w:marRight w:val="0"/>
              <w:marTop w:val="0"/>
              <w:marBottom w:val="0"/>
              <w:divBdr>
                <w:top w:val="none" w:sz="0" w:space="0" w:color="auto"/>
                <w:left w:val="none" w:sz="0" w:space="0" w:color="auto"/>
                <w:bottom w:val="none" w:sz="0" w:space="0" w:color="auto"/>
                <w:right w:val="none" w:sz="0" w:space="0" w:color="auto"/>
              </w:divBdr>
              <w:divsChild>
                <w:div w:id="1997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751">
      <w:bodyDiv w:val="1"/>
      <w:marLeft w:val="0"/>
      <w:marRight w:val="0"/>
      <w:marTop w:val="0"/>
      <w:marBottom w:val="0"/>
      <w:divBdr>
        <w:top w:val="none" w:sz="0" w:space="0" w:color="auto"/>
        <w:left w:val="none" w:sz="0" w:space="0" w:color="auto"/>
        <w:bottom w:val="none" w:sz="0" w:space="0" w:color="auto"/>
        <w:right w:val="none" w:sz="0" w:space="0" w:color="auto"/>
      </w:divBdr>
      <w:divsChild>
        <w:div w:id="1806309400">
          <w:marLeft w:val="0"/>
          <w:marRight w:val="0"/>
          <w:marTop w:val="0"/>
          <w:marBottom w:val="0"/>
          <w:divBdr>
            <w:top w:val="none" w:sz="0" w:space="0" w:color="auto"/>
            <w:left w:val="none" w:sz="0" w:space="0" w:color="auto"/>
            <w:bottom w:val="none" w:sz="0" w:space="0" w:color="auto"/>
            <w:right w:val="none" w:sz="0" w:space="0" w:color="auto"/>
          </w:divBdr>
          <w:divsChild>
            <w:div w:id="151989647">
              <w:marLeft w:val="0"/>
              <w:marRight w:val="0"/>
              <w:marTop w:val="0"/>
              <w:marBottom w:val="0"/>
              <w:divBdr>
                <w:top w:val="none" w:sz="0" w:space="0" w:color="auto"/>
                <w:left w:val="none" w:sz="0" w:space="0" w:color="auto"/>
                <w:bottom w:val="none" w:sz="0" w:space="0" w:color="auto"/>
                <w:right w:val="none" w:sz="0" w:space="0" w:color="auto"/>
              </w:divBdr>
              <w:divsChild>
                <w:div w:id="3410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50485">
      <w:bodyDiv w:val="1"/>
      <w:marLeft w:val="0"/>
      <w:marRight w:val="0"/>
      <w:marTop w:val="0"/>
      <w:marBottom w:val="0"/>
      <w:divBdr>
        <w:top w:val="none" w:sz="0" w:space="0" w:color="auto"/>
        <w:left w:val="none" w:sz="0" w:space="0" w:color="auto"/>
        <w:bottom w:val="none" w:sz="0" w:space="0" w:color="auto"/>
        <w:right w:val="none" w:sz="0" w:space="0" w:color="auto"/>
      </w:divBdr>
      <w:divsChild>
        <w:div w:id="1980761701">
          <w:marLeft w:val="0"/>
          <w:marRight w:val="0"/>
          <w:marTop w:val="0"/>
          <w:marBottom w:val="0"/>
          <w:divBdr>
            <w:top w:val="none" w:sz="0" w:space="0" w:color="auto"/>
            <w:left w:val="none" w:sz="0" w:space="0" w:color="auto"/>
            <w:bottom w:val="none" w:sz="0" w:space="0" w:color="auto"/>
            <w:right w:val="none" w:sz="0" w:space="0" w:color="auto"/>
          </w:divBdr>
          <w:divsChild>
            <w:div w:id="1122072003">
              <w:marLeft w:val="0"/>
              <w:marRight w:val="0"/>
              <w:marTop w:val="0"/>
              <w:marBottom w:val="0"/>
              <w:divBdr>
                <w:top w:val="none" w:sz="0" w:space="0" w:color="auto"/>
                <w:left w:val="none" w:sz="0" w:space="0" w:color="auto"/>
                <w:bottom w:val="none" w:sz="0" w:space="0" w:color="auto"/>
                <w:right w:val="none" w:sz="0" w:space="0" w:color="auto"/>
              </w:divBdr>
              <w:divsChild>
                <w:div w:id="12823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6581">
      <w:bodyDiv w:val="1"/>
      <w:marLeft w:val="0"/>
      <w:marRight w:val="0"/>
      <w:marTop w:val="0"/>
      <w:marBottom w:val="0"/>
      <w:divBdr>
        <w:top w:val="none" w:sz="0" w:space="0" w:color="auto"/>
        <w:left w:val="none" w:sz="0" w:space="0" w:color="auto"/>
        <w:bottom w:val="none" w:sz="0" w:space="0" w:color="auto"/>
        <w:right w:val="none" w:sz="0" w:space="0" w:color="auto"/>
      </w:divBdr>
      <w:divsChild>
        <w:div w:id="1326201853">
          <w:marLeft w:val="0"/>
          <w:marRight w:val="0"/>
          <w:marTop w:val="0"/>
          <w:marBottom w:val="0"/>
          <w:divBdr>
            <w:top w:val="none" w:sz="0" w:space="0" w:color="auto"/>
            <w:left w:val="none" w:sz="0" w:space="0" w:color="auto"/>
            <w:bottom w:val="none" w:sz="0" w:space="0" w:color="auto"/>
            <w:right w:val="none" w:sz="0" w:space="0" w:color="auto"/>
          </w:divBdr>
          <w:divsChild>
            <w:div w:id="929581026">
              <w:marLeft w:val="0"/>
              <w:marRight w:val="0"/>
              <w:marTop w:val="0"/>
              <w:marBottom w:val="0"/>
              <w:divBdr>
                <w:top w:val="none" w:sz="0" w:space="0" w:color="auto"/>
                <w:left w:val="none" w:sz="0" w:space="0" w:color="auto"/>
                <w:bottom w:val="none" w:sz="0" w:space="0" w:color="auto"/>
                <w:right w:val="none" w:sz="0" w:space="0" w:color="auto"/>
              </w:divBdr>
              <w:divsChild>
                <w:div w:id="21159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716">
      <w:bodyDiv w:val="1"/>
      <w:marLeft w:val="0"/>
      <w:marRight w:val="0"/>
      <w:marTop w:val="0"/>
      <w:marBottom w:val="0"/>
      <w:divBdr>
        <w:top w:val="none" w:sz="0" w:space="0" w:color="auto"/>
        <w:left w:val="none" w:sz="0" w:space="0" w:color="auto"/>
        <w:bottom w:val="none" w:sz="0" w:space="0" w:color="auto"/>
        <w:right w:val="none" w:sz="0" w:space="0" w:color="auto"/>
      </w:divBdr>
      <w:divsChild>
        <w:div w:id="1227496282">
          <w:marLeft w:val="0"/>
          <w:marRight w:val="0"/>
          <w:marTop w:val="0"/>
          <w:marBottom w:val="0"/>
          <w:divBdr>
            <w:top w:val="none" w:sz="0" w:space="0" w:color="auto"/>
            <w:left w:val="none" w:sz="0" w:space="0" w:color="auto"/>
            <w:bottom w:val="none" w:sz="0" w:space="0" w:color="auto"/>
            <w:right w:val="none" w:sz="0" w:space="0" w:color="auto"/>
          </w:divBdr>
          <w:divsChild>
            <w:div w:id="1166945979">
              <w:marLeft w:val="0"/>
              <w:marRight w:val="0"/>
              <w:marTop w:val="0"/>
              <w:marBottom w:val="0"/>
              <w:divBdr>
                <w:top w:val="none" w:sz="0" w:space="0" w:color="auto"/>
                <w:left w:val="none" w:sz="0" w:space="0" w:color="auto"/>
                <w:bottom w:val="none" w:sz="0" w:space="0" w:color="auto"/>
                <w:right w:val="none" w:sz="0" w:space="0" w:color="auto"/>
              </w:divBdr>
              <w:divsChild>
                <w:div w:id="2968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259">
      <w:bodyDiv w:val="1"/>
      <w:marLeft w:val="0"/>
      <w:marRight w:val="0"/>
      <w:marTop w:val="0"/>
      <w:marBottom w:val="0"/>
      <w:divBdr>
        <w:top w:val="none" w:sz="0" w:space="0" w:color="auto"/>
        <w:left w:val="none" w:sz="0" w:space="0" w:color="auto"/>
        <w:bottom w:val="none" w:sz="0" w:space="0" w:color="auto"/>
        <w:right w:val="none" w:sz="0" w:space="0" w:color="auto"/>
      </w:divBdr>
      <w:divsChild>
        <w:div w:id="736129772">
          <w:marLeft w:val="0"/>
          <w:marRight w:val="0"/>
          <w:marTop w:val="0"/>
          <w:marBottom w:val="0"/>
          <w:divBdr>
            <w:top w:val="none" w:sz="0" w:space="0" w:color="auto"/>
            <w:left w:val="none" w:sz="0" w:space="0" w:color="auto"/>
            <w:bottom w:val="none" w:sz="0" w:space="0" w:color="auto"/>
            <w:right w:val="none" w:sz="0" w:space="0" w:color="auto"/>
          </w:divBdr>
          <w:divsChild>
            <w:div w:id="322975719">
              <w:marLeft w:val="0"/>
              <w:marRight w:val="0"/>
              <w:marTop w:val="0"/>
              <w:marBottom w:val="0"/>
              <w:divBdr>
                <w:top w:val="none" w:sz="0" w:space="0" w:color="auto"/>
                <w:left w:val="none" w:sz="0" w:space="0" w:color="auto"/>
                <w:bottom w:val="none" w:sz="0" w:space="0" w:color="auto"/>
                <w:right w:val="none" w:sz="0" w:space="0" w:color="auto"/>
              </w:divBdr>
              <w:divsChild>
                <w:div w:id="5632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6364">
      <w:bodyDiv w:val="1"/>
      <w:marLeft w:val="0"/>
      <w:marRight w:val="0"/>
      <w:marTop w:val="0"/>
      <w:marBottom w:val="0"/>
      <w:divBdr>
        <w:top w:val="none" w:sz="0" w:space="0" w:color="auto"/>
        <w:left w:val="none" w:sz="0" w:space="0" w:color="auto"/>
        <w:bottom w:val="none" w:sz="0" w:space="0" w:color="auto"/>
        <w:right w:val="none" w:sz="0" w:space="0" w:color="auto"/>
      </w:divBdr>
      <w:divsChild>
        <w:div w:id="853156345">
          <w:marLeft w:val="0"/>
          <w:marRight w:val="0"/>
          <w:marTop w:val="0"/>
          <w:marBottom w:val="0"/>
          <w:divBdr>
            <w:top w:val="none" w:sz="0" w:space="0" w:color="auto"/>
            <w:left w:val="none" w:sz="0" w:space="0" w:color="auto"/>
            <w:bottom w:val="none" w:sz="0" w:space="0" w:color="auto"/>
            <w:right w:val="none" w:sz="0" w:space="0" w:color="auto"/>
          </w:divBdr>
          <w:divsChild>
            <w:div w:id="1726949113">
              <w:marLeft w:val="0"/>
              <w:marRight w:val="0"/>
              <w:marTop w:val="0"/>
              <w:marBottom w:val="0"/>
              <w:divBdr>
                <w:top w:val="none" w:sz="0" w:space="0" w:color="auto"/>
                <w:left w:val="none" w:sz="0" w:space="0" w:color="auto"/>
                <w:bottom w:val="none" w:sz="0" w:space="0" w:color="auto"/>
                <w:right w:val="none" w:sz="0" w:space="0" w:color="auto"/>
              </w:divBdr>
              <w:divsChild>
                <w:div w:id="12976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4846">
      <w:bodyDiv w:val="1"/>
      <w:marLeft w:val="0"/>
      <w:marRight w:val="0"/>
      <w:marTop w:val="0"/>
      <w:marBottom w:val="0"/>
      <w:divBdr>
        <w:top w:val="none" w:sz="0" w:space="0" w:color="auto"/>
        <w:left w:val="none" w:sz="0" w:space="0" w:color="auto"/>
        <w:bottom w:val="none" w:sz="0" w:space="0" w:color="auto"/>
        <w:right w:val="none" w:sz="0" w:space="0" w:color="auto"/>
      </w:divBdr>
      <w:divsChild>
        <w:div w:id="1666125341">
          <w:marLeft w:val="0"/>
          <w:marRight w:val="0"/>
          <w:marTop w:val="0"/>
          <w:marBottom w:val="0"/>
          <w:divBdr>
            <w:top w:val="none" w:sz="0" w:space="0" w:color="auto"/>
            <w:left w:val="none" w:sz="0" w:space="0" w:color="auto"/>
            <w:bottom w:val="none" w:sz="0" w:space="0" w:color="auto"/>
            <w:right w:val="none" w:sz="0" w:space="0" w:color="auto"/>
          </w:divBdr>
          <w:divsChild>
            <w:div w:id="998381932">
              <w:marLeft w:val="0"/>
              <w:marRight w:val="0"/>
              <w:marTop w:val="0"/>
              <w:marBottom w:val="0"/>
              <w:divBdr>
                <w:top w:val="none" w:sz="0" w:space="0" w:color="auto"/>
                <w:left w:val="none" w:sz="0" w:space="0" w:color="auto"/>
                <w:bottom w:val="none" w:sz="0" w:space="0" w:color="auto"/>
                <w:right w:val="none" w:sz="0" w:space="0" w:color="auto"/>
              </w:divBdr>
              <w:divsChild>
                <w:div w:id="12039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6126">
      <w:bodyDiv w:val="1"/>
      <w:marLeft w:val="0"/>
      <w:marRight w:val="0"/>
      <w:marTop w:val="0"/>
      <w:marBottom w:val="0"/>
      <w:divBdr>
        <w:top w:val="none" w:sz="0" w:space="0" w:color="auto"/>
        <w:left w:val="none" w:sz="0" w:space="0" w:color="auto"/>
        <w:bottom w:val="none" w:sz="0" w:space="0" w:color="auto"/>
        <w:right w:val="none" w:sz="0" w:space="0" w:color="auto"/>
      </w:divBdr>
      <w:divsChild>
        <w:div w:id="941958019">
          <w:marLeft w:val="0"/>
          <w:marRight w:val="0"/>
          <w:marTop w:val="0"/>
          <w:marBottom w:val="0"/>
          <w:divBdr>
            <w:top w:val="none" w:sz="0" w:space="0" w:color="auto"/>
            <w:left w:val="none" w:sz="0" w:space="0" w:color="auto"/>
            <w:bottom w:val="none" w:sz="0" w:space="0" w:color="auto"/>
            <w:right w:val="none" w:sz="0" w:space="0" w:color="auto"/>
          </w:divBdr>
          <w:divsChild>
            <w:div w:id="1879969361">
              <w:marLeft w:val="0"/>
              <w:marRight w:val="0"/>
              <w:marTop w:val="0"/>
              <w:marBottom w:val="0"/>
              <w:divBdr>
                <w:top w:val="none" w:sz="0" w:space="0" w:color="auto"/>
                <w:left w:val="none" w:sz="0" w:space="0" w:color="auto"/>
                <w:bottom w:val="none" w:sz="0" w:space="0" w:color="auto"/>
                <w:right w:val="none" w:sz="0" w:space="0" w:color="auto"/>
              </w:divBdr>
              <w:divsChild>
                <w:div w:id="6350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475">
      <w:bodyDiv w:val="1"/>
      <w:marLeft w:val="0"/>
      <w:marRight w:val="0"/>
      <w:marTop w:val="0"/>
      <w:marBottom w:val="0"/>
      <w:divBdr>
        <w:top w:val="none" w:sz="0" w:space="0" w:color="auto"/>
        <w:left w:val="none" w:sz="0" w:space="0" w:color="auto"/>
        <w:bottom w:val="none" w:sz="0" w:space="0" w:color="auto"/>
        <w:right w:val="none" w:sz="0" w:space="0" w:color="auto"/>
      </w:divBdr>
      <w:divsChild>
        <w:div w:id="100341865">
          <w:marLeft w:val="0"/>
          <w:marRight w:val="0"/>
          <w:marTop w:val="0"/>
          <w:marBottom w:val="0"/>
          <w:divBdr>
            <w:top w:val="none" w:sz="0" w:space="0" w:color="auto"/>
            <w:left w:val="none" w:sz="0" w:space="0" w:color="auto"/>
            <w:bottom w:val="none" w:sz="0" w:space="0" w:color="auto"/>
            <w:right w:val="none" w:sz="0" w:space="0" w:color="auto"/>
          </w:divBdr>
          <w:divsChild>
            <w:div w:id="1033766219">
              <w:marLeft w:val="0"/>
              <w:marRight w:val="0"/>
              <w:marTop w:val="0"/>
              <w:marBottom w:val="0"/>
              <w:divBdr>
                <w:top w:val="none" w:sz="0" w:space="0" w:color="auto"/>
                <w:left w:val="none" w:sz="0" w:space="0" w:color="auto"/>
                <w:bottom w:val="none" w:sz="0" w:space="0" w:color="auto"/>
                <w:right w:val="none" w:sz="0" w:space="0" w:color="auto"/>
              </w:divBdr>
              <w:divsChild>
                <w:div w:id="3239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Ricketts</dc:creator>
  <cp:keywords/>
  <dc:description/>
  <cp:lastModifiedBy>Sue Ricketts</cp:lastModifiedBy>
  <cp:revision>4</cp:revision>
  <cp:lastPrinted>2024-11-18T07:06:00Z</cp:lastPrinted>
  <dcterms:created xsi:type="dcterms:W3CDTF">2024-11-18T07:00:00Z</dcterms:created>
  <dcterms:modified xsi:type="dcterms:W3CDTF">2024-11-18T07:49:00Z</dcterms:modified>
</cp:coreProperties>
</file>