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098E7">
      <w:pPr>
        <w:pStyle w:val="9"/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after="0" w:line="560" w:lineRule="exact"/>
        <w:ind w:left="0" w:leftChars="0" w:firstLine="0" w:firstLineChars="0"/>
        <w:textAlignment w:val="auto"/>
        <w:rPr>
          <w:rFonts w:ascii="黑体" w:hAnsi="黑体" w:eastAsia="黑体"/>
          <w:bCs/>
          <w:kern w:val="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2"/>
          <w:sz w:val="32"/>
          <w:szCs w:val="32"/>
        </w:rPr>
        <w:t>附件</w:t>
      </w:r>
    </w:p>
    <w:p w14:paraId="75135F52">
      <w:pPr>
        <w:keepNext/>
        <w:keepLines w:val="0"/>
        <w:pageBreakBefore w:val="0"/>
        <w:widowControl w:val="0"/>
        <w:wordWrap/>
        <w:overflowPunct/>
        <w:topLinePunct w:val="0"/>
        <w:bidi w:val="0"/>
        <w:textAlignment w:val="auto"/>
        <w:rPr>
          <w:rFonts w:hint="eastAsia"/>
        </w:rPr>
      </w:pPr>
    </w:p>
    <w:p w14:paraId="2AC12DB5">
      <w:pPr>
        <w:keepNext/>
        <w:keepLines w:val="0"/>
        <w:pageBreakBefore w:val="0"/>
        <w:widowControl w:val="0"/>
        <w:wordWrap/>
        <w:overflowPunct/>
        <w:topLinePunct w:val="0"/>
        <w:bidi w:val="0"/>
        <w:textAlignment w:val="auto"/>
        <w:rPr>
          <w:rFonts w:hint="eastAsia"/>
        </w:rPr>
      </w:pPr>
    </w:p>
    <w:p w14:paraId="50E623D9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600" w:lineRule="auto"/>
        <w:jc w:val="center"/>
        <w:textAlignment w:val="auto"/>
        <w:rPr>
          <w:rFonts w:eastAsia="黑体"/>
          <w:b/>
          <w:kern w:val="2"/>
          <w:sz w:val="52"/>
          <w:szCs w:val="72"/>
        </w:rPr>
      </w:pPr>
      <w:r>
        <w:rPr>
          <w:rFonts w:hint="eastAsia" w:eastAsia="黑体"/>
          <w:b/>
          <w:kern w:val="2"/>
          <w:sz w:val="52"/>
          <w:szCs w:val="72"/>
        </w:rPr>
        <w:t>成都市</w:t>
      </w:r>
      <w:r>
        <w:rPr>
          <w:rFonts w:hint="eastAsia" w:eastAsia="黑体"/>
          <w:b/>
          <w:kern w:val="2"/>
          <w:sz w:val="52"/>
          <w:szCs w:val="72"/>
          <w:lang w:eastAsia="zh-CN"/>
        </w:rPr>
        <w:t>天府新区</w:t>
      </w:r>
      <w:r>
        <w:rPr>
          <w:rFonts w:eastAsia="黑体"/>
          <w:b/>
          <w:kern w:val="2"/>
          <w:sz w:val="52"/>
          <w:szCs w:val="72"/>
        </w:rPr>
        <w:t>XXXX技术</w:t>
      </w:r>
    </w:p>
    <w:p w14:paraId="730022DF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600" w:lineRule="auto"/>
        <w:jc w:val="center"/>
        <w:textAlignment w:val="auto"/>
        <w:rPr>
          <w:rFonts w:eastAsia="黑体"/>
          <w:b/>
          <w:kern w:val="2"/>
          <w:sz w:val="52"/>
          <w:szCs w:val="72"/>
        </w:rPr>
      </w:pPr>
      <w:r>
        <w:rPr>
          <w:rFonts w:eastAsia="黑体"/>
          <w:b/>
          <w:kern w:val="2"/>
          <w:sz w:val="52"/>
          <w:szCs w:val="72"/>
        </w:rPr>
        <w:t>试点项目</w:t>
      </w:r>
    </w:p>
    <w:p w14:paraId="588CBFEB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140" w:line="240" w:lineRule="auto"/>
        <w:jc w:val="center"/>
        <w:textAlignment w:val="auto"/>
        <w:rPr>
          <w:rFonts w:eastAsia="楷体"/>
          <w:b/>
          <w:kern w:val="2"/>
          <w:sz w:val="40"/>
          <w:szCs w:val="48"/>
        </w:rPr>
      </w:pPr>
    </w:p>
    <w:p w14:paraId="2466B035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140" w:line="240" w:lineRule="auto"/>
        <w:ind w:firstLine="803"/>
        <w:jc w:val="center"/>
        <w:textAlignment w:val="auto"/>
        <w:rPr>
          <w:rFonts w:eastAsia="楷体"/>
          <w:b/>
          <w:kern w:val="2"/>
          <w:sz w:val="40"/>
          <w:szCs w:val="48"/>
        </w:rPr>
      </w:pPr>
      <w:r>
        <w:rPr>
          <w:rFonts w:hint="eastAsia" w:eastAsia="黑体"/>
          <w:b/>
          <w:kern w:val="2"/>
          <w:sz w:val="52"/>
          <w:szCs w:val="72"/>
        </w:rPr>
        <w:t>储备建议书</w:t>
      </w:r>
    </w:p>
    <w:p w14:paraId="04F974A9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140" w:line="240" w:lineRule="auto"/>
        <w:ind w:firstLine="803"/>
        <w:textAlignment w:val="auto"/>
        <w:rPr>
          <w:rFonts w:eastAsia="楷体"/>
          <w:b/>
          <w:kern w:val="2"/>
          <w:sz w:val="40"/>
          <w:szCs w:val="48"/>
        </w:rPr>
      </w:pPr>
    </w:p>
    <w:p w14:paraId="3F89D118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140" w:line="240" w:lineRule="auto"/>
        <w:ind w:firstLine="803"/>
        <w:textAlignment w:val="auto"/>
        <w:rPr>
          <w:rFonts w:eastAsia="楷体"/>
          <w:b/>
          <w:kern w:val="2"/>
          <w:sz w:val="40"/>
          <w:szCs w:val="48"/>
        </w:rPr>
      </w:pPr>
    </w:p>
    <w:p w14:paraId="2345AEA8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napToGrid w:val="0"/>
        <w:spacing w:before="140" w:line="240" w:lineRule="auto"/>
        <w:ind w:left="957" w:leftChars="299" w:firstLine="643" w:firstLineChars="160"/>
        <w:textAlignment w:val="auto"/>
        <w:rPr>
          <w:rFonts w:eastAsia="楷体"/>
          <w:b/>
          <w:kern w:val="2"/>
          <w:sz w:val="40"/>
          <w:szCs w:val="48"/>
        </w:rPr>
      </w:pPr>
    </w:p>
    <w:p w14:paraId="29AC6495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left="957" w:leftChars="299" w:firstLine="450" w:firstLineChars="160"/>
        <w:textAlignment w:val="auto"/>
        <w:outlineLvl w:val="0"/>
        <w:rPr>
          <w:rFonts w:hint="eastAsia" w:eastAsia="仿宋"/>
          <w:kern w:val="2"/>
          <w:sz w:val="28"/>
          <w:szCs w:val="32"/>
          <w:lang w:eastAsia="zh-CN"/>
        </w:rPr>
      </w:pPr>
      <w:r>
        <w:rPr>
          <w:rFonts w:eastAsia="仿宋"/>
          <w:b/>
          <w:kern w:val="2"/>
          <w:sz w:val="28"/>
          <w:szCs w:val="32"/>
        </w:rPr>
        <w:t>项目</w:t>
      </w:r>
      <w:r>
        <w:rPr>
          <w:rFonts w:hint="eastAsia" w:eastAsia="仿宋"/>
          <w:b/>
          <w:kern w:val="2"/>
          <w:sz w:val="28"/>
          <w:szCs w:val="32"/>
        </w:rPr>
        <w:t>推荐</w:t>
      </w:r>
      <w:r>
        <w:rPr>
          <w:rFonts w:eastAsia="仿宋"/>
          <w:b/>
          <w:kern w:val="2"/>
          <w:sz w:val="28"/>
          <w:szCs w:val="32"/>
        </w:rPr>
        <w:t xml:space="preserve">单位： </w:t>
      </w:r>
      <w:r>
        <w:rPr>
          <w:rFonts w:hint="eastAsia" w:eastAsia="仿宋"/>
          <w:b/>
          <w:kern w:val="2"/>
          <w:sz w:val="28"/>
          <w:szCs w:val="32"/>
          <w:lang w:eastAsia="zh-CN"/>
        </w:rPr>
        <w:t>四川天府新区统筹城乡和农业农村局</w:t>
      </w:r>
    </w:p>
    <w:p w14:paraId="4E2CA360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left="957" w:leftChars="299" w:firstLine="450" w:firstLineChars="160"/>
        <w:textAlignment w:val="auto"/>
        <w:rPr>
          <w:rFonts w:hint="eastAsia" w:eastAsia="仿宋"/>
          <w:kern w:val="2"/>
          <w:sz w:val="28"/>
          <w:szCs w:val="32"/>
        </w:rPr>
      </w:pPr>
      <w:r>
        <w:rPr>
          <w:rFonts w:eastAsia="仿宋"/>
          <w:b/>
          <w:kern w:val="2"/>
          <w:sz w:val="28"/>
          <w:szCs w:val="32"/>
        </w:rPr>
        <w:t>项目</w:t>
      </w:r>
      <w:r>
        <w:rPr>
          <w:rFonts w:hint="eastAsia" w:eastAsia="仿宋"/>
          <w:b/>
          <w:kern w:val="2"/>
          <w:sz w:val="28"/>
          <w:szCs w:val="32"/>
        </w:rPr>
        <w:t>实施主体</w:t>
      </w:r>
      <w:r>
        <w:rPr>
          <w:rFonts w:eastAsia="仿宋"/>
          <w:b/>
          <w:kern w:val="2"/>
          <w:sz w:val="28"/>
          <w:szCs w:val="32"/>
        </w:rPr>
        <w:t xml:space="preserve">： </w:t>
      </w:r>
    </w:p>
    <w:p w14:paraId="3B7E426F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left="957" w:leftChars="299" w:firstLine="450" w:firstLineChars="160"/>
        <w:textAlignment w:val="auto"/>
        <w:rPr>
          <w:rFonts w:eastAsia="仿宋"/>
          <w:kern w:val="2"/>
          <w:sz w:val="28"/>
          <w:szCs w:val="32"/>
        </w:rPr>
      </w:pPr>
      <w:r>
        <w:rPr>
          <w:rFonts w:eastAsia="仿宋"/>
          <w:b/>
          <w:kern w:val="2"/>
          <w:sz w:val="28"/>
          <w:szCs w:val="32"/>
        </w:rPr>
        <w:t>项目</w:t>
      </w:r>
      <w:r>
        <w:rPr>
          <w:rFonts w:hint="eastAsia" w:eastAsia="仿宋"/>
          <w:b/>
          <w:kern w:val="2"/>
          <w:sz w:val="28"/>
          <w:szCs w:val="32"/>
        </w:rPr>
        <w:t>实施</w:t>
      </w:r>
      <w:r>
        <w:rPr>
          <w:rFonts w:eastAsia="仿宋"/>
          <w:b/>
          <w:kern w:val="2"/>
          <w:sz w:val="28"/>
          <w:szCs w:val="32"/>
        </w:rPr>
        <w:t>地点：</w:t>
      </w:r>
      <w:r>
        <w:rPr>
          <w:rFonts w:hint="eastAsia" w:eastAsia="仿宋"/>
          <w:b/>
          <w:kern w:val="2"/>
          <w:sz w:val="28"/>
          <w:szCs w:val="32"/>
        </w:rPr>
        <w:t xml:space="preserve"> </w:t>
      </w:r>
    </w:p>
    <w:p w14:paraId="05BC4E23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left="957" w:leftChars="299" w:firstLine="450" w:firstLineChars="160"/>
        <w:textAlignment w:val="auto"/>
        <w:outlineLvl w:val="0"/>
        <w:rPr>
          <w:rFonts w:eastAsia="仿宋"/>
          <w:kern w:val="2"/>
          <w:sz w:val="28"/>
          <w:szCs w:val="32"/>
        </w:rPr>
      </w:pPr>
      <w:r>
        <w:rPr>
          <w:rFonts w:hint="eastAsia" w:eastAsia="仿宋"/>
          <w:b/>
          <w:kern w:val="2"/>
          <w:sz w:val="28"/>
          <w:szCs w:val="32"/>
        </w:rPr>
        <w:t>编  制 日 期：</w:t>
      </w:r>
      <w:r>
        <w:rPr>
          <w:rFonts w:eastAsia="仿宋"/>
          <w:b/>
          <w:kern w:val="2"/>
          <w:sz w:val="28"/>
          <w:szCs w:val="32"/>
        </w:rPr>
        <w:t xml:space="preserve"> </w:t>
      </w:r>
      <w:r>
        <w:rPr>
          <w:rFonts w:hint="eastAsia" w:eastAsia="仿宋"/>
          <w:b/>
          <w:kern w:val="2"/>
          <w:sz w:val="28"/>
          <w:szCs w:val="32"/>
        </w:rPr>
        <w:t>二〇二四年</w:t>
      </w:r>
      <w:r>
        <w:rPr>
          <w:rFonts w:hint="eastAsia" w:eastAsia="仿宋"/>
          <w:kern w:val="2"/>
          <w:sz w:val="28"/>
          <w:szCs w:val="32"/>
        </w:rPr>
        <w:t>八</w:t>
      </w:r>
      <w:r>
        <w:rPr>
          <w:rFonts w:eastAsia="仿宋"/>
          <w:kern w:val="2"/>
          <w:sz w:val="28"/>
          <w:szCs w:val="32"/>
        </w:rPr>
        <w:t>月</w:t>
      </w:r>
    </w:p>
    <w:p w14:paraId="3C016FA8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left="957" w:leftChars="299" w:firstLine="448" w:firstLineChars="160"/>
        <w:textAlignment w:val="auto"/>
        <w:rPr>
          <w:rFonts w:eastAsia="仿宋"/>
          <w:kern w:val="2"/>
          <w:sz w:val="28"/>
          <w:szCs w:val="32"/>
        </w:rPr>
      </w:pPr>
    </w:p>
    <w:p w14:paraId="2A906FA1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left="957" w:leftChars="299" w:firstLine="448" w:firstLineChars="160"/>
        <w:textAlignment w:val="auto"/>
        <w:rPr>
          <w:rFonts w:eastAsia="仿宋"/>
          <w:kern w:val="2"/>
          <w:sz w:val="28"/>
          <w:szCs w:val="32"/>
        </w:rPr>
      </w:pPr>
    </w:p>
    <w:p w14:paraId="1C206E83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left="957" w:leftChars="299" w:firstLine="448" w:firstLineChars="160"/>
        <w:jc w:val="center"/>
        <w:textAlignment w:val="auto"/>
        <w:rPr>
          <w:rFonts w:hint="eastAsia" w:eastAsia="仿宋"/>
          <w:kern w:val="2"/>
          <w:sz w:val="28"/>
          <w:szCs w:val="32"/>
        </w:rPr>
      </w:pPr>
      <w:r>
        <w:rPr>
          <w:rFonts w:hint="eastAsia" w:eastAsia="仿宋"/>
          <w:kern w:val="2"/>
          <w:sz w:val="28"/>
          <w:szCs w:val="32"/>
        </w:rPr>
        <w:t>（</w:t>
      </w:r>
      <w:r>
        <w:rPr>
          <w:rFonts w:hint="eastAsia" w:eastAsia="仿宋"/>
          <w:kern w:val="2"/>
          <w:sz w:val="28"/>
          <w:szCs w:val="32"/>
          <w:lang w:eastAsia="zh-CN"/>
        </w:rPr>
        <w:t>注：</w:t>
      </w:r>
      <w:r>
        <w:rPr>
          <w:rFonts w:hint="eastAsia" w:eastAsia="仿宋"/>
          <w:kern w:val="2"/>
          <w:sz w:val="28"/>
          <w:szCs w:val="32"/>
        </w:rPr>
        <w:t>储备建议书不得少于60页，不含附件）</w:t>
      </w:r>
    </w:p>
    <w:p w14:paraId="2674203E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firstLine="562"/>
        <w:textAlignment w:val="auto"/>
        <w:rPr>
          <w:rFonts w:eastAsia="仿宋"/>
          <w:kern w:val="2"/>
          <w:sz w:val="28"/>
          <w:szCs w:val="32"/>
        </w:rPr>
      </w:pPr>
    </w:p>
    <w:p w14:paraId="6E224656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20" w:beforeLines="50" w:line="360" w:lineRule="auto"/>
        <w:ind w:firstLine="562" w:firstLineChars="200"/>
        <w:textAlignment w:val="auto"/>
        <w:rPr>
          <w:rFonts w:hint="eastAsia" w:eastAsia="仿宋" w:cs="黑体"/>
          <w:b/>
          <w:bCs/>
          <w:kern w:val="2"/>
          <w:sz w:val="28"/>
          <w:szCs w:val="24"/>
        </w:rPr>
      </w:pPr>
    </w:p>
    <w:p w14:paraId="3F9D1133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ascii="宋体" w:hAnsi="宋体"/>
          <w:kern w:val="2"/>
          <w:sz w:val="36"/>
          <w:szCs w:val="40"/>
        </w:rPr>
      </w:pPr>
      <w:r>
        <w:rPr>
          <w:rFonts w:hint="eastAsia" w:eastAsia="楷体"/>
          <w:sz w:val="29"/>
          <w:szCs w:val="24"/>
        </w:rPr>
        <w:br w:type="page"/>
      </w:r>
      <w:r>
        <w:rPr>
          <w:rFonts w:ascii="宋体" w:hAnsi="宋体"/>
          <w:kern w:val="2"/>
          <w:sz w:val="36"/>
          <w:szCs w:val="40"/>
        </w:rPr>
        <w:t>目录</w:t>
      </w:r>
    </w:p>
    <w:p w14:paraId="4B91E99B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/>
          <w:i/>
          <w:iCs/>
          <w:sz w:val="22"/>
          <w:szCs w:val="22"/>
        </w:rPr>
      </w:pPr>
      <w:r>
        <w:rPr>
          <w:rFonts w:hint="eastAsia"/>
          <w:i/>
          <w:iCs/>
          <w:sz w:val="22"/>
          <w:szCs w:val="22"/>
        </w:rPr>
        <w:t>（根据实际内容编排目录）</w:t>
      </w:r>
    </w:p>
    <w:p w14:paraId="54D9FB95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hint="eastAsia"/>
          <w:i/>
          <w:iCs/>
          <w:sz w:val="22"/>
          <w:szCs w:val="22"/>
        </w:rPr>
        <w:br w:type="page"/>
      </w:r>
      <w:r>
        <w:rPr>
          <w:rFonts w:eastAsia="黑体"/>
          <w:b/>
          <w:bCs/>
          <w:kern w:val="44"/>
          <w:sz w:val="36"/>
          <w:szCs w:val="44"/>
        </w:rPr>
        <w:t xml:space="preserve">第一章 </w:t>
      </w:r>
      <w:r>
        <w:rPr>
          <w:rFonts w:hint="eastAsia" w:eastAsia="黑体"/>
          <w:b/>
          <w:bCs/>
          <w:kern w:val="44"/>
          <w:sz w:val="36"/>
          <w:szCs w:val="44"/>
        </w:rPr>
        <w:t>项目</w:t>
      </w:r>
      <w:r>
        <w:rPr>
          <w:rFonts w:eastAsia="黑体"/>
          <w:b/>
          <w:bCs/>
          <w:kern w:val="44"/>
          <w:sz w:val="36"/>
          <w:szCs w:val="44"/>
        </w:rPr>
        <w:t>摘要</w:t>
      </w:r>
    </w:p>
    <w:p w14:paraId="04661D91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1.1 项目名称</w:t>
      </w:r>
    </w:p>
    <w:p w14:paraId="79877B23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仿宋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项目业主单位</w:t>
      </w:r>
    </w:p>
    <w:p w14:paraId="1AED679B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3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实施</w:t>
      </w:r>
      <w:r>
        <w:rPr>
          <w:rFonts w:eastAsia="黑体"/>
          <w:b/>
          <w:bCs/>
          <w:kern w:val="2"/>
          <w:sz w:val="32"/>
          <w:szCs w:val="32"/>
        </w:rPr>
        <w:t>地点</w:t>
      </w:r>
    </w:p>
    <w:p w14:paraId="37A9CBDE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4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业主单位概况</w:t>
      </w:r>
    </w:p>
    <w:p w14:paraId="4406ED53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5技术指导单位</w:t>
      </w:r>
    </w:p>
    <w:p w14:paraId="4AA39BFE">
      <w:pPr>
        <w:pStyle w:val="9"/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560"/>
        <w:textAlignment w:val="auto"/>
      </w:pPr>
      <w:r>
        <w:rPr>
          <w:rFonts w:hint="eastAsia" w:eastAsia="仿宋" w:cs="黑体"/>
          <w:kern w:val="2"/>
          <w:sz w:val="28"/>
          <w:szCs w:val="24"/>
        </w:rPr>
        <w:t>原则上应指定科研单位、各级农科院、市农技推广中心为技术指导单位，业主应在技术方面咨询技术指导单位。</w:t>
      </w:r>
    </w:p>
    <w:p w14:paraId="21A63F6A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6</w:t>
      </w:r>
      <w:r>
        <w:rPr>
          <w:rFonts w:eastAsia="黑体"/>
          <w:b/>
          <w:bCs/>
          <w:kern w:val="2"/>
          <w:sz w:val="32"/>
          <w:szCs w:val="32"/>
        </w:rPr>
        <w:t xml:space="preserve"> 建设</w:t>
      </w:r>
      <w:r>
        <w:rPr>
          <w:rFonts w:hint="eastAsia" w:eastAsia="黑体"/>
          <w:b/>
          <w:bCs/>
          <w:kern w:val="2"/>
          <w:sz w:val="32"/>
          <w:szCs w:val="32"/>
        </w:rPr>
        <w:t>目标</w:t>
      </w:r>
    </w:p>
    <w:p w14:paraId="5CAF1AE2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7</w:t>
      </w:r>
      <w:r>
        <w:rPr>
          <w:rFonts w:eastAsia="黑体"/>
          <w:b/>
          <w:bCs/>
          <w:kern w:val="2"/>
          <w:sz w:val="32"/>
          <w:szCs w:val="32"/>
        </w:rPr>
        <w:t>建设内容</w:t>
      </w:r>
      <w:r>
        <w:rPr>
          <w:rFonts w:hint="eastAsia" w:eastAsia="黑体"/>
          <w:b/>
          <w:bCs/>
          <w:kern w:val="2"/>
          <w:sz w:val="32"/>
          <w:szCs w:val="32"/>
        </w:rPr>
        <w:t>概述</w:t>
      </w:r>
    </w:p>
    <w:p w14:paraId="2040D69F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8</w:t>
      </w:r>
      <w:r>
        <w:rPr>
          <w:rFonts w:eastAsia="黑体"/>
          <w:b/>
          <w:bCs/>
          <w:kern w:val="2"/>
          <w:sz w:val="32"/>
          <w:szCs w:val="32"/>
        </w:rPr>
        <w:t>投资估算</w:t>
      </w:r>
      <w:r>
        <w:rPr>
          <w:rFonts w:hint="eastAsia" w:eastAsia="黑体"/>
          <w:b/>
          <w:bCs/>
          <w:kern w:val="2"/>
          <w:sz w:val="32"/>
          <w:szCs w:val="32"/>
        </w:rPr>
        <w:t>概述</w:t>
      </w:r>
    </w:p>
    <w:p w14:paraId="0232FE88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9</w:t>
      </w:r>
      <w:r>
        <w:rPr>
          <w:rFonts w:eastAsia="黑体"/>
          <w:b/>
          <w:bCs/>
          <w:kern w:val="2"/>
          <w:sz w:val="32"/>
          <w:szCs w:val="32"/>
        </w:rPr>
        <w:t xml:space="preserve"> 建设期限</w:t>
      </w:r>
    </w:p>
    <w:p w14:paraId="0678592F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firstLine="560" w:firstLineChars="200"/>
        <w:jc w:val="left"/>
        <w:textAlignment w:val="auto"/>
        <w:rPr>
          <w:rFonts w:hint="eastAsia" w:eastAsia="仿宋" w:cs="黑体"/>
          <w:snapToGrid w:val="0"/>
          <w:kern w:val="2"/>
          <w:sz w:val="28"/>
          <w:szCs w:val="24"/>
        </w:rPr>
      </w:pPr>
      <w:r>
        <w:rPr>
          <w:rFonts w:hint="eastAsia" w:eastAsia="仿宋" w:cs="黑体"/>
          <w:snapToGrid w:val="0"/>
          <w:kern w:val="2"/>
          <w:sz w:val="28"/>
          <w:szCs w:val="24"/>
        </w:rPr>
        <w:t>原则上应在2025年11月30日前竣工并完成验收。</w:t>
      </w:r>
    </w:p>
    <w:p w14:paraId="39454EEC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1.</w:t>
      </w:r>
      <w:r>
        <w:rPr>
          <w:rFonts w:hint="eastAsia" w:eastAsia="黑体"/>
          <w:b/>
          <w:bCs/>
          <w:kern w:val="2"/>
          <w:sz w:val="32"/>
          <w:szCs w:val="32"/>
        </w:rPr>
        <w:t>10</w:t>
      </w:r>
      <w:r>
        <w:rPr>
          <w:rFonts w:eastAsia="黑体"/>
          <w:b/>
          <w:bCs/>
          <w:kern w:val="2"/>
          <w:sz w:val="32"/>
          <w:szCs w:val="32"/>
        </w:rPr>
        <w:t>项目效益</w:t>
      </w:r>
      <w:r>
        <w:rPr>
          <w:rFonts w:hint="eastAsia" w:eastAsia="黑体"/>
          <w:b/>
          <w:bCs/>
          <w:kern w:val="2"/>
          <w:sz w:val="32"/>
          <w:szCs w:val="32"/>
        </w:rPr>
        <w:t>概述</w:t>
      </w:r>
    </w:p>
    <w:p w14:paraId="2B1B128F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</w:p>
    <w:p w14:paraId="56AB528A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</w:p>
    <w:p w14:paraId="3B17C10A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</w:p>
    <w:p w14:paraId="1057C5A3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ascii="等线" w:hAnsi="等线" w:eastAsia="仿宋GB2312"/>
          <w:kern w:val="2"/>
          <w:sz w:val="32"/>
          <w:szCs w:val="22"/>
        </w:rPr>
      </w:pPr>
      <w:r>
        <w:rPr>
          <w:rFonts w:eastAsia="楷体"/>
          <w:sz w:val="29"/>
          <w:szCs w:val="24"/>
        </w:rPr>
        <w:br w:type="page"/>
      </w:r>
    </w:p>
    <w:p w14:paraId="19D1B23D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eastAsia="黑体"/>
          <w:b/>
          <w:bCs/>
          <w:kern w:val="44"/>
          <w:sz w:val="36"/>
          <w:szCs w:val="44"/>
        </w:rPr>
        <w:t>第二章 项目背景及必要性</w:t>
      </w:r>
    </w:p>
    <w:p w14:paraId="3AFCD26D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2.1 技术背景及现状分析</w:t>
      </w:r>
    </w:p>
    <w:p w14:paraId="1C772A6D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/>
          <w:i/>
          <w:iCs/>
          <w:color w:val="0000FF"/>
          <w:sz w:val="24"/>
        </w:rPr>
      </w:pPr>
      <w:r>
        <w:rPr>
          <w:rFonts w:hint="eastAsia"/>
          <w:i/>
          <w:iCs/>
          <w:color w:val="0000FF"/>
          <w:sz w:val="24"/>
        </w:rPr>
        <w:t>（详细描述与本项目相关的技术发展现状、背景等。）</w:t>
      </w:r>
    </w:p>
    <w:p w14:paraId="64A085C5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hint="eastAsia"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2.2 技术标准、路线及方式</w:t>
      </w:r>
    </w:p>
    <w:p w14:paraId="1F617053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/>
          <w:i/>
          <w:iCs/>
          <w:color w:val="0000FF"/>
          <w:sz w:val="24"/>
        </w:rPr>
      </w:pPr>
      <w:r>
        <w:rPr>
          <w:rFonts w:hint="eastAsia"/>
          <w:i/>
          <w:iCs/>
          <w:color w:val="0000FF"/>
          <w:sz w:val="24"/>
        </w:rPr>
        <w:t>（主要阐述技术相关标准、技术路线及实施方式。）</w:t>
      </w:r>
    </w:p>
    <w:p w14:paraId="5CB209AC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2.3 技术的引领性及推广性</w:t>
      </w:r>
    </w:p>
    <w:p w14:paraId="4BCDA6D2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eastAsia="黑体"/>
          <w:b/>
          <w:bCs/>
          <w:kern w:val="2"/>
          <w:sz w:val="32"/>
          <w:szCs w:val="32"/>
        </w:rPr>
      </w:pPr>
      <w:r>
        <w:rPr>
          <w:i/>
          <w:iCs/>
          <w:color w:val="0000FF"/>
          <w:sz w:val="24"/>
        </w:rPr>
        <w:t>（</w:t>
      </w:r>
      <w:r>
        <w:rPr>
          <w:rFonts w:hint="eastAsia"/>
          <w:i/>
          <w:iCs/>
          <w:color w:val="0000FF"/>
          <w:sz w:val="24"/>
        </w:rPr>
        <w:t>主要阐述技术的引领性和推广性</w:t>
      </w:r>
      <w:r>
        <w:rPr>
          <w:i/>
          <w:iCs/>
          <w:color w:val="0000FF"/>
          <w:sz w:val="24"/>
        </w:rPr>
        <w:t>。）</w:t>
      </w:r>
    </w:p>
    <w:p w14:paraId="1E5D4DDF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4</w:t>
      </w:r>
      <w:r>
        <w:rPr>
          <w:rFonts w:eastAsia="黑体"/>
          <w:b/>
          <w:bCs/>
          <w:kern w:val="2"/>
          <w:sz w:val="32"/>
          <w:szCs w:val="32"/>
        </w:rPr>
        <w:t xml:space="preserve"> 项目建设的必要性</w:t>
      </w:r>
    </w:p>
    <w:p w14:paraId="73AFCD7F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5</w:t>
      </w:r>
      <w:r>
        <w:rPr>
          <w:rFonts w:eastAsia="黑体"/>
          <w:b/>
          <w:bCs/>
          <w:kern w:val="2"/>
          <w:sz w:val="32"/>
          <w:szCs w:val="32"/>
        </w:rPr>
        <w:t xml:space="preserve"> 项目建设的可行性</w:t>
      </w:r>
    </w:p>
    <w:p w14:paraId="7C6E6FF1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eastAsia="楷体"/>
          <w:sz w:val="29"/>
          <w:szCs w:val="24"/>
        </w:rPr>
        <w:br w:type="page"/>
      </w:r>
      <w:r>
        <w:rPr>
          <w:rFonts w:eastAsia="黑体"/>
          <w:b/>
          <w:bCs/>
          <w:kern w:val="44"/>
          <w:sz w:val="36"/>
          <w:szCs w:val="44"/>
        </w:rPr>
        <w:t>第三章 项目</w:t>
      </w:r>
      <w:r>
        <w:rPr>
          <w:rFonts w:hint="eastAsia" w:eastAsia="黑体"/>
          <w:b/>
          <w:bCs/>
          <w:kern w:val="44"/>
          <w:sz w:val="36"/>
          <w:szCs w:val="44"/>
        </w:rPr>
        <w:t>业主单位</w:t>
      </w:r>
      <w:r>
        <w:rPr>
          <w:rFonts w:eastAsia="黑体"/>
          <w:b/>
          <w:bCs/>
          <w:kern w:val="44"/>
          <w:sz w:val="36"/>
          <w:szCs w:val="44"/>
        </w:rPr>
        <w:t>基本情况</w:t>
      </w:r>
    </w:p>
    <w:p w14:paraId="0C96939E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3.</w:t>
      </w:r>
      <w:r>
        <w:rPr>
          <w:rFonts w:hint="eastAsia" w:eastAsia="黑体"/>
          <w:b/>
          <w:bCs/>
          <w:kern w:val="2"/>
          <w:sz w:val="32"/>
          <w:szCs w:val="32"/>
        </w:rPr>
        <w:t>1</w:t>
      </w:r>
      <w:r>
        <w:rPr>
          <w:rFonts w:eastAsia="黑体"/>
          <w:b/>
          <w:bCs/>
          <w:kern w:val="2"/>
          <w:sz w:val="32"/>
          <w:szCs w:val="32"/>
        </w:rPr>
        <w:t xml:space="preserve"> 项目</w:t>
      </w:r>
      <w:r>
        <w:rPr>
          <w:rFonts w:hint="eastAsia" w:eastAsia="黑体"/>
          <w:b/>
          <w:bCs/>
          <w:kern w:val="2"/>
          <w:sz w:val="32"/>
          <w:szCs w:val="32"/>
        </w:rPr>
        <w:t>业主单位</w:t>
      </w:r>
      <w:r>
        <w:rPr>
          <w:rFonts w:eastAsia="黑体"/>
          <w:b/>
          <w:bCs/>
          <w:kern w:val="2"/>
          <w:sz w:val="32"/>
          <w:szCs w:val="32"/>
        </w:rPr>
        <w:t>基本情况</w:t>
      </w:r>
    </w:p>
    <w:p w14:paraId="3F615E85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3.</w:t>
      </w: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 xml:space="preserve"> 项目</w:t>
      </w:r>
      <w:r>
        <w:rPr>
          <w:rFonts w:hint="eastAsia" w:eastAsia="黑体"/>
          <w:b/>
          <w:bCs/>
          <w:kern w:val="2"/>
          <w:sz w:val="32"/>
          <w:szCs w:val="32"/>
        </w:rPr>
        <w:t>业主单位</w:t>
      </w:r>
      <w:r>
        <w:rPr>
          <w:rFonts w:eastAsia="黑体"/>
          <w:b/>
          <w:bCs/>
          <w:kern w:val="2"/>
          <w:sz w:val="32"/>
          <w:szCs w:val="32"/>
        </w:rPr>
        <w:t>财务情况</w:t>
      </w:r>
    </w:p>
    <w:p w14:paraId="2F8D4380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eastAsia="黑体"/>
          <w:b/>
          <w:bCs/>
          <w:kern w:val="2"/>
          <w:sz w:val="32"/>
          <w:szCs w:val="32"/>
        </w:rPr>
        <w:t>3.</w:t>
      </w:r>
      <w:r>
        <w:rPr>
          <w:rFonts w:hint="eastAsia" w:eastAsia="黑体"/>
          <w:b/>
          <w:bCs/>
          <w:kern w:val="2"/>
          <w:sz w:val="32"/>
          <w:szCs w:val="32"/>
        </w:rPr>
        <w:t>3</w:t>
      </w:r>
      <w:r>
        <w:rPr>
          <w:rFonts w:eastAsia="黑体"/>
          <w:b/>
          <w:bCs/>
          <w:kern w:val="2"/>
          <w:sz w:val="32"/>
          <w:szCs w:val="32"/>
        </w:rPr>
        <w:t xml:space="preserve"> 项目</w:t>
      </w:r>
      <w:r>
        <w:rPr>
          <w:rFonts w:hint="eastAsia" w:eastAsia="黑体"/>
          <w:b/>
          <w:bCs/>
          <w:kern w:val="2"/>
          <w:sz w:val="32"/>
          <w:szCs w:val="32"/>
        </w:rPr>
        <w:t>业主单位农业信息化经验</w:t>
      </w:r>
    </w:p>
    <w:p w14:paraId="15D18722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ascii="等线" w:hAnsi="等线" w:eastAsia="仿宋GB2312"/>
          <w:kern w:val="2"/>
          <w:sz w:val="32"/>
          <w:szCs w:val="22"/>
        </w:rPr>
      </w:pPr>
      <w:r>
        <w:rPr>
          <w:rFonts w:eastAsia="楷体"/>
          <w:sz w:val="29"/>
          <w:szCs w:val="24"/>
        </w:rPr>
        <w:br w:type="page"/>
      </w:r>
    </w:p>
    <w:p w14:paraId="1CA48ABD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eastAsia="黑体"/>
          <w:b/>
          <w:bCs/>
          <w:kern w:val="44"/>
          <w:sz w:val="36"/>
          <w:szCs w:val="44"/>
        </w:rPr>
        <w:t>第</w:t>
      </w:r>
      <w:r>
        <w:rPr>
          <w:rFonts w:hint="eastAsia" w:eastAsia="黑体"/>
          <w:b/>
          <w:bCs/>
          <w:kern w:val="44"/>
          <w:sz w:val="36"/>
          <w:szCs w:val="44"/>
        </w:rPr>
        <w:t>四</w:t>
      </w:r>
      <w:r>
        <w:rPr>
          <w:rFonts w:eastAsia="黑体"/>
          <w:b/>
          <w:bCs/>
          <w:kern w:val="44"/>
          <w:sz w:val="36"/>
          <w:szCs w:val="44"/>
        </w:rPr>
        <w:t xml:space="preserve">章 </w:t>
      </w:r>
      <w:r>
        <w:rPr>
          <w:rFonts w:hint="eastAsia" w:eastAsia="黑体"/>
          <w:b/>
          <w:bCs/>
          <w:kern w:val="44"/>
          <w:sz w:val="36"/>
          <w:szCs w:val="44"/>
        </w:rPr>
        <w:t>建设目标与实施方式</w:t>
      </w:r>
    </w:p>
    <w:p w14:paraId="56A99C34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4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1</w:t>
      </w:r>
      <w:r>
        <w:rPr>
          <w:rFonts w:eastAsia="黑体"/>
          <w:b/>
          <w:bCs/>
          <w:kern w:val="2"/>
          <w:sz w:val="32"/>
          <w:szCs w:val="32"/>
        </w:rPr>
        <w:t xml:space="preserve"> 建设目标</w:t>
      </w:r>
    </w:p>
    <w:p w14:paraId="6EAC10AC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firstLine="560" w:firstLineChars="200"/>
        <w:jc w:val="left"/>
        <w:textAlignment w:val="auto"/>
        <w:rPr>
          <w:rFonts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>目标以量化的方式呈现</w:t>
      </w:r>
    </w:p>
    <w:p w14:paraId="29DB0656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20" w:beforeLines="50" w:line="360" w:lineRule="auto"/>
        <w:ind w:firstLine="602" w:firstLineChars="200"/>
        <w:textAlignment w:val="auto"/>
        <w:outlineLvl w:val="2"/>
        <w:rPr>
          <w:rFonts w:eastAsia="仿宋"/>
          <w:b/>
          <w:bCs/>
          <w:kern w:val="2"/>
          <w:sz w:val="30"/>
          <w:szCs w:val="32"/>
        </w:rPr>
      </w:pPr>
      <w:r>
        <w:rPr>
          <w:rFonts w:hint="eastAsia" w:eastAsia="仿宋"/>
          <w:b/>
          <w:bCs/>
          <w:kern w:val="2"/>
          <w:sz w:val="30"/>
          <w:szCs w:val="32"/>
        </w:rPr>
        <w:t>4</w:t>
      </w:r>
      <w:r>
        <w:rPr>
          <w:rFonts w:eastAsia="仿宋"/>
          <w:b/>
          <w:bCs/>
          <w:kern w:val="2"/>
          <w:sz w:val="30"/>
          <w:szCs w:val="32"/>
        </w:rPr>
        <w:t>.</w:t>
      </w:r>
      <w:r>
        <w:rPr>
          <w:rFonts w:hint="eastAsia" w:eastAsia="仿宋"/>
          <w:b/>
          <w:bCs/>
          <w:kern w:val="2"/>
          <w:sz w:val="30"/>
          <w:szCs w:val="32"/>
        </w:rPr>
        <w:t>1</w:t>
      </w:r>
      <w:r>
        <w:rPr>
          <w:rFonts w:eastAsia="仿宋"/>
          <w:b/>
          <w:bCs/>
          <w:kern w:val="2"/>
          <w:sz w:val="30"/>
          <w:szCs w:val="32"/>
        </w:rPr>
        <w:t>.1 总体目标</w:t>
      </w:r>
    </w:p>
    <w:p w14:paraId="171177C3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firstLine="560" w:firstLineChars="200"/>
        <w:jc w:val="left"/>
        <w:textAlignment w:val="auto"/>
        <w:rPr>
          <w:rFonts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>遵循数字赋能产业的逻辑，主要针对智慧农业发展带来的产业全产业链目标产值、带动农民就业增收、推动产业融合发展、数据价值等情况</w:t>
      </w:r>
    </w:p>
    <w:p w14:paraId="3B3D3D70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20" w:beforeLines="50" w:line="360" w:lineRule="auto"/>
        <w:ind w:firstLine="602" w:firstLineChars="200"/>
        <w:textAlignment w:val="auto"/>
        <w:outlineLvl w:val="2"/>
        <w:rPr>
          <w:rFonts w:eastAsia="仿宋"/>
          <w:b/>
          <w:bCs/>
          <w:kern w:val="2"/>
          <w:sz w:val="30"/>
          <w:szCs w:val="32"/>
        </w:rPr>
      </w:pPr>
      <w:r>
        <w:rPr>
          <w:rFonts w:hint="eastAsia" w:eastAsia="仿宋"/>
          <w:b/>
          <w:bCs/>
          <w:kern w:val="2"/>
          <w:sz w:val="30"/>
          <w:szCs w:val="32"/>
        </w:rPr>
        <w:t>4</w:t>
      </w:r>
      <w:r>
        <w:rPr>
          <w:rFonts w:eastAsia="仿宋"/>
          <w:b/>
          <w:bCs/>
          <w:kern w:val="2"/>
          <w:sz w:val="30"/>
          <w:szCs w:val="32"/>
        </w:rPr>
        <w:t>.</w:t>
      </w:r>
      <w:r>
        <w:rPr>
          <w:rFonts w:hint="eastAsia" w:eastAsia="仿宋"/>
          <w:b/>
          <w:bCs/>
          <w:kern w:val="2"/>
          <w:sz w:val="30"/>
          <w:szCs w:val="32"/>
        </w:rPr>
        <w:t>1</w:t>
      </w:r>
      <w:r>
        <w:rPr>
          <w:rFonts w:eastAsia="仿宋"/>
          <w:b/>
          <w:bCs/>
          <w:kern w:val="2"/>
          <w:sz w:val="30"/>
          <w:szCs w:val="32"/>
        </w:rPr>
        <w:t>.2 具体目标</w:t>
      </w:r>
    </w:p>
    <w:p w14:paraId="56B29E40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4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实施方式</w:t>
      </w:r>
    </w:p>
    <w:p w14:paraId="078D36B2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4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3</w:t>
      </w:r>
      <w:r>
        <w:rPr>
          <w:rFonts w:eastAsia="黑体"/>
          <w:b/>
          <w:bCs/>
          <w:kern w:val="2"/>
          <w:sz w:val="32"/>
          <w:szCs w:val="32"/>
        </w:rPr>
        <w:t>设备购置方案</w:t>
      </w:r>
    </w:p>
    <w:p w14:paraId="1C0BCA20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eastAsia="黑体"/>
          <w:b/>
          <w:bCs/>
          <w:kern w:val="2"/>
          <w:sz w:val="32"/>
          <w:szCs w:val="32"/>
        </w:rPr>
        <w:br w:type="page"/>
      </w:r>
      <w:r>
        <w:rPr>
          <w:rFonts w:eastAsia="黑体"/>
          <w:b/>
          <w:bCs/>
          <w:kern w:val="44"/>
          <w:sz w:val="36"/>
          <w:szCs w:val="44"/>
        </w:rPr>
        <w:t>第</w:t>
      </w:r>
      <w:r>
        <w:rPr>
          <w:rFonts w:hint="eastAsia" w:eastAsia="黑体"/>
          <w:b/>
          <w:bCs/>
          <w:kern w:val="44"/>
          <w:sz w:val="36"/>
          <w:szCs w:val="44"/>
        </w:rPr>
        <w:t>五</w:t>
      </w:r>
      <w:r>
        <w:rPr>
          <w:rFonts w:eastAsia="黑体"/>
          <w:b/>
          <w:bCs/>
          <w:kern w:val="44"/>
          <w:sz w:val="36"/>
          <w:szCs w:val="44"/>
        </w:rPr>
        <w:t>章 建设内容</w:t>
      </w:r>
      <w:r>
        <w:rPr>
          <w:rFonts w:hint="eastAsia" w:eastAsia="黑体"/>
          <w:b/>
          <w:bCs/>
          <w:kern w:val="44"/>
          <w:sz w:val="36"/>
          <w:szCs w:val="44"/>
        </w:rPr>
        <w:t>及资金测算</w:t>
      </w:r>
    </w:p>
    <w:p w14:paraId="5E5CE4D3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5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1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建设总体思路</w:t>
      </w:r>
    </w:p>
    <w:p w14:paraId="5095F500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5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建设内容</w:t>
      </w:r>
    </w:p>
    <w:p w14:paraId="6DFF15B3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5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3</w:t>
      </w:r>
      <w:r>
        <w:rPr>
          <w:rFonts w:eastAsia="黑体"/>
          <w:b/>
          <w:bCs/>
          <w:kern w:val="2"/>
          <w:sz w:val="32"/>
          <w:szCs w:val="32"/>
        </w:rPr>
        <w:t xml:space="preserve"> 投资估算</w:t>
      </w:r>
      <w:r>
        <w:rPr>
          <w:rFonts w:hint="eastAsia" w:eastAsia="黑体"/>
          <w:b/>
          <w:bCs/>
          <w:kern w:val="2"/>
          <w:sz w:val="32"/>
          <w:szCs w:val="32"/>
        </w:rPr>
        <w:t>编制</w:t>
      </w:r>
      <w:r>
        <w:rPr>
          <w:rFonts w:eastAsia="黑体"/>
          <w:b/>
          <w:bCs/>
          <w:kern w:val="2"/>
          <w:sz w:val="32"/>
          <w:szCs w:val="32"/>
        </w:rPr>
        <w:t>依据</w:t>
      </w:r>
    </w:p>
    <w:p w14:paraId="01DD139E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3" w:firstLineChars="200"/>
        <w:textAlignment w:val="auto"/>
        <w:outlineLvl w:val="1"/>
      </w:pPr>
      <w:r>
        <w:rPr>
          <w:rFonts w:hint="eastAsia" w:eastAsia="黑体"/>
          <w:b/>
          <w:bCs/>
          <w:kern w:val="2"/>
          <w:sz w:val="32"/>
          <w:szCs w:val="32"/>
        </w:rPr>
        <w:t>5.4 资金测算表</w:t>
      </w:r>
    </w:p>
    <w:p w14:paraId="551EED37">
      <w:pPr>
        <w:pStyle w:val="9"/>
        <w:keepNext/>
        <w:keepLines w:val="0"/>
        <w:pageBreakBefore w:val="0"/>
        <w:widowControl w:val="0"/>
        <w:wordWrap/>
        <w:overflowPunct/>
        <w:topLinePunct w:val="0"/>
        <w:bidi w:val="0"/>
        <w:ind w:firstLine="560"/>
        <w:textAlignment w:val="auto"/>
        <w:rPr>
          <w:rFonts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>项目投资估算表中应明确设施设备技术参数、数量、型号，参考下表</w:t>
      </w:r>
    </w:p>
    <w:tbl>
      <w:tblPr>
        <w:tblStyle w:val="11"/>
        <w:tblpPr w:leftFromText="180" w:rightFromText="180" w:vertAnchor="text" w:horzAnchor="page" w:tblpXSpec="center" w:tblpY="21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670"/>
        <w:gridCol w:w="1043"/>
        <w:gridCol w:w="1114"/>
        <w:gridCol w:w="786"/>
        <w:gridCol w:w="985"/>
        <w:gridCol w:w="585"/>
        <w:gridCol w:w="786"/>
        <w:gridCol w:w="942"/>
        <w:gridCol w:w="818"/>
        <w:gridCol w:w="396"/>
      </w:tblGrid>
      <w:tr w14:paraId="5D73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noWrap w:val="0"/>
            <w:vAlign w:val="top"/>
          </w:tcPr>
          <w:p w14:paraId="0B8F432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393" w:type="pct"/>
            <w:noWrap w:val="0"/>
            <w:vAlign w:val="top"/>
          </w:tcPr>
          <w:p w14:paraId="6F5A067C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建设内容</w:t>
            </w:r>
          </w:p>
        </w:tc>
        <w:tc>
          <w:tcPr>
            <w:tcW w:w="612" w:type="pct"/>
            <w:noWrap w:val="0"/>
            <w:vAlign w:val="top"/>
          </w:tcPr>
          <w:p w14:paraId="56F7E18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具体设备/软件模块</w:t>
            </w:r>
          </w:p>
        </w:tc>
        <w:tc>
          <w:tcPr>
            <w:tcW w:w="653" w:type="pct"/>
            <w:noWrap w:val="0"/>
            <w:vAlign w:val="top"/>
          </w:tcPr>
          <w:p w14:paraId="1C449FCA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技术参数/软件功能</w:t>
            </w:r>
          </w:p>
        </w:tc>
        <w:tc>
          <w:tcPr>
            <w:tcW w:w="461" w:type="pct"/>
            <w:noWrap w:val="0"/>
            <w:vAlign w:val="top"/>
          </w:tcPr>
          <w:p w14:paraId="5864DF9C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578" w:type="pct"/>
            <w:noWrap w:val="0"/>
            <w:vAlign w:val="top"/>
          </w:tcPr>
          <w:p w14:paraId="40BEB75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</w:p>
          <w:p w14:paraId="3DBAD1B3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343" w:type="pct"/>
            <w:noWrap w:val="0"/>
            <w:vAlign w:val="top"/>
          </w:tcPr>
          <w:p w14:paraId="529F5ECD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461" w:type="pct"/>
            <w:noWrap w:val="0"/>
            <w:vAlign w:val="top"/>
          </w:tcPr>
          <w:p w14:paraId="32AE995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 w14:paraId="17A831B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3" w:type="pct"/>
            <w:noWrap w:val="0"/>
            <w:vAlign w:val="top"/>
          </w:tcPr>
          <w:p w14:paraId="609DC9D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财政资金</w:t>
            </w:r>
          </w:p>
        </w:tc>
        <w:tc>
          <w:tcPr>
            <w:tcW w:w="479" w:type="pct"/>
            <w:noWrap w:val="0"/>
            <w:vAlign w:val="top"/>
          </w:tcPr>
          <w:p w14:paraId="1164A58D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自筹资金</w:t>
            </w:r>
          </w:p>
        </w:tc>
        <w:tc>
          <w:tcPr>
            <w:tcW w:w="232" w:type="pct"/>
            <w:noWrap w:val="0"/>
            <w:vAlign w:val="top"/>
          </w:tcPr>
          <w:p w14:paraId="080D1AAD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14:paraId="1A23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Merge w:val="restart"/>
            <w:noWrap w:val="0"/>
            <w:vAlign w:val="top"/>
          </w:tcPr>
          <w:p w14:paraId="365ADD6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CAB6F9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3615C3A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3F591F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767CD7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33BA30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22E673C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F68EFD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14:paraId="3B07F90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6BAE00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2DD1B47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A6B649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26E7D5B7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93" w:type="pct"/>
            <w:vMerge w:val="restart"/>
            <w:noWrap w:val="0"/>
            <w:vAlign w:val="top"/>
          </w:tcPr>
          <w:p w14:paraId="0861C00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bCs/>
                <w:sz w:val="18"/>
                <w:szCs w:val="18"/>
              </w:rPr>
            </w:pPr>
          </w:p>
          <w:p w14:paraId="4B81D23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bCs/>
                <w:sz w:val="18"/>
                <w:szCs w:val="18"/>
              </w:rPr>
            </w:pPr>
          </w:p>
          <w:p w14:paraId="32982F2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bCs/>
                <w:sz w:val="18"/>
                <w:szCs w:val="18"/>
              </w:rPr>
            </w:pPr>
          </w:p>
          <w:p w14:paraId="7D56FECA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bCs/>
                <w:sz w:val="18"/>
                <w:szCs w:val="18"/>
              </w:rPr>
            </w:pPr>
          </w:p>
          <w:p w14:paraId="3DE560F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bCs/>
                <w:sz w:val="18"/>
                <w:szCs w:val="18"/>
              </w:rPr>
            </w:pPr>
          </w:p>
          <w:p w14:paraId="3FA0A52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bCs/>
                <w:sz w:val="18"/>
                <w:szCs w:val="18"/>
              </w:rPr>
            </w:pPr>
          </w:p>
          <w:p w14:paraId="136D704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水肥一体化系统</w:t>
            </w:r>
          </w:p>
        </w:tc>
        <w:tc>
          <w:tcPr>
            <w:tcW w:w="612" w:type="pct"/>
            <w:noWrap w:val="0"/>
            <w:vAlign w:val="center"/>
          </w:tcPr>
          <w:p w14:paraId="7EA8D27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textAlignment w:val="auto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设备A</w:t>
            </w:r>
          </w:p>
        </w:tc>
        <w:tc>
          <w:tcPr>
            <w:tcW w:w="653" w:type="pct"/>
            <w:noWrap w:val="0"/>
            <w:vAlign w:val="center"/>
          </w:tcPr>
          <w:p w14:paraId="02EC060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461" w:type="pct"/>
            <w:noWrap w:val="0"/>
            <w:vAlign w:val="center"/>
          </w:tcPr>
          <w:p w14:paraId="494F49E3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noWrap w:val="0"/>
            <w:vAlign w:val="center"/>
          </w:tcPr>
          <w:p w14:paraId="06BBCC9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5A2F50B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5E9E6E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3D34E7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61" w:type="pct"/>
            <w:noWrap w:val="0"/>
            <w:vAlign w:val="top"/>
          </w:tcPr>
          <w:p w14:paraId="250A9B0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215BF8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553" w:type="pct"/>
            <w:noWrap w:val="0"/>
            <w:vAlign w:val="top"/>
          </w:tcPr>
          <w:p w14:paraId="61FFB61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6B7DB5A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60C31D6D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79" w:type="pct"/>
            <w:noWrap w:val="0"/>
            <w:vAlign w:val="top"/>
          </w:tcPr>
          <w:p w14:paraId="2D67A6A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7492FF0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48C958E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32" w:type="pct"/>
            <w:noWrap w:val="0"/>
            <w:vAlign w:val="top"/>
          </w:tcPr>
          <w:p w14:paraId="7FB1283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47D0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1" w:type="pct"/>
            <w:vMerge w:val="continue"/>
            <w:noWrap w:val="0"/>
            <w:vAlign w:val="top"/>
          </w:tcPr>
          <w:p w14:paraId="7CCEF6F4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 w14:paraId="111FC67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12" w:type="pct"/>
            <w:noWrap w:val="0"/>
            <w:vAlign w:val="center"/>
          </w:tcPr>
          <w:p w14:paraId="7961248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textAlignment w:val="auto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设备B</w:t>
            </w:r>
          </w:p>
        </w:tc>
        <w:tc>
          <w:tcPr>
            <w:tcW w:w="653" w:type="pct"/>
            <w:noWrap w:val="0"/>
            <w:vAlign w:val="center"/>
          </w:tcPr>
          <w:p w14:paraId="455FF15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461" w:type="pct"/>
            <w:noWrap w:val="0"/>
            <w:vAlign w:val="center"/>
          </w:tcPr>
          <w:p w14:paraId="07D4132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noWrap w:val="0"/>
            <w:vAlign w:val="center"/>
          </w:tcPr>
          <w:p w14:paraId="4C0844B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4E18303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AECD1FD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FB52B8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592A4B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762CC6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0561A94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61" w:type="pct"/>
            <w:noWrap w:val="0"/>
            <w:vAlign w:val="top"/>
          </w:tcPr>
          <w:p w14:paraId="3FBFAEB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6583BB4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378673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23AB62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3EA2C67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A644A37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553" w:type="pct"/>
            <w:noWrap w:val="0"/>
            <w:vAlign w:val="top"/>
          </w:tcPr>
          <w:p w14:paraId="2AF76A2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36336B5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12AEC38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D5E83A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0E7117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D3493FA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79" w:type="pct"/>
            <w:noWrap w:val="0"/>
            <w:vAlign w:val="top"/>
          </w:tcPr>
          <w:p w14:paraId="2769834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1FE0C2C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4C9DB87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4A416B4D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5CB2C0C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0DB813A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</w:tc>
        <w:tc>
          <w:tcPr>
            <w:tcW w:w="232" w:type="pct"/>
            <w:noWrap w:val="0"/>
            <w:vAlign w:val="top"/>
          </w:tcPr>
          <w:p w14:paraId="55345A6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3140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" w:type="pct"/>
            <w:vMerge w:val="continue"/>
            <w:noWrap w:val="0"/>
            <w:vAlign w:val="top"/>
          </w:tcPr>
          <w:p w14:paraId="7C476B2A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 w14:paraId="17D3771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12" w:type="pct"/>
            <w:noWrap w:val="0"/>
            <w:vAlign w:val="center"/>
          </w:tcPr>
          <w:p w14:paraId="3A25904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textAlignment w:val="auto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设备C</w:t>
            </w:r>
          </w:p>
        </w:tc>
        <w:tc>
          <w:tcPr>
            <w:tcW w:w="653" w:type="pct"/>
            <w:noWrap w:val="0"/>
            <w:vAlign w:val="center"/>
          </w:tcPr>
          <w:p w14:paraId="66BD6437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461" w:type="pct"/>
            <w:noWrap w:val="0"/>
            <w:vAlign w:val="center"/>
          </w:tcPr>
          <w:p w14:paraId="4C7979A2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ascii="宋体" w:hAnsi="宋体" w:cs="宋体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noWrap w:val="0"/>
            <w:vAlign w:val="center"/>
          </w:tcPr>
          <w:p w14:paraId="2FCA409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1AE4506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23091A0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63196387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DE71B7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75BFFAB6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61" w:type="pct"/>
            <w:noWrap w:val="0"/>
            <w:vAlign w:val="top"/>
          </w:tcPr>
          <w:p w14:paraId="1D9D3CE1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E916F40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B061C44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9216CC4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5E8ACF53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</w:tc>
        <w:tc>
          <w:tcPr>
            <w:tcW w:w="553" w:type="pct"/>
            <w:noWrap w:val="0"/>
            <w:vAlign w:val="top"/>
          </w:tcPr>
          <w:p w14:paraId="292666C3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35F77B0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A4B987A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D85273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4BD1A644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szCs w:val="21"/>
              </w:rPr>
            </w:pPr>
          </w:p>
        </w:tc>
        <w:tc>
          <w:tcPr>
            <w:tcW w:w="479" w:type="pct"/>
            <w:noWrap w:val="0"/>
            <w:vAlign w:val="top"/>
          </w:tcPr>
          <w:p w14:paraId="3603673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3D131FF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70496719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002E97E5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  <w:p w14:paraId="5F0B16BE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32" w:type="pct"/>
            <w:noWrap w:val="0"/>
            <w:vAlign w:val="top"/>
          </w:tcPr>
          <w:p w14:paraId="26F71418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4AF2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1" w:type="pct"/>
            <w:noWrap w:val="0"/>
            <w:vAlign w:val="top"/>
          </w:tcPr>
          <w:p w14:paraId="636DA0E4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535" w:type="pct"/>
            <w:gridSpan w:val="9"/>
            <w:noWrap w:val="0"/>
            <w:vAlign w:val="top"/>
          </w:tcPr>
          <w:p w14:paraId="24B0790D">
            <w:pPr>
              <w:keepNext/>
              <w:keepLines w:val="0"/>
              <w:pageBreakBefore w:val="0"/>
              <w:widowControl w:val="0"/>
              <w:tabs>
                <w:tab w:val="left" w:pos="2534"/>
              </w:tabs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  <w:p w14:paraId="17A5EA49">
            <w:pPr>
              <w:keepNext/>
              <w:keepLines w:val="0"/>
              <w:pageBreakBefore w:val="0"/>
              <w:widowControl w:val="0"/>
              <w:tabs>
                <w:tab w:val="left" w:pos="2534"/>
              </w:tabs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.....</w:t>
            </w:r>
          </w:p>
        </w:tc>
        <w:tc>
          <w:tcPr>
            <w:tcW w:w="232" w:type="pct"/>
            <w:noWrap w:val="0"/>
            <w:vAlign w:val="top"/>
          </w:tcPr>
          <w:p w14:paraId="680B6E9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339B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31" w:type="pct"/>
            <w:noWrap w:val="0"/>
            <w:vAlign w:val="top"/>
          </w:tcPr>
          <w:p w14:paraId="771ECCD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659" w:type="pct"/>
            <w:gridSpan w:val="3"/>
            <w:noWrap w:val="0"/>
            <w:vAlign w:val="top"/>
          </w:tcPr>
          <w:p w14:paraId="0D611C64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61" w:type="pct"/>
            <w:noWrap w:val="0"/>
            <w:vAlign w:val="top"/>
          </w:tcPr>
          <w:p w14:paraId="235E5937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pct"/>
            <w:noWrap w:val="0"/>
            <w:vAlign w:val="top"/>
          </w:tcPr>
          <w:p w14:paraId="113E3B5A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63154CEC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61" w:type="pct"/>
            <w:noWrap w:val="0"/>
            <w:vAlign w:val="top"/>
          </w:tcPr>
          <w:p w14:paraId="1F7F3B6C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553" w:type="pct"/>
            <w:noWrap w:val="0"/>
            <w:vAlign w:val="top"/>
          </w:tcPr>
          <w:p w14:paraId="755EA3CB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479" w:type="pct"/>
            <w:noWrap w:val="0"/>
            <w:vAlign w:val="top"/>
          </w:tcPr>
          <w:p w14:paraId="41DC299C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32" w:type="pct"/>
            <w:noWrap w:val="0"/>
            <w:vAlign w:val="top"/>
          </w:tcPr>
          <w:p w14:paraId="7271B8AF">
            <w:pPr>
              <w:keepNext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38D0FAE5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eastAsia="仿宋GB2312"/>
          <w:kern w:val="2"/>
          <w:sz w:val="32"/>
          <w:szCs w:val="22"/>
        </w:rPr>
      </w:pPr>
      <w:r>
        <w:rPr>
          <w:rFonts w:hint="eastAsia" w:eastAsia="仿宋" w:cs="黑体"/>
          <w:kern w:val="2"/>
          <w:sz w:val="28"/>
          <w:szCs w:val="24"/>
        </w:rPr>
        <w:br w:type="page"/>
      </w:r>
    </w:p>
    <w:p w14:paraId="6E0FEFC6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eastAsia="黑体"/>
          <w:b/>
          <w:bCs/>
          <w:kern w:val="44"/>
          <w:sz w:val="36"/>
          <w:szCs w:val="44"/>
        </w:rPr>
        <w:t>第</w:t>
      </w:r>
      <w:r>
        <w:rPr>
          <w:rFonts w:hint="eastAsia" w:eastAsia="黑体"/>
          <w:b/>
          <w:bCs/>
          <w:kern w:val="44"/>
          <w:sz w:val="36"/>
          <w:szCs w:val="44"/>
        </w:rPr>
        <w:t>六</w:t>
      </w:r>
      <w:r>
        <w:rPr>
          <w:rFonts w:eastAsia="黑体"/>
          <w:b/>
          <w:bCs/>
          <w:kern w:val="44"/>
          <w:sz w:val="36"/>
          <w:szCs w:val="44"/>
        </w:rPr>
        <w:t>章 项目组织管理</w:t>
      </w:r>
    </w:p>
    <w:p w14:paraId="2FF54998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6</w:t>
      </w:r>
      <w:r>
        <w:rPr>
          <w:rFonts w:eastAsia="黑体"/>
          <w:b/>
          <w:bCs/>
          <w:kern w:val="2"/>
          <w:sz w:val="32"/>
          <w:szCs w:val="32"/>
        </w:rPr>
        <w:t>.1 组织机构与职能划分</w:t>
      </w:r>
    </w:p>
    <w:p w14:paraId="17CC805F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6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2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eastAsia="黑体"/>
          <w:kern w:val="2"/>
          <w:sz w:val="32"/>
          <w:szCs w:val="24"/>
        </w:rPr>
        <w:t>项目进度、质量、资金管理方案</w:t>
      </w:r>
    </w:p>
    <w:p w14:paraId="467DB1E3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20" w:beforeLines="50" w:line="360" w:lineRule="auto"/>
        <w:ind w:firstLine="602" w:firstLineChars="200"/>
        <w:textAlignment w:val="auto"/>
        <w:outlineLvl w:val="2"/>
        <w:rPr>
          <w:rFonts w:eastAsia="仿宋"/>
          <w:b/>
          <w:bCs/>
          <w:kern w:val="2"/>
          <w:sz w:val="29"/>
          <w:szCs w:val="29"/>
        </w:rPr>
      </w:pPr>
      <w:r>
        <w:rPr>
          <w:rFonts w:hint="eastAsia" w:eastAsia="仿宋"/>
          <w:b/>
          <w:bCs/>
          <w:kern w:val="2"/>
          <w:sz w:val="30"/>
          <w:szCs w:val="32"/>
        </w:rPr>
        <w:t>6</w:t>
      </w:r>
      <w:r>
        <w:rPr>
          <w:rFonts w:eastAsia="仿宋"/>
          <w:b/>
          <w:bCs/>
          <w:kern w:val="2"/>
          <w:sz w:val="30"/>
          <w:szCs w:val="32"/>
        </w:rPr>
        <w:t>.</w:t>
      </w:r>
      <w:r>
        <w:rPr>
          <w:rFonts w:hint="eastAsia" w:eastAsia="仿宋"/>
          <w:b/>
          <w:bCs/>
          <w:kern w:val="2"/>
          <w:sz w:val="30"/>
          <w:szCs w:val="32"/>
        </w:rPr>
        <w:t>2</w:t>
      </w:r>
      <w:r>
        <w:rPr>
          <w:rFonts w:eastAsia="仿宋"/>
          <w:b/>
          <w:bCs/>
          <w:kern w:val="2"/>
          <w:sz w:val="30"/>
          <w:szCs w:val="32"/>
        </w:rPr>
        <w:t xml:space="preserve">.1 </w:t>
      </w:r>
      <w:r>
        <w:rPr>
          <w:rFonts w:hint="eastAsia" w:eastAsia="仿宋"/>
          <w:b/>
          <w:bCs/>
          <w:kern w:val="2"/>
          <w:sz w:val="30"/>
          <w:szCs w:val="32"/>
        </w:rPr>
        <w:t>项目进度管理</w:t>
      </w:r>
    </w:p>
    <w:p w14:paraId="443A3F7E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20" w:beforeLines="50" w:line="360" w:lineRule="auto"/>
        <w:ind w:firstLine="602" w:firstLineChars="200"/>
        <w:textAlignment w:val="auto"/>
        <w:outlineLvl w:val="2"/>
        <w:rPr>
          <w:rFonts w:eastAsia="仿宋"/>
          <w:b/>
          <w:bCs/>
          <w:kern w:val="2"/>
          <w:sz w:val="30"/>
          <w:szCs w:val="32"/>
        </w:rPr>
      </w:pPr>
      <w:r>
        <w:rPr>
          <w:rFonts w:hint="eastAsia" w:eastAsia="仿宋"/>
          <w:b/>
          <w:bCs/>
          <w:kern w:val="2"/>
          <w:sz w:val="30"/>
          <w:szCs w:val="32"/>
        </w:rPr>
        <w:t>6</w:t>
      </w:r>
      <w:r>
        <w:rPr>
          <w:rFonts w:eastAsia="仿宋"/>
          <w:b/>
          <w:bCs/>
          <w:kern w:val="2"/>
          <w:sz w:val="30"/>
          <w:szCs w:val="32"/>
        </w:rPr>
        <w:t>.</w:t>
      </w:r>
      <w:r>
        <w:rPr>
          <w:rFonts w:hint="eastAsia" w:eastAsia="仿宋"/>
          <w:b/>
          <w:bCs/>
          <w:kern w:val="2"/>
          <w:sz w:val="30"/>
          <w:szCs w:val="32"/>
        </w:rPr>
        <w:t>2</w:t>
      </w:r>
      <w:r>
        <w:rPr>
          <w:rFonts w:eastAsia="仿宋"/>
          <w:b/>
          <w:bCs/>
          <w:kern w:val="2"/>
          <w:sz w:val="30"/>
          <w:szCs w:val="32"/>
        </w:rPr>
        <w:t>.2 项目财政资金管理</w:t>
      </w:r>
    </w:p>
    <w:p w14:paraId="3C0E30CA">
      <w:pPr>
        <w:keepNext/>
        <w:keepLines w:val="0"/>
        <w:pageBreakBefore w:val="0"/>
        <w:widowControl w:val="0"/>
        <w:wordWrap/>
        <w:overflowPunct/>
        <w:topLinePunct w:val="0"/>
        <w:bidi w:val="0"/>
        <w:snapToGrid w:val="0"/>
        <w:spacing w:before="120" w:beforeLines="50" w:line="360" w:lineRule="auto"/>
        <w:ind w:firstLine="602" w:firstLineChars="200"/>
        <w:textAlignment w:val="auto"/>
        <w:outlineLvl w:val="2"/>
        <w:rPr>
          <w:rFonts w:eastAsia="仿宋"/>
          <w:b/>
          <w:bCs/>
          <w:kern w:val="2"/>
          <w:sz w:val="30"/>
          <w:szCs w:val="32"/>
        </w:rPr>
      </w:pPr>
      <w:r>
        <w:rPr>
          <w:rFonts w:hint="eastAsia" w:eastAsia="仿宋"/>
          <w:b/>
          <w:bCs/>
          <w:kern w:val="2"/>
          <w:sz w:val="30"/>
          <w:szCs w:val="32"/>
        </w:rPr>
        <w:t>6</w:t>
      </w:r>
      <w:r>
        <w:rPr>
          <w:rFonts w:eastAsia="仿宋"/>
          <w:b/>
          <w:bCs/>
          <w:kern w:val="2"/>
          <w:sz w:val="30"/>
          <w:szCs w:val="32"/>
        </w:rPr>
        <w:t>.</w:t>
      </w:r>
      <w:r>
        <w:rPr>
          <w:rFonts w:hint="eastAsia" w:eastAsia="仿宋"/>
          <w:b/>
          <w:bCs/>
          <w:kern w:val="2"/>
          <w:sz w:val="30"/>
          <w:szCs w:val="32"/>
        </w:rPr>
        <w:t>2</w:t>
      </w:r>
      <w:r>
        <w:rPr>
          <w:rFonts w:eastAsia="仿宋"/>
          <w:b/>
          <w:bCs/>
          <w:kern w:val="2"/>
          <w:sz w:val="30"/>
          <w:szCs w:val="32"/>
        </w:rPr>
        <w:t xml:space="preserve">.3 </w:t>
      </w:r>
      <w:r>
        <w:rPr>
          <w:rFonts w:hint="eastAsia" w:eastAsia="仿宋"/>
          <w:b/>
          <w:bCs/>
          <w:kern w:val="2"/>
          <w:sz w:val="30"/>
          <w:szCs w:val="32"/>
        </w:rPr>
        <w:t>项目质量管理</w:t>
      </w:r>
    </w:p>
    <w:p w14:paraId="68BD64C6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6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3</w:t>
      </w:r>
      <w:r>
        <w:rPr>
          <w:rFonts w:eastAsia="黑体"/>
          <w:b/>
          <w:bCs/>
          <w:kern w:val="2"/>
          <w:sz w:val="32"/>
          <w:szCs w:val="32"/>
        </w:rPr>
        <w:t xml:space="preserve"> 项目建设进度</w:t>
      </w:r>
    </w:p>
    <w:p w14:paraId="2049BF5E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6</w:t>
      </w:r>
      <w:r>
        <w:rPr>
          <w:rFonts w:eastAsia="黑体"/>
          <w:b/>
          <w:bCs/>
          <w:kern w:val="2"/>
          <w:sz w:val="32"/>
          <w:szCs w:val="32"/>
        </w:rPr>
        <w:t>.</w:t>
      </w:r>
      <w:r>
        <w:rPr>
          <w:rFonts w:hint="eastAsia" w:eastAsia="黑体"/>
          <w:b/>
          <w:bCs/>
          <w:kern w:val="2"/>
          <w:sz w:val="32"/>
          <w:szCs w:val="32"/>
        </w:rPr>
        <w:t>4</w:t>
      </w:r>
      <w:r>
        <w:rPr>
          <w:rFonts w:eastAsia="黑体"/>
          <w:b/>
          <w:bCs/>
          <w:kern w:val="2"/>
          <w:sz w:val="32"/>
          <w:szCs w:val="32"/>
        </w:rPr>
        <w:t xml:space="preserve"> </w:t>
      </w:r>
      <w:r>
        <w:rPr>
          <w:rFonts w:hint="eastAsia" w:eastAsia="黑体"/>
          <w:b/>
          <w:bCs/>
          <w:kern w:val="2"/>
          <w:sz w:val="32"/>
          <w:szCs w:val="32"/>
        </w:rPr>
        <w:t>数据报送管理</w:t>
      </w:r>
    </w:p>
    <w:p w14:paraId="2B0B124B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480" w:lineRule="auto"/>
        <w:jc w:val="center"/>
        <w:textAlignment w:val="auto"/>
        <w:outlineLvl w:val="0"/>
        <w:rPr>
          <w:rFonts w:eastAsia="黑体"/>
          <w:b/>
          <w:bCs/>
          <w:kern w:val="44"/>
          <w:sz w:val="36"/>
          <w:szCs w:val="44"/>
        </w:rPr>
      </w:pPr>
      <w:r>
        <w:rPr>
          <w:rFonts w:eastAsia="黑体"/>
          <w:b/>
          <w:bCs/>
          <w:kern w:val="2"/>
          <w:sz w:val="32"/>
          <w:szCs w:val="32"/>
        </w:rPr>
        <w:br w:type="page"/>
      </w:r>
      <w:r>
        <w:rPr>
          <w:rFonts w:eastAsia="黑体"/>
          <w:b/>
          <w:bCs/>
          <w:kern w:val="44"/>
          <w:sz w:val="36"/>
          <w:szCs w:val="44"/>
        </w:rPr>
        <w:t>第</w:t>
      </w:r>
      <w:r>
        <w:rPr>
          <w:rFonts w:hint="eastAsia" w:eastAsia="黑体"/>
          <w:b/>
          <w:bCs/>
          <w:kern w:val="44"/>
          <w:sz w:val="36"/>
          <w:szCs w:val="44"/>
        </w:rPr>
        <w:t>七</w:t>
      </w:r>
      <w:r>
        <w:rPr>
          <w:rFonts w:eastAsia="黑体"/>
          <w:b/>
          <w:bCs/>
          <w:kern w:val="44"/>
          <w:sz w:val="36"/>
          <w:szCs w:val="44"/>
        </w:rPr>
        <w:t>章 效益分析</w:t>
      </w:r>
    </w:p>
    <w:p w14:paraId="47F093C3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240" w:lineRule="auto"/>
        <w:ind w:firstLine="560" w:firstLineChars="200"/>
        <w:jc w:val="left"/>
        <w:textAlignment w:val="auto"/>
        <w:outlineLvl w:val="1"/>
        <w:rPr>
          <w:rFonts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>效益分析尽量用量化指标</w:t>
      </w:r>
    </w:p>
    <w:p w14:paraId="23E46EC8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7</w:t>
      </w:r>
      <w:r>
        <w:rPr>
          <w:rFonts w:eastAsia="黑体"/>
          <w:b/>
          <w:bCs/>
          <w:kern w:val="2"/>
          <w:sz w:val="32"/>
          <w:szCs w:val="32"/>
        </w:rPr>
        <w:t>.1 经济效益</w:t>
      </w:r>
    </w:p>
    <w:p w14:paraId="3C836034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7</w:t>
      </w:r>
      <w:r>
        <w:rPr>
          <w:rFonts w:eastAsia="黑体"/>
          <w:b/>
          <w:bCs/>
          <w:kern w:val="2"/>
          <w:sz w:val="32"/>
          <w:szCs w:val="32"/>
        </w:rPr>
        <w:t>.2 社会效益</w:t>
      </w:r>
    </w:p>
    <w:p w14:paraId="01F6E821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before="120" w:after="120" w:line="360" w:lineRule="auto"/>
        <w:ind w:firstLine="643" w:firstLineChars="200"/>
        <w:textAlignment w:val="auto"/>
        <w:outlineLvl w:val="1"/>
        <w:rPr>
          <w:rFonts w:eastAsia="黑体"/>
          <w:b/>
          <w:bCs/>
          <w:kern w:val="2"/>
          <w:sz w:val="32"/>
          <w:szCs w:val="32"/>
        </w:rPr>
      </w:pPr>
      <w:r>
        <w:rPr>
          <w:rFonts w:hint="eastAsia" w:eastAsia="黑体"/>
          <w:b/>
          <w:bCs/>
          <w:kern w:val="2"/>
          <w:sz w:val="32"/>
          <w:szCs w:val="32"/>
        </w:rPr>
        <w:t>7</w:t>
      </w:r>
      <w:r>
        <w:rPr>
          <w:rFonts w:eastAsia="黑体"/>
          <w:b/>
          <w:bCs/>
          <w:kern w:val="2"/>
          <w:sz w:val="32"/>
          <w:szCs w:val="32"/>
        </w:rPr>
        <w:t>.3 生态</w:t>
      </w:r>
      <w:r>
        <w:rPr>
          <w:rFonts w:hint="eastAsia" w:eastAsia="黑体"/>
          <w:b/>
          <w:bCs/>
          <w:kern w:val="2"/>
          <w:sz w:val="32"/>
          <w:szCs w:val="32"/>
        </w:rPr>
        <w:t>环境</w:t>
      </w:r>
      <w:r>
        <w:rPr>
          <w:rFonts w:eastAsia="黑体"/>
          <w:b/>
          <w:bCs/>
          <w:kern w:val="2"/>
          <w:sz w:val="32"/>
          <w:szCs w:val="32"/>
        </w:rPr>
        <w:t>效益</w:t>
      </w:r>
    </w:p>
    <w:p w14:paraId="624ECCB7">
      <w:pPr>
        <w:keepNext/>
        <w:keepLines w:val="0"/>
        <w:pageBreakBefore w:val="0"/>
        <w:widowControl w:val="0"/>
        <w:wordWrap/>
        <w:overflowPunct/>
        <w:topLinePunct w:val="0"/>
        <w:bidi w:val="0"/>
        <w:textAlignment w:val="auto"/>
      </w:pPr>
    </w:p>
    <w:p w14:paraId="00444739">
      <w:pPr>
        <w:keepNext/>
        <w:keepLines w:val="0"/>
        <w:pageBreakBefore w:val="0"/>
        <w:widowControl w:val="0"/>
        <w:wordWrap/>
        <w:overflowPunct/>
        <w:topLinePunct w:val="0"/>
        <w:bidi w:val="0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D0E1462">
      <w:pPr>
        <w:keepNext/>
        <w:keepLines w:val="0"/>
        <w:pageBreakBefore w:val="0"/>
        <w:widowControl w:val="0"/>
        <w:wordWrap/>
        <w:overflowPunct/>
        <w:topLinePunct w:val="0"/>
        <w:bidi w:val="0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佐证材料</w:t>
      </w:r>
    </w:p>
    <w:p w14:paraId="5036CBD6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left="1970" w:leftChars="353" w:hanging="840" w:hangingChars="300"/>
        <w:jc w:val="left"/>
        <w:textAlignment w:val="auto"/>
        <w:outlineLvl w:val="1"/>
        <w:rPr>
          <w:rFonts w:hint="eastAsia"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 xml:space="preserve"> 1. 企业主体专用信用报告（查询平台为“信用中国（四川成都）”“天府蓉易办”等）；</w:t>
      </w:r>
    </w:p>
    <w:p w14:paraId="22979157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1"/>
        <w:rPr>
          <w:rFonts w:hint="eastAsia"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 xml:space="preserve">     2. 项目引领性技术知识产权归属及授权使用相关文件</w:t>
      </w:r>
    </w:p>
    <w:p w14:paraId="442CBBD2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1"/>
        <w:rPr>
          <w:rFonts w:hint="eastAsia"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 xml:space="preserve">     3. 如涉及农用地的项目，应出具土地流转合同</w:t>
      </w:r>
    </w:p>
    <w:p w14:paraId="70F4BD55">
      <w:pPr>
        <w:keepNext/>
        <w:keepLines w:val="0"/>
        <w:pageBreakBefore w:val="0"/>
        <w:widowControl w:val="0"/>
        <w:wordWrap/>
        <w:overflowPunct/>
        <w:topLinePunct w:val="0"/>
        <w:bidi w:val="0"/>
        <w:adjustRightInd/>
        <w:spacing w:line="360" w:lineRule="auto"/>
        <w:ind w:firstLine="560" w:firstLineChars="200"/>
        <w:jc w:val="left"/>
        <w:textAlignment w:val="auto"/>
        <w:outlineLvl w:val="1"/>
        <w:rPr>
          <w:rFonts w:eastAsia="仿宋" w:cs="黑体"/>
          <w:kern w:val="2"/>
          <w:sz w:val="28"/>
          <w:szCs w:val="24"/>
        </w:rPr>
      </w:pPr>
      <w:r>
        <w:rPr>
          <w:rFonts w:hint="eastAsia" w:eastAsia="仿宋" w:cs="黑体"/>
          <w:kern w:val="2"/>
          <w:sz w:val="28"/>
          <w:szCs w:val="24"/>
        </w:rPr>
        <w:t xml:space="preserve">     4. 智慧农业相关项目证明材料</w:t>
      </w:r>
    </w:p>
    <w:p w14:paraId="1556BF14">
      <w:pPr>
        <w:keepNext/>
        <w:keepLines w:val="0"/>
        <w:pageBreakBefore w:val="0"/>
        <w:widowControl w:val="0"/>
        <w:wordWrap/>
        <w:overflowPunct/>
        <w:topLinePunct w:val="0"/>
        <w:bidi w:val="0"/>
        <w:spacing w:line="600" w:lineRule="auto"/>
        <w:textAlignment w:val="auto"/>
      </w:pPr>
    </w:p>
    <w:p w14:paraId="79B1164B">
      <w:pPr>
        <w:keepNext/>
        <w:keepLines w:val="0"/>
        <w:pageBreakBefore w:val="0"/>
        <w:widowControl w:val="0"/>
        <w:wordWrap/>
        <w:overflowPunct/>
        <w:topLinePunct w:val="0"/>
        <w:bidi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DkyMjY4YjQ5Y2M4ZDAzMjY0YjNkZGMxMDNjZTQifQ=="/>
  </w:docVars>
  <w:rsids>
    <w:rsidRoot w:val="61FC7DDD"/>
    <w:rsid w:val="0CCC4F7E"/>
    <w:rsid w:val="14532E5A"/>
    <w:rsid w:val="28C32885"/>
    <w:rsid w:val="33226C9E"/>
    <w:rsid w:val="3C8D0CB0"/>
    <w:rsid w:val="44CC161C"/>
    <w:rsid w:val="50900692"/>
    <w:rsid w:val="61FC7DDD"/>
    <w:rsid w:val="74A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adjustRightInd/>
      <w:spacing w:line="240" w:lineRule="auto"/>
      <w:jc w:val="left"/>
      <w:textAlignment w:val="auto"/>
    </w:pPr>
    <w:rPr>
      <w:rFonts w:ascii="Arial" w:hAnsi="Arial" w:cs="Arial"/>
      <w:sz w:val="18"/>
      <w:szCs w:val="18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table" w:styleId="11">
    <w:name w:val="Table Grid"/>
    <w:basedOn w:val="10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paragraph" w:customStyle="1" w:styleId="14">
    <w:name w:val="列出段落1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 w:cs="Calibri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3090</Words>
  <Characters>3245</Characters>
  <Lines>0</Lines>
  <Paragraphs>0</Paragraphs>
  <TotalTime>1</TotalTime>
  <ScaleCrop>false</ScaleCrop>
  <LinksUpToDate>false</LinksUpToDate>
  <CharactersWithSpaces>3337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2024-08-12T03:03:00Z</dcterms:created>
  <dc:creator>路劫</dc:creator>
  <cp:lastModifiedBy>怀袖</cp:lastModifiedBy>
  <dcterms:modified xsi:type="dcterms:W3CDTF">2024-08-12T06:08:29Z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BD1CFBD23BC24EE0B1ADACEAF8691177_13</vt:lpwstr>
  </property>
</Properties>
</file>