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华文仿宋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成都市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度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星级智慧园区拟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推荐名单</w:t>
      </w:r>
    </w:p>
    <w:tbl>
      <w:tblPr>
        <w:tblStyle w:val="4"/>
        <w:tblW w:w="5060" w:type="pct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2821"/>
        <w:gridCol w:w="2527"/>
        <w:gridCol w:w="2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2"/>
                <w:szCs w:val="22"/>
                <w:lang w:val="en-US" w:eastAsia="zh-CN"/>
              </w:rPr>
              <w:t>园区</w:t>
            </w: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1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简体" w:hAnsi="Times New Roman" w:eastAsia="方正仿宋简体" w:cs="Times New Roman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bCs/>
                <w:kern w:val="0"/>
                <w:sz w:val="22"/>
                <w:szCs w:val="22"/>
                <w:lang w:val="en-US" w:eastAsia="zh-CN"/>
              </w:rPr>
              <w:t>评定星级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电子科大科技园（成都园）</w:t>
            </w:r>
          </w:p>
        </w:tc>
        <w:tc>
          <w:tcPr>
            <w:tcW w:w="1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成都科杏投资发展有限公司</w:t>
            </w:r>
          </w:p>
        </w:tc>
        <w:tc>
          <w:tcPr>
            <w:tcW w:w="1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国宾总部基地</w:t>
            </w:r>
          </w:p>
        </w:tc>
        <w:tc>
          <w:tcPr>
            <w:tcW w:w="1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成都隆晟汇园区运营管理有限公司</w:t>
            </w:r>
          </w:p>
        </w:tc>
        <w:tc>
          <w:tcPr>
            <w:tcW w:w="14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三星级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M2M0MTQwNDhmOTFkMGM3NTc0YjRkZWIyYjBiZmIifQ=="/>
  </w:docVars>
  <w:rsids>
    <w:rsidRoot w:val="4AF22F52"/>
    <w:rsid w:val="4AF2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/>
    </w:pPr>
  </w:style>
  <w:style w:type="paragraph" w:styleId="3">
    <w:name w:val="Body Text Indent"/>
    <w:basedOn w:val="1"/>
    <w:qFormat/>
    <w:uiPriority w:val="0"/>
    <w:pPr>
      <w:spacing w:line="540" w:lineRule="exact"/>
      <w:ind w:firstLine="624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2024-06-11T02:48:00Z</dcterms:created>
  <dc:creator>黄雪芹</dc:creator>
  <cp:lastModifiedBy>黄雪芹</cp:lastModifiedBy>
  <dcterms:modified xsi:type="dcterms:W3CDTF">2024-06-11T02:48:52Z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AFD72CFA7BC74A2B8D79568A0B46916E_11</vt:lpwstr>
  </property>
</Properties>
</file>