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rPr>
          <w:rFonts w:hint="eastAsia" w:eastAsia="方正黑体_GBK"/>
          <w:sz w:val="32"/>
          <w:szCs w:val="32"/>
          <w:lang w:eastAsia="zh-CN"/>
        </w:rPr>
      </w:pPr>
      <w:r>
        <w:rPr>
          <w:rFonts w:eastAsia="方正黑体_GBK"/>
          <w:sz w:val="32"/>
          <w:szCs w:val="32"/>
        </w:rPr>
        <w:t>附件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</w:p>
    <w:p>
      <w:pPr>
        <w:spacing w:line="578" w:lineRule="exact"/>
        <w:rPr>
          <w:rFonts w:eastAsia="方正黑体_GBK"/>
          <w:sz w:val="32"/>
          <w:szCs w:val="32"/>
        </w:rPr>
      </w:pPr>
    </w:p>
    <w:p>
      <w:pPr>
        <w:jc w:val="center"/>
        <w:rPr>
          <w:rFonts w:eastAsia="黑体"/>
          <w:b/>
          <w:color w:val="000000"/>
          <w:sz w:val="44"/>
          <w:szCs w:val="44"/>
        </w:rPr>
      </w:pPr>
      <w:r>
        <w:rPr>
          <w:rFonts w:eastAsia="方正小标宋_GBK"/>
          <w:color w:val="000000"/>
          <w:sz w:val="44"/>
          <w:szCs w:val="44"/>
        </w:rPr>
        <w:t>项目经费使用情况报告参考提纲</w:t>
      </w:r>
    </w:p>
    <w:p>
      <w:pPr>
        <w:spacing w:line="578" w:lineRule="exact"/>
        <w:ind w:firstLine="640" w:firstLineChars="200"/>
        <w:rPr>
          <w:rFonts w:eastAsia="方正黑体_GBK"/>
          <w:color w:val="000000"/>
          <w:sz w:val="32"/>
          <w:szCs w:val="32"/>
        </w:rPr>
      </w:pPr>
      <w:r>
        <w:rPr>
          <w:rFonts w:eastAsia="方正黑体_GBK"/>
          <w:sz w:val="32"/>
          <w:szCs w:val="32"/>
        </w:rPr>
        <w:t>一、</w:t>
      </w:r>
      <w:r>
        <w:rPr>
          <w:rFonts w:eastAsia="方正黑体_GBK"/>
          <w:color w:val="000000"/>
          <w:sz w:val="32"/>
          <w:szCs w:val="32"/>
        </w:rPr>
        <w:t>经费到位情况</w:t>
      </w:r>
    </w:p>
    <w:p>
      <w:pPr>
        <w:spacing w:line="578" w:lineRule="exact"/>
        <w:ind w:firstLine="640" w:firstLineChars="200"/>
        <w:rPr>
          <w:rFonts w:eastAsia="方正黑体_GBK"/>
          <w:color w:val="000000"/>
          <w:sz w:val="32"/>
          <w:szCs w:val="32"/>
        </w:rPr>
      </w:pPr>
      <w:r>
        <w:rPr>
          <w:rFonts w:eastAsia="方正黑体_GBK"/>
          <w:sz w:val="32"/>
          <w:szCs w:val="32"/>
        </w:rPr>
        <w:t>二、</w:t>
      </w:r>
      <w:r>
        <w:rPr>
          <w:rFonts w:eastAsia="方正黑体_GBK"/>
          <w:color w:val="000000"/>
          <w:sz w:val="32"/>
          <w:szCs w:val="32"/>
        </w:rPr>
        <w:t>经费管理情况</w:t>
      </w:r>
    </w:p>
    <w:p>
      <w:pPr>
        <w:spacing w:line="578" w:lineRule="exact"/>
        <w:ind w:firstLine="640" w:firstLineChars="200"/>
        <w:rPr>
          <w:rFonts w:eastAsia="方正黑体_GBK"/>
          <w:color w:val="000000"/>
          <w:sz w:val="32"/>
          <w:szCs w:val="32"/>
        </w:rPr>
      </w:pPr>
      <w:r>
        <w:rPr>
          <w:rFonts w:eastAsia="方正黑体_GBK"/>
          <w:sz w:val="32"/>
          <w:szCs w:val="32"/>
        </w:rPr>
        <w:t>三、</w:t>
      </w:r>
      <w:r>
        <w:rPr>
          <w:rFonts w:eastAsia="方正黑体_GBK"/>
          <w:color w:val="000000"/>
          <w:sz w:val="32"/>
          <w:szCs w:val="32"/>
        </w:rPr>
        <w:t>经费使用情况</w:t>
      </w:r>
    </w:p>
    <w:p>
      <w:pPr>
        <w:spacing w:line="480" w:lineRule="auto"/>
        <w:ind w:firstLine="1120" w:firstLineChars="400"/>
        <w:rPr>
          <w:rFonts w:eastAsia="方正仿宋_GBK"/>
          <w:color w:val="000000"/>
          <w:sz w:val="28"/>
          <w:szCs w:val="28"/>
        </w:rPr>
      </w:pPr>
      <w:r>
        <w:rPr>
          <w:rFonts w:eastAsia="方正仿宋_GBK"/>
          <w:color w:val="000000"/>
          <w:sz w:val="28"/>
          <w:szCs w:val="28"/>
        </w:rPr>
        <w:t>附： 政府部门拨款进账单</w:t>
      </w:r>
    </w:p>
    <w:p>
      <w:pPr>
        <w:ind w:firstLine="3520" w:firstLineChars="1100"/>
        <w:rPr>
          <w:rFonts w:eastAsia="仿宋_GB2312"/>
          <w:color w:val="000000"/>
          <w:sz w:val="32"/>
          <w:szCs w:val="32"/>
        </w:rPr>
      </w:pPr>
    </w:p>
    <w:p>
      <w:pPr>
        <w:spacing w:line="578" w:lineRule="exact"/>
        <w:ind w:firstLine="640" w:firstLineChars="200"/>
        <w:jc w:val="center"/>
        <w:rPr>
          <w:rFonts w:eastAsia="方正黑体_GBK"/>
          <w:color w:val="000000"/>
          <w:sz w:val="32"/>
          <w:szCs w:val="32"/>
        </w:rPr>
      </w:pPr>
      <w:r>
        <w:rPr>
          <w:rFonts w:eastAsia="方正黑体_GBK"/>
          <w:color w:val="000000"/>
          <w:sz w:val="32"/>
          <w:szCs w:val="32"/>
        </w:rPr>
        <w:t>总支出情况</w:t>
      </w:r>
    </w:p>
    <w:p>
      <w:pPr>
        <w:ind w:firstLine="6930" w:firstLineChars="3300"/>
        <w:rPr>
          <w:rFonts w:eastAsia="仿宋_GB2312"/>
          <w:color w:val="000000"/>
          <w:szCs w:val="21"/>
        </w:rPr>
      </w:pPr>
      <w:r>
        <w:rPr>
          <w:rFonts w:eastAsia="仿宋_GB2312"/>
          <w:color w:val="000000"/>
          <w:szCs w:val="21"/>
        </w:rPr>
        <w:t>单位：万元</w:t>
      </w:r>
    </w:p>
    <w:tbl>
      <w:tblPr>
        <w:tblStyle w:val="9"/>
        <w:tblW w:w="81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6"/>
        <w:gridCol w:w="1262"/>
        <w:gridCol w:w="1260"/>
        <w:gridCol w:w="1260"/>
        <w:gridCol w:w="1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26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</w:rPr>
            </w:pPr>
            <w:r>
              <w:rPr>
                <w:rFonts w:eastAsia="仿宋"/>
                <w:b/>
                <w:bCs/>
                <w:color w:val="000000"/>
              </w:rPr>
              <w:t>科   目</w:t>
            </w:r>
          </w:p>
        </w:tc>
        <w:tc>
          <w:tcPr>
            <w:tcW w:w="2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</w:rPr>
            </w:pPr>
            <w:r>
              <w:rPr>
                <w:rFonts w:eastAsia="仿宋_GB2312"/>
                <w:color w:val="000000"/>
              </w:rPr>
              <w:t>经费预算数</w:t>
            </w:r>
          </w:p>
        </w:tc>
        <w:tc>
          <w:tcPr>
            <w:tcW w:w="2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</w:rPr>
            </w:pPr>
            <w:r>
              <w:rPr>
                <w:rFonts w:eastAsia="仿宋_GB2312"/>
                <w:color w:val="000000"/>
              </w:rPr>
              <w:t>实际支出数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26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"/>
                <w:b/>
                <w:bCs/>
                <w:color w:val="000000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</w:rPr>
            </w:pPr>
            <w:r>
              <w:rPr>
                <w:rFonts w:eastAsia="仿宋_GB2312"/>
                <w:color w:val="000000"/>
              </w:rPr>
              <w:t>预算合计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</w:rPr>
            </w:pPr>
            <w:r>
              <w:rPr>
                <w:rFonts w:eastAsia="仿宋_GB2312"/>
                <w:color w:val="000000"/>
              </w:rPr>
              <w:t>其中：</w:t>
            </w:r>
            <w:r>
              <w:rPr>
                <w:rFonts w:hint="eastAsia" w:eastAsia="仿宋_GB2312"/>
                <w:color w:val="000000"/>
                <w:lang w:eastAsia="zh-CN"/>
              </w:rPr>
              <w:t>区级</w:t>
            </w:r>
            <w:r>
              <w:rPr>
                <w:rFonts w:eastAsia="仿宋_GB2312"/>
                <w:color w:val="000000"/>
              </w:rPr>
              <w:t>经费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</w:rPr>
            </w:pPr>
            <w:r>
              <w:rPr>
                <w:rFonts w:eastAsia="仿宋_GB2312"/>
                <w:color w:val="000000"/>
              </w:rPr>
              <w:t>支出合计</w:t>
            </w: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</w:rPr>
            </w:pPr>
            <w:r>
              <w:rPr>
                <w:rFonts w:eastAsia="仿宋_GB2312"/>
                <w:color w:val="000000"/>
              </w:rPr>
              <w:t>其中：</w:t>
            </w:r>
            <w:r>
              <w:rPr>
                <w:rFonts w:hint="eastAsia" w:eastAsia="仿宋_GB2312"/>
                <w:color w:val="000000"/>
                <w:lang w:eastAsia="zh-CN"/>
              </w:rPr>
              <w:t>区级</w:t>
            </w:r>
            <w:r>
              <w:rPr>
                <w:rFonts w:eastAsia="仿宋_GB2312"/>
                <w:color w:val="000000"/>
              </w:rPr>
              <w:t>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2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1．直接费用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2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（1）设备费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（2）材料费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（3）测试化验加工费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2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（4）燃料动力费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2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（5）会议/差旅/国际合作与交流费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2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（6）出版/文献/信息传播/知识产权事务费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2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（7）劳务费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2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（8）专家咨询费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2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（9）其他支出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2．间接费用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其中：绩效支出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支出合计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eastAsia="仿宋"/>
                <w:b/>
                <w:bCs/>
              </w:rPr>
            </w:pPr>
          </w:p>
        </w:tc>
      </w:tr>
    </w:tbl>
    <w:p>
      <w:pPr>
        <w:ind w:firstLine="320" w:firstLineChars="1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附件：</w:t>
      </w:r>
    </w:p>
    <w:p>
      <w:pPr>
        <w:ind w:firstLine="480" w:firstLineChars="150"/>
        <w:rPr>
          <w:rFonts w:eastAsia="仿宋_GB2312"/>
          <w:color w:val="FF00FF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1.专项经费明细账（财务账套里</w:t>
      </w:r>
      <w:r>
        <w:rPr>
          <w:rFonts w:eastAsia="仿宋_GB2312"/>
          <w:sz w:val="32"/>
          <w:szCs w:val="32"/>
        </w:rPr>
        <w:t>直接打印并加盖财务章</w:t>
      </w:r>
      <w:r>
        <w:rPr>
          <w:rFonts w:eastAsia="仿宋_GB2312"/>
          <w:color w:val="000000"/>
          <w:sz w:val="32"/>
          <w:szCs w:val="32"/>
        </w:rPr>
        <w:t>）。并附上直接费用支出中每个科目金额最大三笔的记账凭证、原始凭证。（记账凭证和原始凭证一一对应）</w:t>
      </w:r>
    </w:p>
    <w:p>
      <w:pPr>
        <w:ind w:firstLine="320" w:firstLineChars="100"/>
        <w:rPr>
          <w:rFonts w:eastAsia="仿宋_GB2312"/>
        </w:rPr>
      </w:pPr>
      <w:r>
        <w:rPr>
          <w:rFonts w:eastAsia="仿宋_GB2312"/>
          <w:color w:val="000000"/>
          <w:sz w:val="32"/>
          <w:szCs w:val="32"/>
        </w:rPr>
        <w:t>2.自筹经费明细账（财务账套里</w:t>
      </w:r>
      <w:r>
        <w:rPr>
          <w:rFonts w:eastAsia="仿宋_GB2312"/>
          <w:sz w:val="32"/>
          <w:szCs w:val="32"/>
        </w:rPr>
        <w:t>直接打印并加盖财务章</w:t>
      </w:r>
      <w:r>
        <w:rPr>
          <w:rFonts w:eastAsia="仿宋_GB2312"/>
          <w:color w:val="000000"/>
          <w:sz w:val="32"/>
          <w:szCs w:val="32"/>
        </w:rPr>
        <w:t>）。不用附任何凭证。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098" w:right="1474" w:bottom="1985" w:left="1588" w:header="851" w:footer="113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280"/>
      <w:jc w:val="right"/>
      <w:rPr>
        <w:rFonts w:hint="eastAsia"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5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  <w:p>
    <w:pPr>
      <w:pStyle w:val="5"/>
      <w:ind w:right="280"/>
      <w:jc w:val="right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280" w:firstLineChars="100"/>
      <w:rPr>
        <w:rFonts w:hint="eastAsia"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6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  <w:p>
    <w:pPr>
      <w:pStyle w:val="5"/>
      <w:ind w:firstLine="280" w:firstLineChars="100"/>
      <w:rPr>
        <w:rFonts w:ascii="宋体" w:hAnsi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jMTFhMzJmYWFhZmI4Y2YxNWVlYjJhMzg4OWEzODcifQ=="/>
  </w:docVars>
  <w:rsids>
    <w:rsidRoot w:val="000B3878"/>
    <w:rsid w:val="00000736"/>
    <w:rsid w:val="00004EB7"/>
    <w:rsid w:val="00007F53"/>
    <w:rsid w:val="00011349"/>
    <w:rsid w:val="00011B02"/>
    <w:rsid w:val="00016825"/>
    <w:rsid w:val="00017308"/>
    <w:rsid w:val="00023021"/>
    <w:rsid w:val="000270D8"/>
    <w:rsid w:val="0004554D"/>
    <w:rsid w:val="0004564E"/>
    <w:rsid w:val="00047013"/>
    <w:rsid w:val="00053557"/>
    <w:rsid w:val="000535F2"/>
    <w:rsid w:val="00053CB9"/>
    <w:rsid w:val="00064ED3"/>
    <w:rsid w:val="00067764"/>
    <w:rsid w:val="00071EEC"/>
    <w:rsid w:val="000737FF"/>
    <w:rsid w:val="0007460D"/>
    <w:rsid w:val="00076973"/>
    <w:rsid w:val="00076BC9"/>
    <w:rsid w:val="00076EF7"/>
    <w:rsid w:val="000808D2"/>
    <w:rsid w:val="00086341"/>
    <w:rsid w:val="000907E5"/>
    <w:rsid w:val="00092458"/>
    <w:rsid w:val="000957F5"/>
    <w:rsid w:val="000A018F"/>
    <w:rsid w:val="000A2845"/>
    <w:rsid w:val="000A31A5"/>
    <w:rsid w:val="000A50F9"/>
    <w:rsid w:val="000A5CA1"/>
    <w:rsid w:val="000A5E16"/>
    <w:rsid w:val="000A66D7"/>
    <w:rsid w:val="000B171F"/>
    <w:rsid w:val="000B1F87"/>
    <w:rsid w:val="000B3878"/>
    <w:rsid w:val="000B7C06"/>
    <w:rsid w:val="000C265C"/>
    <w:rsid w:val="000C278D"/>
    <w:rsid w:val="000C443F"/>
    <w:rsid w:val="000C54E9"/>
    <w:rsid w:val="000D0871"/>
    <w:rsid w:val="000D1A19"/>
    <w:rsid w:val="000D3874"/>
    <w:rsid w:val="000E1DC5"/>
    <w:rsid w:val="000E2FC3"/>
    <w:rsid w:val="000E3910"/>
    <w:rsid w:val="000F0410"/>
    <w:rsid w:val="000F2F6B"/>
    <w:rsid w:val="000F6186"/>
    <w:rsid w:val="001055DE"/>
    <w:rsid w:val="001066E7"/>
    <w:rsid w:val="00112BD7"/>
    <w:rsid w:val="00122AD4"/>
    <w:rsid w:val="00127F41"/>
    <w:rsid w:val="001308EB"/>
    <w:rsid w:val="00132A88"/>
    <w:rsid w:val="00132AF6"/>
    <w:rsid w:val="00133638"/>
    <w:rsid w:val="001419B9"/>
    <w:rsid w:val="0014336E"/>
    <w:rsid w:val="00144507"/>
    <w:rsid w:val="0014495F"/>
    <w:rsid w:val="001537AE"/>
    <w:rsid w:val="001729B0"/>
    <w:rsid w:val="0017453A"/>
    <w:rsid w:val="00176DE2"/>
    <w:rsid w:val="001828E8"/>
    <w:rsid w:val="001842CA"/>
    <w:rsid w:val="00186981"/>
    <w:rsid w:val="001872B4"/>
    <w:rsid w:val="00190641"/>
    <w:rsid w:val="00196AFC"/>
    <w:rsid w:val="00196D77"/>
    <w:rsid w:val="001A1F31"/>
    <w:rsid w:val="001A6A0E"/>
    <w:rsid w:val="001A6F76"/>
    <w:rsid w:val="001B0368"/>
    <w:rsid w:val="001B0A95"/>
    <w:rsid w:val="001B3609"/>
    <w:rsid w:val="001B3C45"/>
    <w:rsid w:val="001B41CB"/>
    <w:rsid w:val="001B5F15"/>
    <w:rsid w:val="001C7CAB"/>
    <w:rsid w:val="001D0C12"/>
    <w:rsid w:val="001E4E47"/>
    <w:rsid w:val="001F5429"/>
    <w:rsid w:val="001F75E1"/>
    <w:rsid w:val="002008E5"/>
    <w:rsid w:val="0020593E"/>
    <w:rsid w:val="00213F4C"/>
    <w:rsid w:val="0022066C"/>
    <w:rsid w:val="0022128C"/>
    <w:rsid w:val="00223241"/>
    <w:rsid w:val="00225636"/>
    <w:rsid w:val="00230586"/>
    <w:rsid w:val="00232533"/>
    <w:rsid w:val="002331FF"/>
    <w:rsid w:val="00235D75"/>
    <w:rsid w:val="00241B9F"/>
    <w:rsid w:val="002425BF"/>
    <w:rsid w:val="00245CF3"/>
    <w:rsid w:val="002554C8"/>
    <w:rsid w:val="00263CC1"/>
    <w:rsid w:val="00273795"/>
    <w:rsid w:val="00276488"/>
    <w:rsid w:val="002813BD"/>
    <w:rsid w:val="002859F1"/>
    <w:rsid w:val="002876FA"/>
    <w:rsid w:val="00287AB6"/>
    <w:rsid w:val="002952A4"/>
    <w:rsid w:val="0029589C"/>
    <w:rsid w:val="0029709E"/>
    <w:rsid w:val="00297956"/>
    <w:rsid w:val="002A19A7"/>
    <w:rsid w:val="002A32EA"/>
    <w:rsid w:val="002A3CD9"/>
    <w:rsid w:val="002A6350"/>
    <w:rsid w:val="002A7307"/>
    <w:rsid w:val="002A770B"/>
    <w:rsid w:val="002A775F"/>
    <w:rsid w:val="002C06C7"/>
    <w:rsid w:val="002C4371"/>
    <w:rsid w:val="002C6C03"/>
    <w:rsid w:val="002C7189"/>
    <w:rsid w:val="002D0787"/>
    <w:rsid w:val="002D2730"/>
    <w:rsid w:val="002D6AC9"/>
    <w:rsid w:val="002D7550"/>
    <w:rsid w:val="002E2D51"/>
    <w:rsid w:val="002E55ED"/>
    <w:rsid w:val="002F12BE"/>
    <w:rsid w:val="002F6D7B"/>
    <w:rsid w:val="003053E4"/>
    <w:rsid w:val="00307E4A"/>
    <w:rsid w:val="00313DC9"/>
    <w:rsid w:val="003142E2"/>
    <w:rsid w:val="00325760"/>
    <w:rsid w:val="0032619C"/>
    <w:rsid w:val="003403A5"/>
    <w:rsid w:val="003426C4"/>
    <w:rsid w:val="00344D5C"/>
    <w:rsid w:val="00347D3C"/>
    <w:rsid w:val="00351D77"/>
    <w:rsid w:val="003569B1"/>
    <w:rsid w:val="00361AC2"/>
    <w:rsid w:val="003665E6"/>
    <w:rsid w:val="00367E9B"/>
    <w:rsid w:val="00375053"/>
    <w:rsid w:val="00377D1E"/>
    <w:rsid w:val="003853CD"/>
    <w:rsid w:val="003865D3"/>
    <w:rsid w:val="003870A9"/>
    <w:rsid w:val="003915C9"/>
    <w:rsid w:val="003926DE"/>
    <w:rsid w:val="00392D4B"/>
    <w:rsid w:val="00394D16"/>
    <w:rsid w:val="003961CC"/>
    <w:rsid w:val="00396442"/>
    <w:rsid w:val="003A1A9F"/>
    <w:rsid w:val="003A25AD"/>
    <w:rsid w:val="003A4EAB"/>
    <w:rsid w:val="003A51BA"/>
    <w:rsid w:val="003A5ABE"/>
    <w:rsid w:val="003A6F5F"/>
    <w:rsid w:val="003B65C8"/>
    <w:rsid w:val="003C08A4"/>
    <w:rsid w:val="003C2D43"/>
    <w:rsid w:val="003C4167"/>
    <w:rsid w:val="003C483B"/>
    <w:rsid w:val="003C555C"/>
    <w:rsid w:val="003C5B73"/>
    <w:rsid w:val="003C62C2"/>
    <w:rsid w:val="003D24B6"/>
    <w:rsid w:val="003D3EC4"/>
    <w:rsid w:val="003F2E55"/>
    <w:rsid w:val="003F3291"/>
    <w:rsid w:val="00407611"/>
    <w:rsid w:val="00410F47"/>
    <w:rsid w:val="00415C44"/>
    <w:rsid w:val="00415DBB"/>
    <w:rsid w:val="0042198D"/>
    <w:rsid w:val="00423362"/>
    <w:rsid w:val="00423C30"/>
    <w:rsid w:val="004261AC"/>
    <w:rsid w:val="00427918"/>
    <w:rsid w:val="00430523"/>
    <w:rsid w:val="004350F2"/>
    <w:rsid w:val="004379B4"/>
    <w:rsid w:val="00443C6B"/>
    <w:rsid w:val="00450460"/>
    <w:rsid w:val="0045141D"/>
    <w:rsid w:val="00452BE0"/>
    <w:rsid w:val="00452EE3"/>
    <w:rsid w:val="0045407A"/>
    <w:rsid w:val="00456371"/>
    <w:rsid w:val="00464594"/>
    <w:rsid w:val="00465EC3"/>
    <w:rsid w:val="00466EC7"/>
    <w:rsid w:val="004673C5"/>
    <w:rsid w:val="00472288"/>
    <w:rsid w:val="00474F65"/>
    <w:rsid w:val="0047568A"/>
    <w:rsid w:val="00476C8F"/>
    <w:rsid w:val="004774C3"/>
    <w:rsid w:val="004833CA"/>
    <w:rsid w:val="00491833"/>
    <w:rsid w:val="00493440"/>
    <w:rsid w:val="0049379B"/>
    <w:rsid w:val="004975FE"/>
    <w:rsid w:val="004A002B"/>
    <w:rsid w:val="004A5DAE"/>
    <w:rsid w:val="004A636F"/>
    <w:rsid w:val="004B1696"/>
    <w:rsid w:val="004B4CC8"/>
    <w:rsid w:val="004B7087"/>
    <w:rsid w:val="004C3D85"/>
    <w:rsid w:val="004C5E28"/>
    <w:rsid w:val="004C5FE5"/>
    <w:rsid w:val="004D49BA"/>
    <w:rsid w:val="004E3C6E"/>
    <w:rsid w:val="004E4460"/>
    <w:rsid w:val="004E5D76"/>
    <w:rsid w:val="004E70DF"/>
    <w:rsid w:val="004F1A07"/>
    <w:rsid w:val="004F271C"/>
    <w:rsid w:val="004F4FA4"/>
    <w:rsid w:val="00501B33"/>
    <w:rsid w:val="00503316"/>
    <w:rsid w:val="00504396"/>
    <w:rsid w:val="00504B87"/>
    <w:rsid w:val="005148D8"/>
    <w:rsid w:val="005303E6"/>
    <w:rsid w:val="005320E2"/>
    <w:rsid w:val="005367F4"/>
    <w:rsid w:val="005417A6"/>
    <w:rsid w:val="00543877"/>
    <w:rsid w:val="00544A84"/>
    <w:rsid w:val="00545117"/>
    <w:rsid w:val="005548C4"/>
    <w:rsid w:val="00555C1D"/>
    <w:rsid w:val="00556C14"/>
    <w:rsid w:val="0056072D"/>
    <w:rsid w:val="0057178F"/>
    <w:rsid w:val="005728C0"/>
    <w:rsid w:val="00587F8E"/>
    <w:rsid w:val="00590267"/>
    <w:rsid w:val="00590724"/>
    <w:rsid w:val="00590A11"/>
    <w:rsid w:val="00593420"/>
    <w:rsid w:val="00596864"/>
    <w:rsid w:val="005A031A"/>
    <w:rsid w:val="005A2A9C"/>
    <w:rsid w:val="005A51D9"/>
    <w:rsid w:val="005A6049"/>
    <w:rsid w:val="005B0D66"/>
    <w:rsid w:val="005B258D"/>
    <w:rsid w:val="005C169F"/>
    <w:rsid w:val="005C4409"/>
    <w:rsid w:val="005D197B"/>
    <w:rsid w:val="005D297A"/>
    <w:rsid w:val="005E3224"/>
    <w:rsid w:val="005E4D31"/>
    <w:rsid w:val="005E516D"/>
    <w:rsid w:val="005F2FF0"/>
    <w:rsid w:val="005F4901"/>
    <w:rsid w:val="005F605E"/>
    <w:rsid w:val="005F725D"/>
    <w:rsid w:val="005F77B6"/>
    <w:rsid w:val="0060452E"/>
    <w:rsid w:val="00605A05"/>
    <w:rsid w:val="00606D4B"/>
    <w:rsid w:val="00611A12"/>
    <w:rsid w:val="00614280"/>
    <w:rsid w:val="00616B97"/>
    <w:rsid w:val="00616FC9"/>
    <w:rsid w:val="0061760A"/>
    <w:rsid w:val="00622C72"/>
    <w:rsid w:val="00632A3C"/>
    <w:rsid w:val="00634550"/>
    <w:rsid w:val="00635499"/>
    <w:rsid w:val="00642877"/>
    <w:rsid w:val="00647D2A"/>
    <w:rsid w:val="00653F73"/>
    <w:rsid w:val="00654F95"/>
    <w:rsid w:val="00657093"/>
    <w:rsid w:val="00663390"/>
    <w:rsid w:val="00665CF7"/>
    <w:rsid w:val="0066651F"/>
    <w:rsid w:val="006668EC"/>
    <w:rsid w:val="00672637"/>
    <w:rsid w:val="00674D75"/>
    <w:rsid w:val="006807D0"/>
    <w:rsid w:val="00681840"/>
    <w:rsid w:val="0068192F"/>
    <w:rsid w:val="00682DF8"/>
    <w:rsid w:val="00683116"/>
    <w:rsid w:val="00692BD7"/>
    <w:rsid w:val="006949F7"/>
    <w:rsid w:val="00697373"/>
    <w:rsid w:val="00697B52"/>
    <w:rsid w:val="006A0C95"/>
    <w:rsid w:val="006A0DED"/>
    <w:rsid w:val="006A24A6"/>
    <w:rsid w:val="006A2909"/>
    <w:rsid w:val="006A7C31"/>
    <w:rsid w:val="006B02D5"/>
    <w:rsid w:val="006B1E49"/>
    <w:rsid w:val="006B2928"/>
    <w:rsid w:val="006B49D9"/>
    <w:rsid w:val="006C1B97"/>
    <w:rsid w:val="006C4CD7"/>
    <w:rsid w:val="006C6380"/>
    <w:rsid w:val="006C7A87"/>
    <w:rsid w:val="006D1DCE"/>
    <w:rsid w:val="006D4567"/>
    <w:rsid w:val="006E15B3"/>
    <w:rsid w:val="006E2BB1"/>
    <w:rsid w:val="006E65B8"/>
    <w:rsid w:val="006E73E1"/>
    <w:rsid w:val="006E754F"/>
    <w:rsid w:val="006F3CAE"/>
    <w:rsid w:val="006F40AB"/>
    <w:rsid w:val="006F7095"/>
    <w:rsid w:val="00700BF8"/>
    <w:rsid w:val="00703C0C"/>
    <w:rsid w:val="00711703"/>
    <w:rsid w:val="00711AAD"/>
    <w:rsid w:val="00711D6E"/>
    <w:rsid w:val="00714AB2"/>
    <w:rsid w:val="00714E24"/>
    <w:rsid w:val="00720FC2"/>
    <w:rsid w:val="00721470"/>
    <w:rsid w:val="00721AB9"/>
    <w:rsid w:val="00724CF2"/>
    <w:rsid w:val="00736766"/>
    <w:rsid w:val="00737279"/>
    <w:rsid w:val="0074596A"/>
    <w:rsid w:val="00746D0E"/>
    <w:rsid w:val="00751652"/>
    <w:rsid w:val="00753010"/>
    <w:rsid w:val="00755AFF"/>
    <w:rsid w:val="007561DF"/>
    <w:rsid w:val="0076558B"/>
    <w:rsid w:val="00766E0A"/>
    <w:rsid w:val="00770581"/>
    <w:rsid w:val="00773593"/>
    <w:rsid w:val="00773916"/>
    <w:rsid w:val="00774839"/>
    <w:rsid w:val="0078365B"/>
    <w:rsid w:val="0078588B"/>
    <w:rsid w:val="007920C0"/>
    <w:rsid w:val="007934D8"/>
    <w:rsid w:val="00795608"/>
    <w:rsid w:val="00797316"/>
    <w:rsid w:val="007A458F"/>
    <w:rsid w:val="007B0BEB"/>
    <w:rsid w:val="007B1070"/>
    <w:rsid w:val="007B6798"/>
    <w:rsid w:val="007B6DE4"/>
    <w:rsid w:val="007B7CC7"/>
    <w:rsid w:val="007B7D16"/>
    <w:rsid w:val="007C36B6"/>
    <w:rsid w:val="007C3AF2"/>
    <w:rsid w:val="007C6344"/>
    <w:rsid w:val="007D0476"/>
    <w:rsid w:val="007E53CF"/>
    <w:rsid w:val="007E76EB"/>
    <w:rsid w:val="007E7D97"/>
    <w:rsid w:val="007F0551"/>
    <w:rsid w:val="007F66BE"/>
    <w:rsid w:val="007F783E"/>
    <w:rsid w:val="008037B3"/>
    <w:rsid w:val="00807A23"/>
    <w:rsid w:val="00811CCF"/>
    <w:rsid w:val="00815BDA"/>
    <w:rsid w:val="00822F78"/>
    <w:rsid w:val="00824210"/>
    <w:rsid w:val="00824EC9"/>
    <w:rsid w:val="008277FB"/>
    <w:rsid w:val="00834139"/>
    <w:rsid w:val="008402CF"/>
    <w:rsid w:val="00840A50"/>
    <w:rsid w:val="008428C1"/>
    <w:rsid w:val="008459F8"/>
    <w:rsid w:val="00845FDF"/>
    <w:rsid w:val="008461E5"/>
    <w:rsid w:val="00847997"/>
    <w:rsid w:val="00850048"/>
    <w:rsid w:val="0085067D"/>
    <w:rsid w:val="00853F33"/>
    <w:rsid w:val="008540D1"/>
    <w:rsid w:val="00855C05"/>
    <w:rsid w:val="008568BA"/>
    <w:rsid w:val="00861AB6"/>
    <w:rsid w:val="0086276F"/>
    <w:rsid w:val="00863AC0"/>
    <w:rsid w:val="00867649"/>
    <w:rsid w:val="0087179F"/>
    <w:rsid w:val="00873801"/>
    <w:rsid w:val="0087636E"/>
    <w:rsid w:val="00877DF8"/>
    <w:rsid w:val="0088433B"/>
    <w:rsid w:val="0089021A"/>
    <w:rsid w:val="00891F50"/>
    <w:rsid w:val="00892B74"/>
    <w:rsid w:val="008A2EFB"/>
    <w:rsid w:val="008A5B2B"/>
    <w:rsid w:val="008B1D58"/>
    <w:rsid w:val="008B5061"/>
    <w:rsid w:val="008C07A6"/>
    <w:rsid w:val="008C12D0"/>
    <w:rsid w:val="008C1704"/>
    <w:rsid w:val="008C1858"/>
    <w:rsid w:val="008C35F7"/>
    <w:rsid w:val="008C3DFC"/>
    <w:rsid w:val="008C634E"/>
    <w:rsid w:val="008C66F5"/>
    <w:rsid w:val="008C73F0"/>
    <w:rsid w:val="008D1319"/>
    <w:rsid w:val="008D2041"/>
    <w:rsid w:val="008D5A10"/>
    <w:rsid w:val="008D5C06"/>
    <w:rsid w:val="008D7700"/>
    <w:rsid w:val="008E30F6"/>
    <w:rsid w:val="008E6A5F"/>
    <w:rsid w:val="008F1D6E"/>
    <w:rsid w:val="008F50FD"/>
    <w:rsid w:val="008F757D"/>
    <w:rsid w:val="0090197E"/>
    <w:rsid w:val="00905259"/>
    <w:rsid w:val="00906CB8"/>
    <w:rsid w:val="00907FD3"/>
    <w:rsid w:val="00911D5E"/>
    <w:rsid w:val="00914833"/>
    <w:rsid w:val="00917886"/>
    <w:rsid w:val="00920384"/>
    <w:rsid w:val="00921409"/>
    <w:rsid w:val="00926EFB"/>
    <w:rsid w:val="00931E3F"/>
    <w:rsid w:val="009325DB"/>
    <w:rsid w:val="009344F0"/>
    <w:rsid w:val="00934DA3"/>
    <w:rsid w:val="00935243"/>
    <w:rsid w:val="0094288A"/>
    <w:rsid w:val="00942DF4"/>
    <w:rsid w:val="009623AC"/>
    <w:rsid w:val="0096273D"/>
    <w:rsid w:val="00964E05"/>
    <w:rsid w:val="00973BAE"/>
    <w:rsid w:val="00973F73"/>
    <w:rsid w:val="00980890"/>
    <w:rsid w:val="00982152"/>
    <w:rsid w:val="00982C76"/>
    <w:rsid w:val="00990185"/>
    <w:rsid w:val="009976EA"/>
    <w:rsid w:val="009A1B35"/>
    <w:rsid w:val="009A1F46"/>
    <w:rsid w:val="009A28CC"/>
    <w:rsid w:val="009A4A3B"/>
    <w:rsid w:val="009A5784"/>
    <w:rsid w:val="009A6FC4"/>
    <w:rsid w:val="009A77AC"/>
    <w:rsid w:val="009B0F0A"/>
    <w:rsid w:val="009B285E"/>
    <w:rsid w:val="009C1FA8"/>
    <w:rsid w:val="009C34AD"/>
    <w:rsid w:val="009D41B3"/>
    <w:rsid w:val="009E0A7D"/>
    <w:rsid w:val="009E3406"/>
    <w:rsid w:val="009E4799"/>
    <w:rsid w:val="009E5777"/>
    <w:rsid w:val="009F3376"/>
    <w:rsid w:val="009F6316"/>
    <w:rsid w:val="009F6AFE"/>
    <w:rsid w:val="009F6EC0"/>
    <w:rsid w:val="00A02859"/>
    <w:rsid w:val="00A03056"/>
    <w:rsid w:val="00A075A1"/>
    <w:rsid w:val="00A10330"/>
    <w:rsid w:val="00A10918"/>
    <w:rsid w:val="00A13D20"/>
    <w:rsid w:val="00A17D0C"/>
    <w:rsid w:val="00A2332A"/>
    <w:rsid w:val="00A25B72"/>
    <w:rsid w:val="00A26CFD"/>
    <w:rsid w:val="00A33896"/>
    <w:rsid w:val="00A42CA2"/>
    <w:rsid w:val="00A43692"/>
    <w:rsid w:val="00A44587"/>
    <w:rsid w:val="00A52497"/>
    <w:rsid w:val="00A53424"/>
    <w:rsid w:val="00A560D1"/>
    <w:rsid w:val="00A57D0E"/>
    <w:rsid w:val="00A60610"/>
    <w:rsid w:val="00A62D7B"/>
    <w:rsid w:val="00A639C3"/>
    <w:rsid w:val="00A70E3D"/>
    <w:rsid w:val="00A75479"/>
    <w:rsid w:val="00A83D89"/>
    <w:rsid w:val="00A8743A"/>
    <w:rsid w:val="00A87CA7"/>
    <w:rsid w:val="00A91DD2"/>
    <w:rsid w:val="00A924EF"/>
    <w:rsid w:val="00A92618"/>
    <w:rsid w:val="00A947F0"/>
    <w:rsid w:val="00A9494C"/>
    <w:rsid w:val="00AA414B"/>
    <w:rsid w:val="00AA6DFF"/>
    <w:rsid w:val="00AB0816"/>
    <w:rsid w:val="00AB2153"/>
    <w:rsid w:val="00AB423A"/>
    <w:rsid w:val="00AB7681"/>
    <w:rsid w:val="00AB7C6D"/>
    <w:rsid w:val="00AC435C"/>
    <w:rsid w:val="00AC556B"/>
    <w:rsid w:val="00AC781D"/>
    <w:rsid w:val="00AC7D29"/>
    <w:rsid w:val="00AD05E1"/>
    <w:rsid w:val="00AD3EA9"/>
    <w:rsid w:val="00AD5A16"/>
    <w:rsid w:val="00AE0239"/>
    <w:rsid w:val="00AE2298"/>
    <w:rsid w:val="00AF2BB5"/>
    <w:rsid w:val="00AF6643"/>
    <w:rsid w:val="00AF72D8"/>
    <w:rsid w:val="00B00CEB"/>
    <w:rsid w:val="00B03AF6"/>
    <w:rsid w:val="00B04E75"/>
    <w:rsid w:val="00B052F1"/>
    <w:rsid w:val="00B1152C"/>
    <w:rsid w:val="00B222A8"/>
    <w:rsid w:val="00B22F29"/>
    <w:rsid w:val="00B323CE"/>
    <w:rsid w:val="00B326C5"/>
    <w:rsid w:val="00B36162"/>
    <w:rsid w:val="00B404BC"/>
    <w:rsid w:val="00B50359"/>
    <w:rsid w:val="00B52FD2"/>
    <w:rsid w:val="00B56041"/>
    <w:rsid w:val="00B60FBE"/>
    <w:rsid w:val="00B66FB4"/>
    <w:rsid w:val="00B74EA3"/>
    <w:rsid w:val="00B8465C"/>
    <w:rsid w:val="00B85EF1"/>
    <w:rsid w:val="00B8776D"/>
    <w:rsid w:val="00B87BDB"/>
    <w:rsid w:val="00B922F0"/>
    <w:rsid w:val="00B94181"/>
    <w:rsid w:val="00B947A2"/>
    <w:rsid w:val="00B976EC"/>
    <w:rsid w:val="00BA26DC"/>
    <w:rsid w:val="00BA2E32"/>
    <w:rsid w:val="00BA5AB4"/>
    <w:rsid w:val="00BA60EC"/>
    <w:rsid w:val="00BA65E6"/>
    <w:rsid w:val="00BA70AB"/>
    <w:rsid w:val="00BB00D7"/>
    <w:rsid w:val="00BB4A52"/>
    <w:rsid w:val="00BB4F0E"/>
    <w:rsid w:val="00BB7D6B"/>
    <w:rsid w:val="00BC3EF5"/>
    <w:rsid w:val="00BC583F"/>
    <w:rsid w:val="00BC6415"/>
    <w:rsid w:val="00BC75C8"/>
    <w:rsid w:val="00BD2C1A"/>
    <w:rsid w:val="00BD2E9E"/>
    <w:rsid w:val="00BE3031"/>
    <w:rsid w:val="00BE513A"/>
    <w:rsid w:val="00BF1CBC"/>
    <w:rsid w:val="00BF4446"/>
    <w:rsid w:val="00BF7450"/>
    <w:rsid w:val="00BF7909"/>
    <w:rsid w:val="00C00183"/>
    <w:rsid w:val="00C022BA"/>
    <w:rsid w:val="00C04CBB"/>
    <w:rsid w:val="00C05910"/>
    <w:rsid w:val="00C1086A"/>
    <w:rsid w:val="00C15E36"/>
    <w:rsid w:val="00C20EB2"/>
    <w:rsid w:val="00C2329F"/>
    <w:rsid w:val="00C269D6"/>
    <w:rsid w:val="00C27A65"/>
    <w:rsid w:val="00C3010B"/>
    <w:rsid w:val="00C34E62"/>
    <w:rsid w:val="00C428B5"/>
    <w:rsid w:val="00C42A8E"/>
    <w:rsid w:val="00C431CD"/>
    <w:rsid w:val="00C50DF3"/>
    <w:rsid w:val="00C5297A"/>
    <w:rsid w:val="00C5411C"/>
    <w:rsid w:val="00C54FF7"/>
    <w:rsid w:val="00C5668B"/>
    <w:rsid w:val="00C61B57"/>
    <w:rsid w:val="00C661E1"/>
    <w:rsid w:val="00C70156"/>
    <w:rsid w:val="00C72C10"/>
    <w:rsid w:val="00C7664B"/>
    <w:rsid w:val="00C76B72"/>
    <w:rsid w:val="00C800D2"/>
    <w:rsid w:val="00C8042B"/>
    <w:rsid w:val="00C8341E"/>
    <w:rsid w:val="00C835AB"/>
    <w:rsid w:val="00C84266"/>
    <w:rsid w:val="00C869A0"/>
    <w:rsid w:val="00C90192"/>
    <w:rsid w:val="00C90D0B"/>
    <w:rsid w:val="00C94116"/>
    <w:rsid w:val="00C94F7E"/>
    <w:rsid w:val="00CA49CF"/>
    <w:rsid w:val="00CA4E9D"/>
    <w:rsid w:val="00CA6AFB"/>
    <w:rsid w:val="00CA6F61"/>
    <w:rsid w:val="00CB24EE"/>
    <w:rsid w:val="00CB5796"/>
    <w:rsid w:val="00CC104C"/>
    <w:rsid w:val="00CC1977"/>
    <w:rsid w:val="00CC3361"/>
    <w:rsid w:val="00CC4B26"/>
    <w:rsid w:val="00CC5011"/>
    <w:rsid w:val="00CC66DB"/>
    <w:rsid w:val="00CC7D0E"/>
    <w:rsid w:val="00CC7EAF"/>
    <w:rsid w:val="00CD4055"/>
    <w:rsid w:val="00CD682D"/>
    <w:rsid w:val="00CE3282"/>
    <w:rsid w:val="00CE4558"/>
    <w:rsid w:val="00CF4B26"/>
    <w:rsid w:val="00CF59F6"/>
    <w:rsid w:val="00CF62C9"/>
    <w:rsid w:val="00D030F7"/>
    <w:rsid w:val="00D03898"/>
    <w:rsid w:val="00D053C5"/>
    <w:rsid w:val="00D06188"/>
    <w:rsid w:val="00D116CF"/>
    <w:rsid w:val="00D13A8F"/>
    <w:rsid w:val="00D15D69"/>
    <w:rsid w:val="00D16F79"/>
    <w:rsid w:val="00D25A9F"/>
    <w:rsid w:val="00D271C2"/>
    <w:rsid w:val="00D31CC0"/>
    <w:rsid w:val="00D35A26"/>
    <w:rsid w:val="00D37AC2"/>
    <w:rsid w:val="00D42776"/>
    <w:rsid w:val="00D54430"/>
    <w:rsid w:val="00D60B94"/>
    <w:rsid w:val="00D627CC"/>
    <w:rsid w:val="00D645A5"/>
    <w:rsid w:val="00D66297"/>
    <w:rsid w:val="00D67490"/>
    <w:rsid w:val="00D70891"/>
    <w:rsid w:val="00D72E66"/>
    <w:rsid w:val="00D829B6"/>
    <w:rsid w:val="00D8399B"/>
    <w:rsid w:val="00D84A32"/>
    <w:rsid w:val="00D85CC4"/>
    <w:rsid w:val="00D85EF7"/>
    <w:rsid w:val="00D90C28"/>
    <w:rsid w:val="00D90EE0"/>
    <w:rsid w:val="00D91F11"/>
    <w:rsid w:val="00D95215"/>
    <w:rsid w:val="00D959EC"/>
    <w:rsid w:val="00D96D1B"/>
    <w:rsid w:val="00DA1005"/>
    <w:rsid w:val="00DA4535"/>
    <w:rsid w:val="00DA7270"/>
    <w:rsid w:val="00DB0836"/>
    <w:rsid w:val="00DB1076"/>
    <w:rsid w:val="00DC012E"/>
    <w:rsid w:val="00DC156C"/>
    <w:rsid w:val="00DC4DA6"/>
    <w:rsid w:val="00DC78A6"/>
    <w:rsid w:val="00DD035D"/>
    <w:rsid w:val="00DD0453"/>
    <w:rsid w:val="00DD4C61"/>
    <w:rsid w:val="00DD7507"/>
    <w:rsid w:val="00DE46D1"/>
    <w:rsid w:val="00DE685B"/>
    <w:rsid w:val="00DF2172"/>
    <w:rsid w:val="00DF2575"/>
    <w:rsid w:val="00DF2B3F"/>
    <w:rsid w:val="00DF3299"/>
    <w:rsid w:val="00DF3E11"/>
    <w:rsid w:val="00DF4BB4"/>
    <w:rsid w:val="00E002F2"/>
    <w:rsid w:val="00E02E5D"/>
    <w:rsid w:val="00E11203"/>
    <w:rsid w:val="00E13CA1"/>
    <w:rsid w:val="00E147B3"/>
    <w:rsid w:val="00E15F32"/>
    <w:rsid w:val="00E16E00"/>
    <w:rsid w:val="00E2089F"/>
    <w:rsid w:val="00E214F9"/>
    <w:rsid w:val="00E23EC9"/>
    <w:rsid w:val="00E24017"/>
    <w:rsid w:val="00E317F2"/>
    <w:rsid w:val="00E32E81"/>
    <w:rsid w:val="00E33DC6"/>
    <w:rsid w:val="00E34AED"/>
    <w:rsid w:val="00E41E00"/>
    <w:rsid w:val="00E47627"/>
    <w:rsid w:val="00E503AB"/>
    <w:rsid w:val="00E50404"/>
    <w:rsid w:val="00E525A2"/>
    <w:rsid w:val="00E56E2E"/>
    <w:rsid w:val="00E62FA6"/>
    <w:rsid w:val="00E6408E"/>
    <w:rsid w:val="00E655AF"/>
    <w:rsid w:val="00E659C7"/>
    <w:rsid w:val="00E67AD1"/>
    <w:rsid w:val="00E71B93"/>
    <w:rsid w:val="00E72A6C"/>
    <w:rsid w:val="00E75397"/>
    <w:rsid w:val="00E80C27"/>
    <w:rsid w:val="00E81FA6"/>
    <w:rsid w:val="00E85753"/>
    <w:rsid w:val="00E858ED"/>
    <w:rsid w:val="00E8652F"/>
    <w:rsid w:val="00E8718F"/>
    <w:rsid w:val="00E93296"/>
    <w:rsid w:val="00EA2076"/>
    <w:rsid w:val="00EA37DE"/>
    <w:rsid w:val="00EA3D53"/>
    <w:rsid w:val="00EA67F5"/>
    <w:rsid w:val="00EB0509"/>
    <w:rsid w:val="00EC0C9D"/>
    <w:rsid w:val="00EC5634"/>
    <w:rsid w:val="00ED0394"/>
    <w:rsid w:val="00ED15F4"/>
    <w:rsid w:val="00ED3C0D"/>
    <w:rsid w:val="00EE0400"/>
    <w:rsid w:val="00EE2926"/>
    <w:rsid w:val="00EE44A8"/>
    <w:rsid w:val="00EE7EC9"/>
    <w:rsid w:val="00EF2317"/>
    <w:rsid w:val="00EF3221"/>
    <w:rsid w:val="00EF50AA"/>
    <w:rsid w:val="00EF5699"/>
    <w:rsid w:val="00EF62DD"/>
    <w:rsid w:val="00EF68EC"/>
    <w:rsid w:val="00F03919"/>
    <w:rsid w:val="00F046AD"/>
    <w:rsid w:val="00F10B65"/>
    <w:rsid w:val="00F10EF9"/>
    <w:rsid w:val="00F13273"/>
    <w:rsid w:val="00F17392"/>
    <w:rsid w:val="00F233C3"/>
    <w:rsid w:val="00F24308"/>
    <w:rsid w:val="00F2686F"/>
    <w:rsid w:val="00F278A8"/>
    <w:rsid w:val="00F3113E"/>
    <w:rsid w:val="00F40C76"/>
    <w:rsid w:val="00F420F0"/>
    <w:rsid w:val="00F42D05"/>
    <w:rsid w:val="00F535AE"/>
    <w:rsid w:val="00F60581"/>
    <w:rsid w:val="00F62746"/>
    <w:rsid w:val="00F67D67"/>
    <w:rsid w:val="00F852C9"/>
    <w:rsid w:val="00F8713F"/>
    <w:rsid w:val="00F906DD"/>
    <w:rsid w:val="00F94248"/>
    <w:rsid w:val="00F94A45"/>
    <w:rsid w:val="00F95247"/>
    <w:rsid w:val="00FA0BD3"/>
    <w:rsid w:val="00FA15B2"/>
    <w:rsid w:val="00FB1BA9"/>
    <w:rsid w:val="00FB50D5"/>
    <w:rsid w:val="00FB7147"/>
    <w:rsid w:val="00FC0884"/>
    <w:rsid w:val="00FC33DA"/>
    <w:rsid w:val="00FC34E8"/>
    <w:rsid w:val="00FE0CBB"/>
    <w:rsid w:val="00FE0ED7"/>
    <w:rsid w:val="00FE2D87"/>
    <w:rsid w:val="00FE57E7"/>
    <w:rsid w:val="00FE6FAD"/>
    <w:rsid w:val="00FE7E98"/>
    <w:rsid w:val="014A3F1B"/>
    <w:rsid w:val="01BB7833"/>
    <w:rsid w:val="01DA2AA0"/>
    <w:rsid w:val="0283557E"/>
    <w:rsid w:val="02986F4C"/>
    <w:rsid w:val="029913DA"/>
    <w:rsid w:val="02B06BA6"/>
    <w:rsid w:val="032134A3"/>
    <w:rsid w:val="03B574D3"/>
    <w:rsid w:val="04E40D43"/>
    <w:rsid w:val="050129B7"/>
    <w:rsid w:val="058B6535"/>
    <w:rsid w:val="059F74A8"/>
    <w:rsid w:val="068651A0"/>
    <w:rsid w:val="06970BA6"/>
    <w:rsid w:val="07D93E1E"/>
    <w:rsid w:val="081E205E"/>
    <w:rsid w:val="08270A78"/>
    <w:rsid w:val="08423973"/>
    <w:rsid w:val="085D0258"/>
    <w:rsid w:val="0A5D383D"/>
    <w:rsid w:val="0B040771"/>
    <w:rsid w:val="0B113F67"/>
    <w:rsid w:val="0BC82354"/>
    <w:rsid w:val="0C6F4944"/>
    <w:rsid w:val="0CBE7827"/>
    <w:rsid w:val="0D370CEE"/>
    <w:rsid w:val="0DA56FFB"/>
    <w:rsid w:val="0DF80F5F"/>
    <w:rsid w:val="0E0376D8"/>
    <w:rsid w:val="0E2F4059"/>
    <w:rsid w:val="0ECF2460"/>
    <w:rsid w:val="0F301F62"/>
    <w:rsid w:val="0F470958"/>
    <w:rsid w:val="0F5F0389"/>
    <w:rsid w:val="0F970411"/>
    <w:rsid w:val="0FA83FF8"/>
    <w:rsid w:val="0FC4762E"/>
    <w:rsid w:val="0FCE4881"/>
    <w:rsid w:val="0FD4008D"/>
    <w:rsid w:val="0FFE0583"/>
    <w:rsid w:val="109A77F3"/>
    <w:rsid w:val="10B52EDB"/>
    <w:rsid w:val="11186848"/>
    <w:rsid w:val="115B0D96"/>
    <w:rsid w:val="118362AC"/>
    <w:rsid w:val="11BA10A3"/>
    <w:rsid w:val="121A05A5"/>
    <w:rsid w:val="12BD2DC9"/>
    <w:rsid w:val="13160C88"/>
    <w:rsid w:val="13652FD4"/>
    <w:rsid w:val="14B04A2B"/>
    <w:rsid w:val="14DE4F74"/>
    <w:rsid w:val="157B3F2F"/>
    <w:rsid w:val="15D57F09"/>
    <w:rsid w:val="1632359E"/>
    <w:rsid w:val="16607B69"/>
    <w:rsid w:val="16E401E5"/>
    <w:rsid w:val="17F03608"/>
    <w:rsid w:val="18962809"/>
    <w:rsid w:val="18A92288"/>
    <w:rsid w:val="191F22F7"/>
    <w:rsid w:val="1A311C4A"/>
    <w:rsid w:val="1A3E4D3D"/>
    <w:rsid w:val="1A8367EB"/>
    <w:rsid w:val="1B0F1D1B"/>
    <w:rsid w:val="1B5B10D6"/>
    <w:rsid w:val="1B7A1C46"/>
    <w:rsid w:val="1BC97459"/>
    <w:rsid w:val="1BD11068"/>
    <w:rsid w:val="1CC274C5"/>
    <w:rsid w:val="1E4B2FB4"/>
    <w:rsid w:val="1EDB4701"/>
    <w:rsid w:val="1FFDCB0D"/>
    <w:rsid w:val="205736C9"/>
    <w:rsid w:val="20681BC9"/>
    <w:rsid w:val="21A4389C"/>
    <w:rsid w:val="22270904"/>
    <w:rsid w:val="227C4964"/>
    <w:rsid w:val="2332143B"/>
    <w:rsid w:val="239C52BE"/>
    <w:rsid w:val="23CF60B0"/>
    <w:rsid w:val="23F86BA3"/>
    <w:rsid w:val="241D3543"/>
    <w:rsid w:val="242B3F21"/>
    <w:rsid w:val="24412D2B"/>
    <w:rsid w:val="24922C10"/>
    <w:rsid w:val="24A23712"/>
    <w:rsid w:val="24B847F0"/>
    <w:rsid w:val="24F91F16"/>
    <w:rsid w:val="267128E1"/>
    <w:rsid w:val="26D12AD5"/>
    <w:rsid w:val="27324CFF"/>
    <w:rsid w:val="27444C44"/>
    <w:rsid w:val="27456354"/>
    <w:rsid w:val="27B075AF"/>
    <w:rsid w:val="27DC037F"/>
    <w:rsid w:val="28376E7B"/>
    <w:rsid w:val="2893191E"/>
    <w:rsid w:val="2949559F"/>
    <w:rsid w:val="29656152"/>
    <w:rsid w:val="296B4245"/>
    <w:rsid w:val="2A905814"/>
    <w:rsid w:val="2B8B3607"/>
    <w:rsid w:val="2B9D5021"/>
    <w:rsid w:val="2BB4528E"/>
    <w:rsid w:val="2BB6782B"/>
    <w:rsid w:val="2BF443AD"/>
    <w:rsid w:val="2C424529"/>
    <w:rsid w:val="2C886A18"/>
    <w:rsid w:val="2C95448F"/>
    <w:rsid w:val="2D267AB7"/>
    <w:rsid w:val="2D2C55B6"/>
    <w:rsid w:val="2D830FAF"/>
    <w:rsid w:val="2E282490"/>
    <w:rsid w:val="2E574E7A"/>
    <w:rsid w:val="2F1E6340"/>
    <w:rsid w:val="2F9950E2"/>
    <w:rsid w:val="2F9A78A1"/>
    <w:rsid w:val="2FC8273E"/>
    <w:rsid w:val="3028351F"/>
    <w:rsid w:val="30AE177B"/>
    <w:rsid w:val="30B97EBE"/>
    <w:rsid w:val="30F052B2"/>
    <w:rsid w:val="319F6396"/>
    <w:rsid w:val="31EE3DBF"/>
    <w:rsid w:val="31EE509D"/>
    <w:rsid w:val="3212711E"/>
    <w:rsid w:val="32A86DC6"/>
    <w:rsid w:val="331E6F88"/>
    <w:rsid w:val="3383330D"/>
    <w:rsid w:val="33BA1AEF"/>
    <w:rsid w:val="33D0263E"/>
    <w:rsid w:val="3427563E"/>
    <w:rsid w:val="34845748"/>
    <w:rsid w:val="34B464BA"/>
    <w:rsid w:val="35105543"/>
    <w:rsid w:val="35A13B06"/>
    <w:rsid w:val="361D53B8"/>
    <w:rsid w:val="36754F08"/>
    <w:rsid w:val="36AA72F9"/>
    <w:rsid w:val="373B2CFC"/>
    <w:rsid w:val="379A372D"/>
    <w:rsid w:val="37BF2ED1"/>
    <w:rsid w:val="381341A1"/>
    <w:rsid w:val="382E22BE"/>
    <w:rsid w:val="38475B21"/>
    <w:rsid w:val="38511698"/>
    <w:rsid w:val="38C32961"/>
    <w:rsid w:val="39906EF9"/>
    <w:rsid w:val="39EB7E57"/>
    <w:rsid w:val="3A3C3B4F"/>
    <w:rsid w:val="3A774225"/>
    <w:rsid w:val="3A83526D"/>
    <w:rsid w:val="3ABD50CD"/>
    <w:rsid w:val="3AF74A69"/>
    <w:rsid w:val="3B3B1007"/>
    <w:rsid w:val="3BEC7282"/>
    <w:rsid w:val="3BFD73EC"/>
    <w:rsid w:val="3CE34DAE"/>
    <w:rsid w:val="3D141581"/>
    <w:rsid w:val="3D8D1FCA"/>
    <w:rsid w:val="3DDD52F3"/>
    <w:rsid w:val="3DFF3365"/>
    <w:rsid w:val="3E32465A"/>
    <w:rsid w:val="3E5C6F16"/>
    <w:rsid w:val="3E5F4562"/>
    <w:rsid w:val="3E7C21DB"/>
    <w:rsid w:val="3EDC3009"/>
    <w:rsid w:val="3EDD4677"/>
    <w:rsid w:val="3F617B6A"/>
    <w:rsid w:val="3F843467"/>
    <w:rsid w:val="3FF97FA0"/>
    <w:rsid w:val="3FFE0674"/>
    <w:rsid w:val="4046523C"/>
    <w:rsid w:val="40741A9C"/>
    <w:rsid w:val="40813404"/>
    <w:rsid w:val="40EA0CA2"/>
    <w:rsid w:val="40FB662B"/>
    <w:rsid w:val="41152DD0"/>
    <w:rsid w:val="411B6D12"/>
    <w:rsid w:val="41621EDB"/>
    <w:rsid w:val="424622E4"/>
    <w:rsid w:val="426C6291"/>
    <w:rsid w:val="42D9753D"/>
    <w:rsid w:val="432970FE"/>
    <w:rsid w:val="444737F9"/>
    <w:rsid w:val="44AC16D5"/>
    <w:rsid w:val="44FF7037"/>
    <w:rsid w:val="452F4A4D"/>
    <w:rsid w:val="453B45D5"/>
    <w:rsid w:val="45F36C1B"/>
    <w:rsid w:val="46BC0C55"/>
    <w:rsid w:val="47694351"/>
    <w:rsid w:val="487B544F"/>
    <w:rsid w:val="48A85A3C"/>
    <w:rsid w:val="48E17C6C"/>
    <w:rsid w:val="48F60B83"/>
    <w:rsid w:val="49165ECC"/>
    <w:rsid w:val="49936878"/>
    <w:rsid w:val="49A724EE"/>
    <w:rsid w:val="4A38723F"/>
    <w:rsid w:val="4A54733A"/>
    <w:rsid w:val="4A625321"/>
    <w:rsid w:val="4A765DA1"/>
    <w:rsid w:val="4A816951"/>
    <w:rsid w:val="4AD015B6"/>
    <w:rsid w:val="4B4669E6"/>
    <w:rsid w:val="4B484060"/>
    <w:rsid w:val="4C173227"/>
    <w:rsid w:val="4C3E49AB"/>
    <w:rsid w:val="4D100F21"/>
    <w:rsid w:val="4D1E00BD"/>
    <w:rsid w:val="4E572148"/>
    <w:rsid w:val="4E7D5C5D"/>
    <w:rsid w:val="4F4B2DCC"/>
    <w:rsid w:val="4FAF40D5"/>
    <w:rsid w:val="504574AF"/>
    <w:rsid w:val="50671408"/>
    <w:rsid w:val="507D0720"/>
    <w:rsid w:val="51A97D32"/>
    <w:rsid w:val="51BC476D"/>
    <w:rsid w:val="51FA3485"/>
    <w:rsid w:val="51FA655C"/>
    <w:rsid w:val="52B14033"/>
    <w:rsid w:val="52CB1753"/>
    <w:rsid w:val="52FC77F5"/>
    <w:rsid w:val="535E3A66"/>
    <w:rsid w:val="53A92706"/>
    <w:rsid w:val="542B01FD"/>
    <w:rsid w:val="548815FB"/>
    <w:rsid w:val="549C3DA8"/>
    <w:rsid w:val="55461FA6"/>
    <w:rsid w:val="5549791D"/>
    <w:rsid w:val="55F619F2"/>
    <w:rsid w:val="56383648"/>
    <w:rsid w:val="564F17A9"/>
    <w:rsid w:val="5651073E"/>
    <w:rsid w:val="56A2191A"/>
    <w:rsid w:val="57813DFC"/>
    <w:rsid w:val="57A75C56"/>
    <w:rsid w:val="58115A48"/>
    <w:rsid w:val="58D4103B"/>
    <w:rsid w:val="595021D4"/>
    <w:rsid w:val="5A70277D"/>
    <w:rsid w:val="5A7D1F7C"/>
    <w:rsid w:val="5B1E63E0"/>
    <w:rsid w:val="5B24111A"/>
    <w:rsid w:val="5B4E2393"/>
    <w:rsid w:val="5BAB6B62"/>
    <w:rsid w:val="5BFF0CD2"/>
    <w:rsid w:val="5C1A5B38"/>
    <w:rsid w:val="5C3F5CCB"/>
    <w:rsid w:val="5C786421"/>
    <w:rsid w:val="5CA87B9D"/>
    <w:rsid w:val="5CD964B8"/>
    <w:rsid w:val="5CF77056"/>
    <w:rsid w:val="5D0F2DEB"/>
    <w:rsid w:val="5D5B182F"/>
    <w:rsid w:val="5DA30F03"/>
    <w:rsid w:val="5EAE44B7"/>
    <w:rsid w:val="5F81416D"/>
    <w:rsid w:val="5FA445A6"/>
    <w:rsid w:val="604718AF"/>
    <w:rsid w:val="60754065"/>
    <w:rsid w:val="60822E64"/>
    <w:rsid w:val="60916784"/>
    <w:rsid w:val="60DB08F6"/>
    <w:rsid w:val="61056687"/>
    <w:rsid w:val="611425E1"/>
    <w:rsid w:val="61560961"/>
    <w:rsid w:val="615710DF"/>
    <w:rsid w:val="615B30AC"/>
    <w:rsid w:val="61FB2D83"/>
    <w:rsid w:val="6238277F"/>
    <w:rsid w:val="62F523B2"/>
    <w:rsid w:val="633E007A"/>
    <w:rsid w:val="63921CC6"/>
    <w:rsid w:val="64434F2F"/>
    <w:rsid w:val="64867781"/>
    <w:rsid w:val="65007530"/>
    <w:rsid w:val="65032E65"/>
    <w:rsid w:val="653E25B5"/>
    <w:rsid w:val="65C91495"/>
    <w:rsid w:val="65F53A9D"/>
    <w:rsid w:val="66561109"/>
    <w:rsid w:val="669D38CE"/>
    <w:rsid w:val="66DD60B0"/>
    <w:rsid w:val="675F205E"/>
    <w:rsid w:val="68257B88"/>
    <w:rsid w:val="698A041D"/>
    <w:rsid w:val="699E7F24"/>
    <w:rsid w:val="6A4330B1"/>
    <w:rsid w:val="6A743393"/>
    <w:rsid w:val="6A770729"/>
    <w:rsid w:val="6A9125B2"/>
    <w:rsid w:val="6ACD0E86"/>
    <w:rsid w:val="6BCB2CFE"/>
    <w:rsid w:val="6BDE1482"/>
    <w:rsid w:val="6C236D28"/>
    <w:rsid w:val="6CFD1941"/>
    <w:rsid w:val="6D8D13C1"/>
    <w:rsid w:val="6EB34A7E"/>
    <w:rsid w:val="6F645F53"/>
    <w:rsid w:val="6FFF2126"/>
    <w:rsid w:val="701915CE"/>
    <w:rsid w:val="706A0B05"/>
    <w:rsid w:val="70BD2830"/>
    <w:rsid w:val="70FF5D3E"/>
    <w:rsid w:val="7109193B"/>
    <w:rsid w:val="71397CE3"/>
    <w:rsid w:val="72FD4067"/>
    <w:rsid w:val="738C4520"/>
    <w:rsid w:val="73D63D04"/>
    <w:rsid w:val="742721FC"/>
    <w:rsid w:val="748922C2"/>
    <w:rsid w:val="74F65083"/>
    <w:rsid w:val="752B78DC"/>
    <w:rsid w:val="752C0E2A"/>
    <w:rsid w:val="75564EE2"/>
    <w:rsid w:val="75A43BCE"/>
    <w:rsid w:val="75FE4FE5"/>
    <w:rsid w:val="76D5327E"/>
    <w:rsid w:val="76E55868"/>
    <w:rsid w:val="77170F44"/>
    <w:rsid w:val="771F7E24"/>
    <w:rsid w:val="77A05100"/>
    <w:rsid w:val="77D33979"/>
    <w:rsid w:val="77E14A5E"/>
    <w:rsid w:val="78321250"/>
    <w:rsid w:val="78676D8A"/>
    <w:rsid w:val="789A4D7D"/>
    <w:rsid w:val="79E6088D"/>
    <w:rsid w:val="7A0C7422"/>
    <w:rsid w:val="7AFD5FF7"/>
    <w:rsid w:val="7B060E89"/>
    <w:rsid w:val="7B7E65D7"/>
    <w:rsid w:val="7B886B0E"/>
    <w:rsid w:val="7B9E0964"/>
    <w:rsid w:val="7BB84008"/>
    <w:rsid w:val="7C1A1F6E"/>
    <w:rsid w:val="7CAB2720"/>
    <w:rsid w:val="7CCF5DAA"/>
    <w:rsid w:val="7D437E0A"/>
    <w:rsid w:val="7D9347E4"/>
    <w:rsid w:val="7DD13078"/>
    <w:rsid w:val="7DFFA61C"/>
    <w:rsid w:val="7E5368D0"/>
    <w:rsid w:val="7EEBE078"/>
    <w:rsid w:val="EEFFD115"/>
    <w:rsid w:val="FC8FF8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7"/>
    <w:qFormat/>
    <w:uiPriority w:val="99"/>
    <w:rPr>
      <w:rFonts w:ascii="Times New Roman" w:hAnsi="Times New Roman"/>
      <w:sz w:val="28"/>
      <w:szCs w:val="20"/>
    </w:rPr>
  </w:style>
  <w:style w:type="paragraph" w:styleId="4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qFormat/>
    <w:uiPriority w:val="0"/>
    <w:pPr>
      <w:tabs>
        <w:tab w:val="right" w:leader="dot" w:pos="8154"/>
      </w:tabs>
      <w:spacing w:line="360" w:lineRule="exact"/>
    </w:pPr>
    <w:rPr>
      <w:rFonts w:ascii="黑体" w:hAnsi="Times New Roman"/>
      <w:szCs w:val="24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paragraph" w:customStyle="1" w:styleId="13">
    <w:name w:val=" Char"/>
    <w:basedOn w:val="1"/>
    <w:qFormat/>
    <w:uiPriority w:val="0"/>
    <w:pPr>
      <w:widowControl/>
      <w:snapToGrid w:val="0"/>
      <w:spacing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样式 仿宋 四号 行距: 固定值 20 磅 首行缩进:  2 字符"/>
    <w:basedOn w:val="1"/>
    <w:qFormat/>
    <w:uiPriority w:val="99"/>
    <w:pPr>
      <w:spacing w:line="400" w:lineRule="exact"/>
      <w:ind w:firstLine="560" w:firstLineChars="200"/>
    </w:pPr>
    <w:rPr>
      <w:rFonts w:ascii="仿宋" w:hAnsi="仿宋" w:eastAsia="仿宋_GB2312" w:cs="宋体"/>
      <w:sz w:val="28"/>
      <w:szCs w:val="20"/>
    </w:rPr>
  </w:style>
  <w:style w:type="paragraph" w:customStyle="1" w:styleId="16">
    <w:name w:val="p17"/>
    <w:basedOn w:val="1"/>
    <w:qFormat/>
    <w:uiPriority w:val="0"/>
    <w:pPr>
      <w:widowControl/>
      <w:spacing w:line="360" w:lineRule="atLeast"/>
    </w:pPr>
    <w:rPr>
      <w:rFonts w:ascii="黑体" w:hAnsi="宋体" w:eastAsia="黑体" w:cs="宋体"/>
      <w:kern w:val="0"/>
      <w:szCs w:val="21"/>
    </w:rPr>
  </w:style>
  <w:style w:type="character" w:customStyle="1" w:styleId="17">
    <w:name w:val="日期 Char"/>
    <w:link w:val="3"/>
    <w:qFormat/>
    <w:uiPriority w:val="99"/>
    <w:rPr>
      <w:rFonts w:ascii="Times New Roman" w:hAnsi="Times New Roman"/>
      <w:kern w:val="2"/>
      <w:sz w:val="28"/>
    </w:rPr>
  </w:style>
  <w:style w:type="character" w:customStyle="1" w:styleId="18">
    <w:name w:val="批注框文本 Char"/>
    <w:link w:val="4"/>
    <w:semiHidden/>
    <w:qFormat/>
    <w:uiPriority w:val="99"/>
    <w:rPr>
      <w:kern w:val="2"/>
      <w:sz w:val="18"/>
      <w:szCs w:val="18"/>
    </w:rPr>
  </w:style>
  <w:style w:type="character" w:customStyle="1" w:styleId="19">
    <w:name w:val="页脚 Char"/>
    <w:link w:val="5"/>
    <w:qFormat/>
    <w:uiPriority w:val="99"/>
    <w:rPr>
      <w:kern w:val="2"/>
      <w:sz w:val="18"/>
      <w:szCs w:val="18"/>
    </w:rPr>
  </w:style>
  <w:style w:type="character" w:customStyle="1" w:styleId="20">
    <w:name w:val="页眉 Char"/>
    <w:link w:val="6"/>
    <w:qFormat/>
    <w:uiPriority w:val="99"/>
    <w:rPr>
      <w:kern w:val="2"/>
      <w:sz w:val="18"/>
      <w:szCs w:val="18"/>
    </w:rPr>
  </w:style>
  <w:style w:type="character" w:customStyle="1" w:styleId="21">
    <w:name w:val="font14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2">
    <w:name w:val="font13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3">
    <w:name w:val="font21"/>
    <w:qFormat/>
    <w:uiPriority w:val="0"/>
    <w:rPr>
      <w:rFonts w:hint="default" w:ascii="Times New Roman" w:hAnsi="Times New Roman" w:cs="Times New Roman"/>
      <w:color w:val="FF0000"/>
      <w:sz w:val="24"/>
      <w:szCs w:val="24"/>
      <w:u w:val="none"/>
    </w:rPr>
  </w:style>
  <w:style w:type="character" w:customStyle="1" w:styleId="24">
    <w:name w:val="font31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  <w:style w:type="character" w:customStyle="1" w:styleId="25">
    <w:name w:val="font51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26">
    <w:name w:val="font41"/>
    <w:qFormat/>
    <w:uiPriority w:val="0"/>
    <w:rPr>
      <w:rFonts w:hint="default" w:ascii="Times New Roman" w:hAnsi="Times New Roman" w:cs="Times New Roman"/>
      <w:color w:val="FF0000"/>
      <w:sz w:val="24"/>
      <w:szCs w:val="24"/>
      <w:u w:val="none"/>
    </w:rPr>
  </w:style>
  <w:style w:type="character" w:customStyle="1" w:styleId="27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8">
    <w:name w:val="font112"/>
    <w:qFormat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  <w:style w:type="character" w:customStyle="1" w:styleId="29">
    <w:name w:val="font8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0">
    <w:name w:val="font0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1">
    <w:name w:val="font121"/>
    <w:qFormat/>
    <w:uiPriority w:val="0"/>
    <w:rPr>
      <w:rFonts w:hint="default" w:ascii="Times New Roman" w:hAnsi="Times New Roman" w:cs="Times New Roman"/>
      <w:color w:val="FF0000"/>
      <w:sz w:val="24"/>
      <w:szCs w:val="24"/>
      <w:u w:val="none"/>
    </w:rPr>
  </w:style>
  <w:style w:type="character" w:customStyle="1" w:styleId="32">
    <w:name w:val="font91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  <w:style w:type="character" w:customStyle="1" w:styleId="33">
    <w:name w:val="font101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  <w:style w:type="character" w:customStyle="1" w:styleId="34">
    <w:name w:val="font61"/>
    <w:uiPriority w:val="0"/>
    <w:rPr>
      <w:rFonts w:hint="eastAsia" w:ascii="仿宋_GB2312" w:eastAsia="仿宋_GB2312" w:cs="仿宋_GB2312"/>
      <w:color w:val="FF0000"/>
      <w:sz w:val="21"/>
      <w:szCs w:val="21"/>
      <w:u w:val="none"/>
    </w:rPr>
  </w:style>
  <w:style w:type="character" w:customStyle="1" w:styleId="35">
    <w:name w:val="c_updatetime"/>
    <w:uiPriority w:val="0"/>
  </w:style>
  <w:style w:type="character" w:customStyle="1" w:styleId="36">
    <w:name w:val="font71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13</Pages>
  <Words>3417</Words>
  <Characters>3759</Characters>
  <Lines>233</Lines>
  <Paragraphs>65</Paragraphs>
  <TotalTime>3</TotalTime>
  <ScaleCrop>false</ScaleCrop>
  <LinksUpToDate>false</LinksUpToDate>
  <CharactersWithSpaces>3976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2018-06-21T10:10:00Z</dcterms:created>
  <dc:creator>ASUS</dc:creator>
  <cp:lastModifiedBy>Administrator</cp:lastModifiedBy>
  <cp:lastPrinted>2022-05-26T02:26:00Z</cp:lastPrinted>
  <dcterms:modified xsi:type="dcterms:W3CDTF">2023-09-28T07:39:55Z</dcterms:modified>
  <dc:title>成都市科学技术局关于对2012—2013年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48E649AF2F5D4CE7A538BD7CF24002BB_13</vt:lpwstr>
  </property>
</Properties>
</file>