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atLeast"/>
        <w:jc w:val="center"/>
        <w:rPr>
          <w:rFonts w:ascii="方正公文小标宋" w:hAnsi="方正公文小标宋" w:eastAsia="方正公文小标宋" w:cs="方正公文小标宋"/>
          <w:sz w:val="44"/>
          <w:szCs w:val="44"/>
        </w:rPr>
      </w:pPr>
    </w:p>
    <w:p>
      <w:pPr>
        <w:spacing w:line="594" w:lineRule="atLeast"/>
        <w:jc w:val="center"/>
        <w:outlineLvl w:val="0"/>
        <w:rPr>
          <w:rFonts w:hint="eastAsia" w:ascii="黑体" w:hAnsi="黑体" w:eastAsia="黑体" w:cs="黑体"/>
          <w:sz w:val="72"/>
          <w:szCs w:val="72"/>
        </w:rPr>
      </w:pPr>
      <w:bookmarkStart w:id="0" w:name="_Toc12951"/>
      <w:r>
        <w:rPr>
          <w:rFonts w:hint="eastAsia" w:ascii="黑体" w:hAnsi="黑体" w:eastAsia="黑体" w:cs="黑体"/>
          <w:sz w:val="72"/>
          <w:szCs w:val="72"/>
        </w:rPr>
        <w:t>成都高新区</w:t>
      </w:r>
      <w:bookmarkEnd w:id="0"/>
    </w:p>
    <w:p>
      <w:pPr>
        <w:spacing w:line="594" w:lineRule="atLeast"/>
        <w:jc w:val="center"/>
        <w:outlineLvl w:val="9"/>
        <w:rPr>
          <w:rFonts w:ascii="黑体" w:hAnsi="黑体" w:eastAsia="黑体" w:cs="黑体"/>
          <w:sz w:val="72"/>
          <w:szCs w:val="72"/>
        </w:rPr>
      </w:pPr>
      <w:r>
        <w:rPr>
          <w:rFonts w:hint="eastAsia" w:ascii="黑体" w:hAnsi="黑体" w:eastAsia="黑体" w:cs="黑体"/>
          <w:sz w:val="72"/>
          <w:szCs w:val="72"/>
        </w:rPr>
        <w:t>孵化载体评价认定</w:t>
      </w:r>
    </w:p>
    <w:p>
      <w:pPr>
        <w:spacing w:line="594" w:lineRule="atLeast"/>
        <w:jc w:val="center"/>
        <w:outlineLvl w:val="9"/>
        <w:rPr>
          <w:rFonts w:ascii="黑体" w:hAnsi="黑体" w:eastAsia="黑体" w:cs="黑体"/>
          <w:sz w:val="72"/>
          <w:szCs w:val="72"/>
        </w:rPr>
      </w:pPr>
      <w:r>
        <w:rPr>
          <w:rFonts w:hint="eastAsia" w:ascii="黑体" w:hAnsi="黑体" w:eastAsia="黑体" w:cs="黑体"/>
          <w:sz w:val="72"/>
          <w:szCs w:val="72"/>
        </w:rPr>
        <w:t>申报书</w:t>
      </w:r>
    </w:p>
    <w:p>
      <w:pPr>
        <w:spacing w:line="594" w:lineRule="atLeast"/>
        <w:jc w:val="center"/>
        <w:rPr>
          <w:rFonts w:ascii="黑体" w:hAnsi="黑体" w:eastAsia="黑体" w:cs="黑体"/>
          <w:sz w:val="72"/>
          <w:szCs w:val="72"/>
        </w:rPr>
      </w:pPr>
      <w:r>
        <w:rPr>
          <w:rFonts w:hint="eastAsia" w:ascii="黑体" w:hAnsi="黑体" w:eastAsia="黑体" w:cs="黑体"/>
          <w:sz w:val="72"/>
          <w:szCs w:val="72"/>
        </w:rPr>
        <w:t>（202</w:t>
      </w:r>
      <w:r>
        <w:rPr>
          <w:rFonts w:hint="eastAsia" w:ascii="黑体" w:hAnsi="黑体" w:eastAsia="黑体" w:cs="黑体"/>
          <w:sz w:val="72"/>
          <w:szCs w:val="72"/>
          <w:lang w:val="en-US" w:eastAsia="zh-CN"/>
        </w:rPr>
        <w:t>3</w:t>
      </w:r>
      <w:r>
        <w:rPr>
          <w:rFonts w:hint="eastAsia" w:ascii="黑体" w:hAnsi="黑体" w:eastAsia="黑体" w:cs="黑体"/>
          <w:sz w:val="72"/>
          <w:szCs w:val="72"/>
        </w:rPr>
        <w:t>年度）</w:t>
      </w:r>
    </w:p>
    <w:p>
      <w:pPr>
        <w:spacing w:line="594" w:lineRule="atLeast"/>
        <w:jc w:val="left"/>
        <w:rPr>
          <w:rFonts w:ascii="Times New Roman" w:hAnsi="Times New Roman" w:eastAsia="方正公文小标宋" w:cs="Times New Roman"/>
          <w:sz w:val="36"/>
          <w:szCs w:val="36"/>
        </w:rPr>
      </w:pPr>
    </w:p>
    <w:p>
      <w:pPr>
        <w:spacing w:line="594" w:lineRule="atLeast"/>
        <w:jc w:val="left"/>
        <w:rPr>
          <w:rFonts w:ascii="Times New Roman" w:hAnsi="Times New Roman" w:eastAsia="方正公文小标宋" w:cs="Times New Roman"/>
          <w:sz w:val="36"/>
          <w:szCs w:val="36"/>
        </w:rPr>
      </w:pPr>
    </w:p>
    <w:p>
      <w:pPr>
        <w:spacing w:line="594" w:lineRule="atLeast"/>
        <w:jc w:val="left"/>
        <w:rPr>
          <w:rFonts w:ascii="Times New Roman" w:hAnsi="Times New Roman" w:eastAsia="方正公文小标宋" w:cs="Times New Roman"/>
          <w:sz w:val="36"/>
          <w:szCs w:val="36"/>
        </w:rPr>
      </w:pPr>
    </w:p>
    <w:p>
      <w:pPr>
        <w:spacing w:line="594" w:lineRule="atLeast"/>
        <w:jc w:val="left"/>
        <w:rPr>
          <w:rFonts w:ascii="黑体" w:hAnsi="黑体" w:eastAsia="黑体" w:cs="黑体"/>
          <w:sz w:val="36"/>
          <w:szCs w:val="36"/>
        </w:rPr>
      </w:pPr>
    </w:p>
    <w:p>
      <w:pPr>
        <w:spacing w:line="594" w:lineRule="atLeast"/>
        <w:jc w:val="left"/>
        <w:rPr>
          <w:rFonts w:ascii="黑体" w:hAnsi="黑体" w:eastAsia="黑体" w:cs="黑体"/>
          <w:sz w:val="36"/>
          <w:szCs w:val="36"/>
        </w:rPr>
      </w:pPr>
      <w:r>
        <w:rPr>
          <w:sz w:val="36"/>
        </w:rPr>
        <mc:AlternateContent>
          <mc:Choice Requires="wps">
            <w:drawing>
              <wp:anchor distT="0" distB="0" distL="114300" distR="114300" simplePos="0" relativeHeight="251659264" behindDoc="0" locked="0" layoutInCell="1" allowOverlap="1">
                <wp:simplePos x="0" y="0"/>
                <wp:positionH relativeFrom="column">
                  <wp:posOffset>1800860</wp:posOffset>
                </wp:positionH>
                <wp:positionV relativeFrom="paragraph">
                  <wp:posOffset>323215</wp:posOffset>
                </wp:positionV>
                <wp:extent cx="3714750" cy="13970"/>
                <wp:effectExtent l="0" t="4445" r="0" b="10160"/>
                <wp:wrapNone/>
                <wp:docPr id="1" name="直接连接符 1"/>
                <wp:cNvGraphicFramePr/>
                <a:graphic xmlns:a="http://schemas.openxmlformats.org/drawingml/2006/main">
                  <a:graphicData uri="http://schemas.microsoft.com/office/word/2010/wordprocessingShape">
                    <wps:wsp>
                      <wps:cNvCnPr/>
                      <wps:spPr>
                        <a:xfrm>
                          <a:off x="3003550" y="6190615"/>
                          <a:ext cx="3714750" cy="139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1.8pt;margin-top:25.45pt;height:1.1pt;width:292.5pt;z-index:251659264;mso-width-relative:page;mso-height-relative:page;" filled="f" stroked="t" coordsize="21600,21600" o:gfxdata="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tlikZ1wAAAAkBAAAPAAAAAAAAAAEAIAAAACIAAABkcnMvZG93bnJldi54bWxQSwECFAAU&#10;AAAACACHTuJAu64OWfIBAADBAwAADgAAAAAAAAABACAAAAAmAQAAZHJzL2Uyb0RvYy54bWxQSwUG&#10;AAAAAAYABgBZAQAAigUAAAAA&#10;">
                <v:fill on="f" focussize="0,0"/>
                <v:stroke weight="0.5pt" color="#000000 [3213]" miterlimit="8" joinstyle="miter"/>
                <v:imagedata o:title=""/>
                <o:lock v:ext="edit" aspectratio="f"/>
              </v:line>
            </w:pict>
          </mc:Fallback>
        </mc:AlternateContent>
      </w:r>
      <w:r>
        <w:rPr>
          <w:rFonts w:hint="eastAsia" w:ascii="黑体" w:hAnsi="黑体" w:eastAsia="黑体" w:cs="黑体"/>
          <w:sz w:val="36"/>
          <w:szCs w:val="36"/>
        </w:rPr>
        <w:t>载  体  名  称：</w:t>
      </w:r>
    </w:p>
    <w:p>
      <w:pPr>
        <w:spacing w:line="594" w:lineRule="atLeast"/>
        <w:jc w:val="left"/>
        <w:rPr>
          <w:rFonts w:ascii="黑体" w:hAnsi="黑体" w:eastAsia="黑体" w:cs="黑体"/>
          <w:sz w:val="36"/>
          <w:szCs w:val="36"/>
        </w:rPr>
      </w:pPr>
      <w:r>
        <w:rPr>
          <w:sz w:val="36"/>
        </w:rPr>
        <mc:AlternateContent>
          <mc:Choice Requires="wps">
            <w:drawing>
              <wp:anchor distT="0" distB="0" distL="114300" distR="114300" simplePos="0" relativeHeight="251660288" behindDoc="0" locked="0" layoutInCell="1" allowOverlap="1">
                <wp:simplePos x="0" y="0"/>
                <wp:positionH relativeFrom="column">
                  <wp:posOffset>1800860</wp:posOffset>
                </wp:positionH>
                <wp:positionV relativeFrom="paragraph">
                  <wp:posOffset>337820</wp:posOffset>
                </wp:positionV>
                <wp:extent cx="3714750" cy="13970"/>
                <wp:effectExtent l="0" t="4445" r="0" b="10160"/>
                <wp:wrapNone/>
                <wp:docPr id="2" name="直接连接符 2"/>
                <wp:cNvGraphicFramePr/>
                <a:graphic xmlns:a="http://schemas.openxmlformats.org/drawingml/2006/main">
                  <a:graphicData uri="http://schemas.microsoft.com/office/word/2010/wordprocessingShape">
                    <wps:wsp>
                      <wps:cNvCnPr/>
                      <wps:spPr>
                        <a:xfrm>
                          <a:off x="0" y="0"/>
                          <a:ext cx="3714750" cy="139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1.8pt;margin-top:26.6pt;height:1.1pt;width:292.5pt;z-index:251660288;mso-width-relative:page;mso-height-relative:page;" filled="f" stroked="t" coordsize="21600,21600" o:gfxdata="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yc6Ht1wAA&#10;AAkBAAAPAAAAAAAAAAEAIAAAACIAAABkcnMvZG93bnJldi54bWxQSwECFAAUAAAACACHTuJABQny&#10;SOYBAAC1AwAADgAAAAAAAAABACAAAAAmAQAAZHJzL2Uyb0RvYy54bWxQSwUGAAAAAAYABgBZAQAA&#10;fgUAAAAA&#10;">
                <v:fill on="f" focussize="0,0"/>
                <v:stroke weight="0.5pt" color="#000000 [3213]" miterlimit="8" joinstyle="miter"/>
                <v:imagedata o:title=""/>
                <o:lock v:ext="edit" aspectratio="f"/>
              </v:line>
            </w:pict>
          </mc:Fallback>
        </mc:AlternateContent>
      </w:r>
      <w:r>
        <w:rPr>
          <w:rFonts w:hint="eastAsia" w:ascii="黑体" w:hAnsi="黑体" w:eastAsia="黑体" w:cs="黑体"/>
          <w:sz w:val="36"/>
          <w:szCs w:val="36"/>
        </w:rPr>
        <w:t>申报单位（盖章）：</w:t>
      </w:r>
    </w:p>
    <w:p>
      <w:pPr>
        <w:spacing w:line="594" w:lineRule="atLeast"/>
        <w:jc w:val="left"/>
        <w:rPr>
          <w:rFonts w:ascii="黑体" w:hAnsi="黑体" w:eastAsia="黑体" w:cs="黑体"/>
          <w:sz w:val="36"/>
          <w:szCs w:val="36"/>
        </w:rPr>
      </w:pPr>
      <w:r>
        <w:rPr>
          <w:sz w:val="36"/>
        </w:rPr>
        <mc:AlternateContent>
          <mc:Choice Requires="wps">
            <w:drawing>
              <wp:anchor distT="0" distB="0" distL="114300" distR="114300" simplePos="0" relativeHeight="251661312" behindDoc="0" locked="0" layoutInCell="1" allowOverlap="1">
                <wp:simplePos x="0" y="0"/>
                <wp:positionH relativeFrom="column">
                  <wp:posOffset>1800860</wp:posOffset>
                </wp:positionH>
                <wp:positionV relativeFrom="paragraph">
                  <wp:posOffset>339090</wp:posOffset>
                </wp:positionV>
                <wp:extent cx="3714750" cy="13970"/>
                <wp:effectExtent l="0" t="4445" r="0" b="10160"/>
                <wp:wrapNone/>
                <wp:docPr id="3" name="直接连接符 3"/>
                <wp:cNvGraphicFramePr/>
                <a:graphic xmlns:a="http://schemas.openxmlformats.org/drawingml/2006/main">
                  <a:graphicData uri="http://schemas.microsoft.com/office/word/2010/wordprocessingShape">
                    <wps:wsp>
                      <wps:cNvCnPr/>
                      <wps:spPr>
                        <a:xfrm>
                          <a:off x="0" y="0"/>
                          <a:ext cx="3714750" cy="139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1.8pt;margin-top:26.7pt;height:1.1pt;width:292.5pt;z-index:251661312;mso-width-relative:page;mso-height-relative:page;" filled="f" stroked="t" coordsize="21600,21600" o:gfxdata="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gtVQ1wAA&#10;AAkBAAAPAAAAAAAAAAEAIAAAACIAAABkcnMvZG93bnJldi54bWxQSwECFAAUAAAACACHTuJA0WJV&#10;JeYBAAC1AwAADgAAAAAAAAABACAAAAAmAQAAZHJzL2Uyb0RvYy54bWxQSwUGAAAAAAYABgBZAQAA&#10;fgUAAAAA&#10;">
                <v:fill on="f" focussize="0,0"/>
                <v:stroke weight="0.5pt" color="#000000 [3213]" miterlimit="8" joinstyle="miter"/>
                <v:imagedata o:title=""/>
                <o:lock v:ext="edit" aspectratio="f"/>
              </v:line>
            </w:pict>
          </mc:Fallback>
        </mc:AlternateContent>
      </w:r>
      <w:r>
        <w:rPr>
          <w:rFonts w:hint="eastAsia" w:ascii="黑体" w:hAnsi="黑体" w:eastAsia="黑体" w:cs="黑体"/>
          <w:sz w:val="36"/>
          <w:szCs w:val="36"/>
        </w:rPr>
        <w:t>项 目 负 责</w:t>
      </w:r>
      <w:r>
        <w:rPr>
          <w:rFonts w:hint="eastAsia" w:ascii="黑体" w:hAnsi="黑体" w:eastAsia="黑体" w:cs="黑体"/>
          <w:sz w:val="36"/>
          <w:szCs w:val="36"/>
          <w:lang w:val="en-US" w:eastAsia="zh-CN"/>
        </w:rPr>
        <w:t xml:space="preserve"> </w:t>
      </w:r>
      <w:r>
        <w:rPr>
          <w:rFonts w:hint="eastAsia" w:ascii="黑体" w:hAnsi="黑体" w:eastAsia="黑体" w:cs="黑体"/>
          <w:sz w:val="36"/>
          <w:szCs w:val="36"/>
        </w:rPr>
        <w:t>人：</w:t>
      </w:r>
    </w:p>
    <w:p>
      <w:pPr>
        <w:spacing w:line="594" w:lineRule="atLeast"/>
        <w:jc w:val="left"/>
        <w:rPr>
          <w:rFonts w:ascii="黑体" w:hAnsi="黑体" w:eastAsia="黑体" w:cs="黑体"/>
          <w:sz w:val="36"/>
          <w:szCs w:val="36"/>
        </w:rPr>
      </w:pPr>
      <w:r>
        <w:rPr>
          <w:sz w:val="36"/>
        </w:rPr>
        <mc:AlternateContent>
          <mc:Choice Requires="wps">
            <w:drawing>
              <wp:anchor distT="0" distB="0" distL="114300" distR="114300" simplePos="0" relativeHeight="251662336" behindDoc="0" locked="0" layoutInCell="1" allowOverlap="1">
                <wp:simplePos x="0" y="0"/>
                <wp:positionH relativeFrom="column">
                  <wp:posOffset>1800860</wp:posOffset>
                </wp:positionH>
                <wp:positionV relativeFrom="paragraph">
                  <wp:posOffset>320675</wp:posOffset>
                </wp:positionV>
                <wp:extent cx="3714750" cy="13970"/>
                <wp:effectExtent l="0" t="4445" r="0" b="10160"/>
                <wp:wrapNone/>
                <wp:docPr id="4" name="直接连接符 4"/>
                <wp:cNvGraphicFramePr/>
                <a:graphic xmlns:a="http://schemas.openxmlformats.org/drawingml/2006/main">
                  <a:graphicData uri="http://schemas.microsoft.com/office/word/2010/wordprocessingShape">
                    <wps:wsp>
                      <wps:cNvCnPr/>
                      <wps:spPr>
                        <a:xfrm>
                          <a:off x="0" y="0"/>
                          <a:ext cx="3714750" cy="139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1.8pt;margin-top:25.25pt;height:1.1pt;width:292.5pt;z-index:251662336;mso-width-relative:page;mso-height-relative:page;" filled="f" stroked="t" coordsize="21600,21600" o:gfxdata="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BT2Kp1gAA&#10;AAkBAAAPAAAAAAAAAAEAIAAAACIAAABkcnMvZG93bnJldi54bWxQSwECFAAUAAAACACHTuJAvHdQ&#10;/ucBAAC1AwAADgAAAAAAAAABACAAAAAlAQAAZHJzL2Uyb0RvYy54bWxQSwUGAAAAAAYABgBZAQAA&#10;fgUAAAAA&#10;">
                <v:fill on="f" focussize="0,0"/>
                <v:stroke weight="0.5pt" color="#000000 [3213]" miterlimit="8" joinstyle="miter"/>
                <v:imagedata o:title=""/>
                <o:lock v:ext="edit" aspectratio="f"/>
              </v:line>
            </w:pict>
          </mc:Fallback>
        </mc:AlternateContent>
      </w:r>
      <w:r>
        <w:rPr>
          <w:rFonts w:hint="eastAsia" w:ascii="黑体" w:hAnsi="黑体" w:eastAsia="黑体" w:cs="黑体"/>
          <w:sz w:val="36"/>
          <w:szCs w:val="36"/>
        </w:rPr>
        <w:t>联  系  方  式：</w:t>
      </w:r>
    </w:p>
    <w:p>
      <w:pPr>
        <w:spacing w:line="594" w:lineRule="atLeast"/>
        <w:jc w:val="left"/>
        <w:rPr>
          <w:rFonts w:ascii="黑体" w:hAnsi="黑体" w:eastAsia="黑体" w:cs="黑体"/>
          <w:sz w:val="36"/>
          <w:szCs w:val="36"/>
        </w:rPr>
      </w:pPr>
      <w:r>
        <w:rPr>
          <w:sz w:val="36"/>
        </w:rPr>
        <mc:AlternateContent>
          <mc:Choice Requires="wps">
            <w:drawing>
              <wp:anchor distT="0" distB="0" distL="114300" distR="114300" simplePos="0" relativeHeight="251663360" behindDoc="0" locked="0" layoutInCell="1" allowOverlap="1">
                <wp:simplePos x="0" y="0"/>
                <wp:positionH relativeFrom="column">
                  <wp:posOffset>1800860</wp:posOffset>
                </wp:positionH>
                <wp:positionV relativeFrom="paragraph">
                  <wp:posOffset>336550</wp:posOffset>
                </wp:positionV>
                <wp:extent cx="3714750" cy="13970"/>
                <wp:effectExtent l="0" t="4445" r="0" b="10160"/>
                <wp:wrapNone/>
                <wp:docPr id="6" name="直接连接符 6"/>
                <wp:cNvGraphicFramePr/>
                <a:graphic xmlns:a="http://schemas.openxmlformats.org/drawingml/2006/main">
                  <a:graphicData uri="http://schemas.microsoft.com/office/word/2010/wordprocessingShape">
                    <wps:wsp>
                      <wps:cNvCnPr/>
                      <wps:spPr>
                        <a:xfrm>
                          <a:off x="0" y="0"/>
                          <a:ext cx="3714750" cy="139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1.8pt;margin-top:26.5pt;height:1.1pt;width:292.5pt;z-index:251663360;mso-width-relative:page;mso-height-relative:page;" filled="f" stroked="t" coordsize="21600,21600" o:gfxdata="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K1+2B1wAA&#10;AAkBAAAPAAAAAAAAAAEAIAAAACIAAABkcnMvZG93bnJldi54bWxQSwECFAAUAAAACACHTuJAFKAe&#10;JeYBAAC1AwAADgAAAAAAAAABACAAAAAmAQAAZHJzL2Uyb0RvYy54bWxQSwUGAAAAAAYABgBZAQAA&#10;fgUAAAAA&#10;">
                <v:fill on="f" focussize="0,0"/>
                <v:stroke weight="0.5pt" color="#000000 [3213]" miterlimit="8" joinstyle="miter"/>
                <v:imagedata o:title=""/>
                <o:lock v:ext="edit" aspectratio="f"/>
              </v:line>
            </w:pict>
          </mc:Fallback>
        </mc:AlternateContent>
      </w:r>
      <w:r>
        <w:rPr>
          <w:rFonts w:hint="eastAsia" w:ascii="黑体" w:hAnsi="黑体" w:eastAsia="黑体" w:cs="黑体"/>
          <w:sz w:val="36"/>
          <w:szCs w:val="36"/>
        </w:rPr>
        <w:t>填  报  时  间：</w:t>
      </w:r>
    </w:p>
    <w:p>
      <w:pPr>
        <w:spacing w:line="594" w:lineRule="atLeast"/>
        <w:jc w:val="left"/>
        <w:rPr>
          <w:rFonts w:ascii="黑体" w:hAnsi="黑体" w:eastAsia="黑体" w:cs="黑体"/>
          <w:sz w:val="36"/>
          <w:szCs w:val="36"/>
        </w:rPr>
      </w:pPr>
    </w:p>
    <w:p>
      <w:pPr>
        <w:spacing w:line="594" w:lineRule="atLeast"/>
        <w:jc w:val="left"/>
        <w:rPr>
          <w:rFonts w:ascii="黑体" w:hAnsi="黑体" w:eastAsia="黑体" w:cs="黑体"/>
          <w:sz w:val="36"/>
          <w:szCs w:val="36"/>
        </w:rPr>
      </w:pPr>
    </w:p>
    <w:p>
      <w:pPr>
        <w:pStyle w:val="2"/>
      </w:pPr>
      <w:bookmarkStart w:id="3" w:name="_GoBack"/>
      <w:bookmarkEnd w:id="3"/>
    </w:p>
    <w:p>
      <w:pPr>
        <w:spacing w:line="594" w:lineRule="atLeast"/>
        <w:jc w:val="left"/>
        <w:rPr>
          <w:rFonts w:ascii="黑体" w:hAnsi="黑体" w:eastAsia="黑体" w:cs="黑体"/>
          <w:sz w:val="36"/>
          <w:szCs w:val="36"/>
        </w:rPr>
      </w:pPr>
    </w:p>
    <w:p>
      <w:pPr>
        <w:bidi w:val="0"/>
        <w:jc w:val="center"/>
        <w:outlineLvl w:val="9"/>
        <w:rPr>
          <w:rFonts w:hint="eastAsia" w:ascii="黑体" w:hAnsi="黑体" w:eastAsia="黑体" w:cs="黑体"/>
          <w:sz w:val="36"/>
          <w:szCs w:val="36"/>
          <w:lang w:val="en-US" w:eastAsia="zh-CN"/>
        </w:rPr>
      </w:pPr>
      <w:bookmarkStart w:id="1" w:name="_Toc10704"/>
      <w:r>
        <w:rPr>
          <w:rFonts w:hint="eastAsia" w:ascii="黑体" w:hAnsi="黑体" w:eastAsia="黑体" w:cs="黑体"/>
          <w:sz w:val="36"/>
          <w:szCs w:val="36"/>
          <w:lang w:val="en-US" w:eastAsia="zh-CN"/>
        </w:rPr>
        <w:t>成都</w:t>
      </w:r>
      <w:r>
        <w:rPr>
          <w:rFonts w:hint="eastAsia" w:ascii="黑体" w:hAnsi="黑体" w:eastAsia="黑体" w:cs="黑体"/>
          <w:sz w:val="36"/>
          <w:szCs w:val="36"/>
        </w:rPr>
        <w:t>高新区科技创新局制</w:t>
      </w:r>
      <w:r>
        <w:rPr>
          <w:rFonts w:hint="eastAsia" w:ascii="黑体" w:hAnsi="黑体" w:eastAsia="黑体" w:cs="黑体"/>
          <w:sz w:val="36"/>
          <w:szCs w:val="36"/>
          <w:lang w:val="en-US" w:eastAsia="zh-CN"/>
        </w:rPr>
        <w:t>表</w:t>
      </w:r>
      <w:bookmarkEnd w:id="1"/>
    </w:p>
    <w:p>
      <w:pPr>
        <w:spacing w:line="440" w:lineRule="exact"/>
        <w:jc w:val="center"/>
        <w:rPr>
          <w:rFonts w:ascii="黑体" w:hAnsi="黑体" w:eastAsia="黑体" w:cs="黑体"/>
          <w:sz w:val="36"/>
          <w:szCs w:val="36"/>
        </w:rPr>
      </w:pPr>
    </w:p>
    <w:p>
      <w:pPr>
        <w:bidi w:val="0"/>
        <w:jc w:val="center"/>
        <w:rPr>
          <w:rFonts w:hint="eastAsia" w:ascii="黑体" w:hAnsi="黑体" w:eastAsia="黑体" w:cs="黑体"/>
          <w:sz w:val="36"/>
          <w:szCs w:val="36"/>
        </w:rPr>
        <w:sectPr>
          <w:pgSz w:w="11906" w:h="16838"/>
          <w:pgMar w:top="1440" w:right="1474" w:bottom="1440" w:left="1531" w:header="851" w:footer="992" w:gutter="0"/>
          <w:cols w:space="425" w:num="1"/>
          <w:docGrid w:type="lines" w:linePitch="312" w:charSpace="0"/>
        </w:sectPr>
      </w:pPr>
      <w:bookmarkStart w:id="2" w:name="_Toc16744"/>
    </w:p>
    <w:p>
      <w:pPr>
        <w:bidi w:val="0"/>
        <w:jc w:val="center"/>
        <w:outlineLvl w:val="0"/>
        <w:rPr>
          <w:rFonts w:hint="eastAsia" w:ascii="黑体" w:hAnsi="黑体" w:eastAsia="黑体" w:cs="黑体"/>
          <w:sz w:val="36"/>
          <w:szCs w:val="36"/>
        </w:rPr>
      </w:pPr>
      <w:r>
        <w:rPr>
          <w:rFonts w:hint="eastAsia" w:ascii="黑体" w:hAnsi="黑体" w:eastAsia="黑体" w:cs="黑体"/>
          <w:sz w:val="36"/>
          <w:szCs w:val="36"/>
        </w:rPr>
        <w:t>成都高新区孵化载体年度评价申报诚信承诺书</w:t>
      </w:r>
      <w:bookmarkEnd w:id="2"/>
    </w:p>
    <w:p>
      <w:pPr>
        <w:bidi w:val="0"/>
        <w:jc w:val="center"/>
        <w:rPr>
          <w:rFonts w:hint="eastAsia" w:ascii="黑体" w:hAnsi="黑体" w:eastAsia="黑体" w:cs="黑体"/>
          <w:sz w:val="36"/>
          <w:szCs w:val="36"/>
        </w:rPr>
      </w:pPr>
      <w:r>
        <w:rPr>
          <w:rFonts w:hint="eastAsia" w:ascii="黑体" w:hAnsi="黑体" w:eastAsia="黑体" w:cs="黑体"/>
          <w:sz w:val="36"/>
          <w:szCs w:val="36"/>
        </w:rPr>
        <w:t>(项目申报单位)</w:t>
      </w:r>
    </w:p>
    <w:p>
      <w:pPr>
        <w:spacing w:line="440" w:lineRule="exact"/>
        <w:ind w:firstLine="480" w:firstLineChars="200"/>
        <w:jc w:val="left"/>
        <w:rPr>
          <w:rFonts w:ascii="方正仿宋_GBK" w:hAnsi="方正仿宋_GBK" w:eastAsia="方正仿宋_GBK" w:cs="方正仿宋_GBK"/>
          <w:sz w:val="24"/>
        </w:rPr>
      </w:pPr>
    </w:p>
    <w:p>
      <w:pPr>
        <w:spacing w:line="440" w:lineRule="exact"/>
        <w:ind w:firstLine="480" w:firstLineChars="200"/>
        <w:jc w:val="left"/>
        <w:rPr>
          <w:rFonts w:hint="default" w:ascii="Times New Roman" w:hAnsi="Times New Roman" w:eastAsia="方正仿宋_GBK" w:cs="Times New Roman"/>
          <w:sz w:val="24"/>
        </w:rPr>
      </w:pPr>
      <w:r>
        <w:rPr>
          <w:rFonts w:hint="default" w:ascii="Times New Roman" w:hAnsi="Times New Roman" w:eastAsia="方正仿宋_GBK" w:cs="Times New Roman"/>
          <w:sz w:val="24"/>
        </w:rPr>
        <w:t>本单位依据《成都高新区科技和人才工作局孵化载体管理办法》（成高科人</w:t>
      </w:r>
      <w:r>
        <w:rPr>
          <w:rFonts w:hint="eastAsia" w:ascii="Times New Roman" w:hAnsi="Times New Roman" w:eastAsia="方正仿宋_GBK" w:cs="Times New Roman"/>
          <w:sz w:val="24"/>
          <w:lang w:eastAsia="zh-CN"/>
        </w:rPr>
        <w:t>【</w:t>
      </w:r>
      <w:r>
        <w:rPr>
          <w:rFonts w:hint="default" w:ascii="Times New Roman" w:hAnsi="Times New Roman" w:eastAsia="方正仿宋_GBK" w:cs="Times New Roman"/>
          <w:sz w:val="24"/>
          <w:szCs w:val="24"/>
        </w:rPr>
        <w:t>202</w:t>
      </w:r>
      <w:r>
        <w:rPr>
          <w:rFonts w:hint="default" w:ascii="Times New Roman" w:hAnsi="Times New Roman" w:eastAsia="方正仿宋_GBK" w:cs="Times New Roman"/>
          <w:sz w:val="24"/>
          <w:szCs w:val="24"/>
          <w:lang w:val="en-US" w:eastAsia="zh-CN"/>
        </w:rPr>
        <w:t>1</w:t>
      </w:r>
      <w:r>
        <w:rPr>
          <w:rFonts w:hint="eastAsia" w:ascii="Times New Roman" w:hAnsi="Times New Roman" w:eastAsia="方正仿宋_GBK" w:cs="Times New Roman"/>
          <w:sz w:val="24"/>
          <w:lang w:eastAsia="zh-CN"/>
        </w:rPr>
        <w:t>】</w:t>
      </w:r>
      <w:r>
        <w:rPr>
          <w:rFonts w:hint="default" w:ascii="Times New Roman" w:hAnsi="Times New Roman" w:eastAsia="方正仿宋_GBK" w:cs="Times New Roman"/>
          <w:sz w:val="24"/>
        </w:rPr>
        <w:t>62号），严格履行法人负责制，自愿提交项目申报书，在此郑重承诺:</w:t>
      </w:r>
    </w:p>
    <w:p>
      <w:pPr>
        <w:spacing w:line="440" w:lineRule="exact"/>
        <w:ind w:firstLine="480" w:firstLineChars="200"/>
        <w:jc w:val="left"/>
        <w:rPr>
          <w:rFonts w:hint="default" w:ascii="Times New Roman" w:hAnsi="Times New Roman" w:eastAsia="方正仿宋_GBK" w:cs="Times New Roman"/>
          <w:sz w:val="24"/>
        </w:rPr>
      </w:pPr>
      <w:r>
        <w:rPr>
          <w:rFonts w:hint="default" w:ascii="Times New Roman" w:hAnsi="Times New Roman" w:eastAsia="方正仿宋_GBK" w:cs="Times New Roman"/>
          <w:sz w:val="24"/>
        </w:rPr>
        <w:t>一、本单位社会信用良好，不存在违反国家科研诚信建设有关要求的问题，不存在《成都市科研失信行为记录暂行规定》</w:t>
      </w:r>
      <w:r>
        <w:rPr>
          <w:rFonts w:hint="eastAsia" w:ascii="Times New Roman" w:hAnsi="Times New Roman" w:eastAsia="方正仿宋_GBK" w:cs="Times New Roman"/>
          <w:sz w:val="24"/>
          <w:lang w:eastAsia="zh-CN"/>
        </w:rPr>
        <w:t>（</w:t>
      </w:r>
      <w:r>
        <w:rPr>
          <w:rFonts w:hint="default" w:ascii="Times New Roman" w:hAnsi="Times New Roman" w:eastAsia="方正仿宋_GBK" w:cs="Times New Roman"/>
          <w:sz w:val="24"/>
        </w:rPr>
        <w:t>成科学【202</w:t>
      </w:r>
      <w:r>
        <w:rPr>
          <w:rFonts w:hint="eastAsia" w:ascii="Times New Roman" w:hAnsi="Times New Roman" w:eastAsia="方正仿宋_GBK" w:cs="Times New Roman"/>
          <w:sz w:val="24"/>
          <w:lang w:val="en-US" w:eastAsia="zh-CN"/>
        </w:rPr>
        <w:t>0</w:t>
      </w:r>
      <w:r>
        <w:rPr>
          <w:rFonts w:hint="default" w:ascii="Times New Roman" w:hAnsi="Times New Roman" w:eastAsia="方正仿宋_GBK" w:cs="Times New Roman"/>
          <w:sz w:val="24"/>
        </w:rPr>
        <w:t>】80号</w:t>
      </w:r>
      <w:r>
        <w:rPr>
          <w:rFonts w:hint="default" w:ascii="方正仿宋_GBK" w:hAnsi="方正仿宋_GBK" w:eastAsia="方正仿宋_GBK" w:cs="方正仿宋_GBK"/>
          <w:sz w:val="24"/>
        </w:rPr>
        <w:t>)</w:t>
      </w:r>
      <w:r>
        <w:rPr>
          <w:rFonts w:hint="default" w:ascii="Times New Roman" w:hAnsi="Times New Roman" w:eastAsia="方正仿宋_GBK" w:cs="Times New Roman"/>
          <w:sz w:val="24"/>
        </w:rPr>
        <w:t>明确的严重失信行为。</w:t>
      </w:r>
    </w:p>
    <w:p>
      <w:pPr>
        <w:spacing w:line="440" w:lineRule="exact"/>
        <w:ind w:firstLine="480" w:firstLineChars="200"/>
        <w:jc w:val="left"/>
        <w:rPr>
          <w:rFonts w:hint="default" w:ascii="Times New Roman" w:hAnsi="Times New Roman" w:eastAsia="方正仿宋_GBK" w:cs="Times New Roman"/>
          <w:sz w:val="24"/>
        </w:rPr>
      </w:pPr>
      <w:r>
        <w:rPr>
          <w:rFonts w:hint="default" w:ascii="Times New Roman" w:hAnsi="Times New Roman" w:eastAsia="方正仿宋_GBK" w:cs="Times New Roman"/>
          <w:sz w:val="24"/>
        </w:rPr>
        <w:t>二、本单位已就申报材料内容的真实性和完整性进行审核，不存在弄虚作假、谎报瞒报、抄袭剽窃他人成果等问题，申报材料符合《中华人民共和国保守国家秘密法》和《科学技术保密规定》等相关法律法规。申报材料中未出现相关法律法规要求不能公开的内容，涉及内容不涉密。</w:t>
      </w:r>
    </w:p>
    <w:p>
      <w:pPr>
        <w:spacing w:line="440" w:lineRule="exact"/>
        <w:ind w:firstLine="480" w:firstLineChars="200"/>
        <w:jc w:val="left"/>
        <w:rPr>
          <w:rFonts w:hint="default" w:ascii="Times New Roman" w:hAnsi="Times New Roman" w:eastAsia="方正仿宋_GBK" w:cs="Times New Roman"/>
          <w:sz w:val="24"/>
        </w:rPr>
      </w:pPr>
      <w:r>
        <w:rPr>
          <w:rFonts w:hint="default" w:ascii="Times New Roman" w:hAnsi="Times New Roman" w:eastAsia="方正仿宋_GBK" w:cs="Times New Roman"/>
          <w:sz w:val="24"/>
        </w:rPr>
        <w:t>三、本单位在参与项目申报和评审活动过程中，将严格遵守成都高新区孵化载体评价认定评审规则和工作纪律，坚决杜绝以下行为:</w:t>
      </w:r>
    </w:p>
    <w:p>
      <w:pPr>
        <w:spacing w:line="440" w:lineRule="exact"/>
        <w:ind w:firstLine="480" w:firstLineChars="200"/>
        <w:jc w:val="left"/>
        <w:rPr>
          <w:rFonts w:hint="default" w:ascii="Times New Roman" w:hAnsi="Times New Roman" w:eastAsia="方正仿宋_GBK" w:cs="Times New Roman"/>
          <w:sz w:val="24"/>
        </w:rPr>
      </w:pPr>
      <w:r>
        <w:rPr>
          <w:rFonts w:hint="default" w:ascii="Times New Roman" w:hAnsi="Times New Roman" w:eastAsia="方正仿宋_GBK" w:cs="Times New Roman"/>
          <w:sz w:val="24"/>
        </w:rPr>
        <w:t>1.已获得财政资金支持的项目申报明确不予重复支持的项目;</w:t>
      </w:r>
    </w:p>
    <w:p>
      <w:pPr>
        <w:spacing w:line="440" w:lineRule="exact"/>
        <w:ind w:firstLine="480" w:firstLineChars="200"/>
        <w:jc w:val="left"/>
        <w:rPr>
          <w:rFonts w:hint="default" w:ascii="Times New Roman" w:hAnsi="Times New Roman" w:eastAsia="方正仿宋_GBK" w:cs="Times New Roman"/>
          <w:sz w:val="24"/>
        </w:rPr>
      </w:pPr>
      <w:r>
        <w:rPr>
          <w:rFonts w:hint="default" w:ascii="Times New Roman" w:hAnsi="Times New Roman" w:eastAsia="方正仿宋_GBK" w:cs="Times New Roman"/>
          <w:sz w:val="24"/>
        </w:rPr>
        <w:t>2.以任何形式打听未公开的评审专家名单以及其他评审相关的保密信息;</w:t>
      </w:r>
    </w:p>
    <w:p>
      <w:pPr>
        <w:spacing w:line="440" w:lineRule="exact"/>
        <w:ind w:firstLine="480" w:firstLineChars="200"/>
        <w:jc w:val="left"/>
        <w:rPr>
          <w:rFonts w:hint="default" w:ascii="Times New Roman" w:hAnsi="Times New Roman" w:eastAsia="方正仿宋_GBK" w:cs="Times New Roman"/>
          <w:sz w:val="24"/>
        </w:rPr>
      </w:pPr>
      <w:r>
        <w:rPr>
          <w:rFonts w:hint="default" w:ascii="Times New Roman" w:hAnsi="Times New Roman" w:eastAsia="方正仿宋_GBK" w:cs="Times New Roman"/>
          <w:sz w:val="24"/>
        </w:rPr>
        <w:t>3.向评审工作人员、评审专家等提供任何形式的礼品、礼金、有价证券、支付凭证、商业预付卡、电子红包等，宴请评审工作人员、评审专家，或向其提供旅游、娱乐健身等可能影响评审公正性的活动;</w:t>
      </w:r>
    </w:p>
    <w:p>
      <w:pPr>
        <w:spacing w:line="440" w:lineRule="exact"/>
        <w:ind w:firstLine="480" w:firstLineChars="200"/>
        <w:jc w:val="left"/>
        <w:rPr>
          <w:rFonts w:hint="default" w:ascii="Times New Roman" w:hAnsi="Times New Roman" w:eastAsia="方正仿宋_GBK" w:cs="Times New Roman"/>
          <w:sz w:val="24"/>
        </w:rPr>
      </w:pPr>
      <w:r>
        <w:rPr>
          <w:rFonts w:hint="default" w:ascii="Times New Roman" w:hAnsi="Times New Roman" w:eastAsia="方正仿宋_GBK" w:cs="Times New Roman"/>
          <w:sz w:val="24"/>
        </w:rPr>
        <w:t>4.隐瞒、迁就、包庇、纵容甚至帮助项目申报团队及人员以不正当手段获取项目承担资格;</w:t>
      </w:r>
    </w:p>
    <w:p>
      <w:pPr>
        <w:spacing w:line="440" w:lineRule="exact"/>
        <w:ind w:firstLine="480" w:firstLineChars="200"/>
        <w:jc w:val="left"/>
        <w:rPr>
          <w:rFonts w:hint="default" w:ascii="Times New Roman" w:hAnsi="Times New Roman" w:eastAsia="方正仿宋_GBK" w:cs="Times New Roman"/>
          <w:sz w:val="24"/>
        </w:rPr>
      </w:pPr>
      <w:r>
        <w:rPr>
          <w:rFonts w:hint="default" w:ascii="Times New Roman" w:hAnsi="Times New Roman" w:eastAsia="方正仿宋_GBK" w:cs="Times New Roman"/>
          <w:sz w:val="24"/>
        </w:rPr>
        <w:t>5.在正式申报书中以高指标通过评审，在合同书签订时故意篡改降低任务书中相应指标;</w:t>
      </w:r>
    </w:p>
    <w:p>
      <w:pPr>
        <w:spacing w:line="440" w:lineRule="exact"/>
        <w:ind w:firstLine="480" w:firstLineChars="200"/>
        <w:jc w:val="left"/>
        <w:rPr>
          <w:rFonts w:hint="default" w:ascii="Times New Roman" w:hAnsi="Times New Roman" w:eastAsia="方正仿宋_GBK" w:cs="Times New Roman"/>
          <w:sz w:val="24"/>
        </w:rPr>
      </w:pPr>
      <w:r>
        <w:rPr>
          <w:rFonts w:hint="default" w:ascii="Times New Roman" w:hAnsi="Times New Roman" w:eastAsia="方正仿宋_GBK" w:cs="Times New Roman"/>
          <w:sz w:val="24"/>
        </w:rPr>
        <w:t>6.其他违反项目管理和科研诚信相关规定的行为。</w:t>
      </w:r>
    </w:p>
    <w:p>
      <w:pPr>
        <w:spacing w:line="440" w:lineRule="exact"/>
        <w:ind w:firstLine="480" w:firstLineChars="200"/>
        <w:jc w:val="left"/>
        <w:rPr>
          <w:rFonts w:hint="default" w:ascii="Times New Roman" w:hAnsi="Times New Roman" w:eastAsia="方正仿宋_GBK" w:cs="Times New Roman"/>
          <w:sz w:val="24"/>
        </w:rPr>
      </w:pPr>
      <w:r>
        <w:rPr>
          <w:rFonts w:hint="default" w:ascii="Times New Roman" w:hAnsi="Times New Roman" w:eastAsia="方正仿宋_GBK" w:cs="Times New Roman"/>
          <w:sz w:val="24"/>
        </w:rPr>
        <w:t>如有违反，本单位愿接受项目管理机构和相关部门依据有关规定做出的处理决定，包括但不限于停拨、核减、退还项目经费，取消惩戒期内申报成都高新区孵化载体评价认定资格，对相关负责人进行相应处理等。</w:t>
      </w:r>
    </w:p>
    <w:p>
      <w:pPr>
        <w:spacing w:line="440" w:lineRule="exact"/>
        <w:ind w:firstLine="480" w:firstLineChars="200"/>
        <w:jc w:val="left"/>
        <w:rPr>
          <w:rFonts w:ascii="方正仿宋_GBK" w:hAnsi="方正仿宋_GBK" w:eastAsia="方正仿宋_GBK" w:cs="方正仿宋_GBK"/>
          <w:sz w:val="24"/>
        </w:rPr>
      </w:pPr>
    </w:p>
    <w:p>
      <w:pPr>
        <w:spacing w:line="440" w:lineRule="exact"/>
        <w:ind w:firstLine="480" w:firstLineChars="200"/>
        <w:jc w:val="left"/>
        <w:rPr>
          <w:rFonts w:ascii="方正仿宋_GBK" w:hAnsi="方正仿宋_GBK" w:eastAsia="方正仿宋_GBK" w:cs="方正仿宋_GBK"/>
          <w:sz w:val="24"/>
        </w:rPr>
      </w:pPr>
    </w:p>
    <w:p>
      <w:pPr>
        <w:spacing w:line="440" w:lineRule="exact"/>
        <w:ind w:firstLine="5760" w:firstLineChars="2400"/>
        <w:jc w:val="left"/>
        <w:rPr>
          <w:rFonts w:ascii="方正仿宋_GBK" w:hAnsi="方正仿宋_GBK" w:eastAsia="方正仿宋_GBK" w:cs="方正仿宋_GBK"/>
          <w:sz w:val="24"/>
        </w:rPr>
      </w:pPr>
      <w:r>
        <w:rPr>
          <w:rFonts w:hint="eastAsia" w:ascii="方正仿宋_GBK" w:hAnsi="方正仿宋_GBK" w:eastAsia="方正仿宋_GBK" w:cs="方正仿宋_GBK"/>
          <w:sz w:val="24"/>
        </w:rPr>
        <w:t>申报单位签章：</w:t>
      </w:r>
    </w:p>
    <w:p>
      <w:pPr>
        <w:spacing w:line="440" w:lineRule="exact"/>
        <w:ind w:firstLine="5760" w:firstLineChars="2400"/>
        <w:jc w:val="left"/>
        <w:rPr>
          <w:rFonts w:hint="eastAsia" w:ascii="方正仿宋_GBK" w:hAnsi="方正仿宋_GBK" w:eastAsia="方正仿宋_GBK" w:cs="方正仿宋_GBK"/>
          <w:sz w:val="24"/>
        </w:rPr>
        <w:sectPr>
          <w:footerReference r:id="rId3" w:type="default"/>
          <w:pgSz w:w="11906" w:h="16838"/>
          <w:pgMar w:top="1440" w:right="1474" w:bottom="1440" w:left="1531" w:header="851" w:footer="992" w:gutter="0"/>
          <w:pgNumType w:start="1"/>
          <w:cols w:space="425" w:num="1"/>
          <w:docGrid w:type="lines" w:linePitch="312" w:charSpace="0"/>
        </w:sectPr>
      </w:pPr>
      <w:r>
        <w:rPr>
          <w:rFonts w:hint="eastAsia" w:ascii="方正仿宋_GBK" w:hAnsi="方正仿宋_GBK" w:eastAsia="方正仿宋_GBK" w:cs="方正仿宋_GBK"/>
          <w:sz w:val="24"/>
        </w:rPr>
        <w:t>日期：</w:t>
      </w:r>
    </w:p>
    <w:p>
      <w:pPr>
        <w:bidi w:val="0"/>
        <w:jc w:val="center"/>
        <w:outlineLvl w:val="0"/>
        <w:rPr>
          <w:rFonts w:hint="eastAsia" w:ascii="黑体" w:hAnsi="黑体" w:eastAsia="黑体" w:cs="黑体"/>
          <w:sz w:val="36"/>
          <w:szCs w:val="36"/>
          <w:lang w:eastAsia="zh-CN"/>
        </w:rPr>
      </w:pPr>
      <w:r>
        <w:rPr>
          <w:rFonts w:hint="eastAsia" w:ascii="黑体" w:hAnsi="黑体" w:eastAsia="黑体" w:cs="黑体"/>
          <w:sz w:val="36"/>
          <w:szCs w:val="36"/>
          <w:lang w:eastAsia="zh-CN"/>
        </w:rPr>
        <w:t>目录</w:t>
      </w:r>
    </w:p>
    <w:p>
      <w:pPr>
        <w:pStyle w:val="2"/>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textAlignment w:val="auto"/>
        <w:outlineLvl w:val="1"/>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成都高新区孵化载体评价认定申报书</w:t>
      </w:r>
    </w:p>
    <w:p>
      <w:pPr>
        <w:keepNext w:val="0"/>
        <w:keepLines w:val="0"/>
        <w:pageBreakBefore w:val="0"/>
        <w:widowControl w:val="0"/>
        <w:suppressAutoHyphens/>
        <w:kinsoku/>
        <w:wordWrap/>
        <w:overflowPunct/>
        <w:topLinePunct w:val="0"/>
        <w:autoSpaceDE/>
        <w:autoSpaceDN/>
        <w:bidi w:val="0"/>
        <w:adjustRightInd/>
        <w:snapToGrid/>
        <w:spacing w:line="540" w:lineRule="exact"/>
        <w:ind w:firstLine="640" w:firstLineChars="200"/>
        <w:textAlignment w:val="auto"/>
        <w:outlineLvl w:val="1"/>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一、基本情况</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 xml:space="preserve">.1 </w:t>
      </w:r>
      <w:r>
        <w:rPr>
          <w:rFonts w:hint="default" w:ascii="Times New Roman" w:hAnsi="Times New Roman" w:eastAsia="仿宋_GB2312" w:cs="Times New Roman"/>
          <w:sz w:val="32"/>
          <w:szCs w:val="32"/>
        </w:rPr>
        <w:t>运营机构营业执照复印件</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1.2 孵化场地情况表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孵化器管理机构人员情况表</w:t>
      </w:r>
    </w:p>
    <w:p>
      <w:pPr>
        <w:keepNext w:val="0"/>
        <w:keepLines w:val="0"/>
        <w:pageBreakBefore w:val="0"/>
        <w:widowControl w:val="0"/>
        <w:suppressAutoHyphens/>
        <w:kinsoku/>
        <w:wordWrap/>
        <w:overflowPunct/>
        <w:topLinePunct w:val="0"/>
        <w:autoSpaceDE/>
        <w:autoSpaceDN/>
        <w:bidi w:val="0"/>
        <w:adjustRightInd/>
        <w:snapToGrid/>
        <w:spacing w:line="540" w:lineRule="exact"/>
        <w:ind w:firstLine="640" w:firstLineChars="200"/>
        <w:textAlignment w:val="auto"/>
        <w:outlineLvl w:val="1"/>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二、服务能力</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2.1 举办各类大赛路演情况表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 xml:space="preserve">2.2 </w:t>
      </w:r>
      <w:r>
        <w:rPr>
          <w:rFonts w:hint="default" w:ascii="Times New Roman" w:hAnsi="Times New Roman" w:eastAsia="仿宋_GB2312" w:cs="Times New Roman"/>
          <w:sz w:val="32"/>
          <w:szCs w:val="32"/>
        </w:rPr>
        <w:t>创业导师</w:t>
      </w:r>
      <w:r>
        <w:rPr>
          <w:rFonts w:hint="eastAsia" w:ascii="Times New Roman" w:hAnsi="Times New Roman" w:eastAsia="仿宋_GB2312" w:cs="Times New Roman"/>
          <w:sz w:val="32"/>
          <w:szCs w:val="32"/>
          <w:lang w:eastAsia="zh-CN"/>
        </w:rPr>
        <w:t>辅导企业情况</w:t>
      </w:r>
      <w:r>
        <w:rPr>
          <w:rFonts w:hint="default" w:ascii="Times New Roman" w:hAnsi="Times New Roman" w:eastAsia="仿宋_GB2312" w:cs="Times New Roman"/>
          <w:sz w:val="32"/>
          <w:szCs w:val="32"/>
        </w:rPr>
        <w:t>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2.3 签约中介服务机构情况表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2.4 当年新建设公共技术服务平台</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2.5 开展产学研合作、推动大中小融通等工作情况表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2.6 开展国际合作和引进国际创新资源等工作情况表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2.7 载体能级情况表</w:t>
      </w:r>
    </w:p>
    <w:p>
      <w:pPr>
        <w:keepNext w:val="0"/>
        <w:keepLines w:val="0"/>
        <w:pageBreakBefore w:val="0"/>
        <w:widowControl w:val="0"/>
        <w:suppressAutoHyphens/>
        <w:kinsoku/>
        <w:wordWrap/>
        <w:overflowPunct/>
        <w:topLinePunct w:val="0"/>
        <w:autoSpaceDE/>
        <w:autoSpaceDN/>
        <w:bidi w:val="0"/>
        <w:adjustRightInd/>
        <w:snapToGrid/>
        <w:spacing w:line="540" w:lineRule="exact"/>
        <w:ind w:firstLine="640" w:firstLineChars="200"/>
        <w:textAlignment w:val="auto"/>
        <w:outlineLvl w:val="1"/>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三、孵化绩效</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3.1 企业获得融资情况表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3.2 企业新增吸纳ABCD类人才情况表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3.3新增线上线下在孵企业情况表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3.4企业技术创新情况表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3.5 培育高成长性企业情况表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3.6上规入库企业营收情况表</w:t>
      </w:r>
    </w:p>
    <w:p>
      <w:pPr>
        <w:keepNext w:val="0"/>
        <w:keepLines w:val="0"/>
        <w:pageBreakBefore w:val="0"/>
        <w:widowControl w:val="0"/>
        <w:suppressAutoHyphens/>
        <w:kinsoku/>
        <w:wordWrap/>
        <w:overflowPunct/>
        <w:topLinePunct w:val="0"/>
        <w:autoSpaceDE/>
        <w:autoSpaceDN/>
        <w:bidi w:val="0"/>
        <w:adjustRightInd/>
        <w:snapToGrid/>
        <w:spacing w:line="540" w:lineRule="exact"/>
        <w:ind w:firstLine="640" w:firstLineChars="200"/>
        <w:textAlignment w:val="auto"/>
        <w:outlineLvl w:val="1"/>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四、可持续发展</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4.1 运营机构盈利情况表</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4.2 运营机构上规入库及营收</w:t>
      </w: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4.3运营机构或者关联方投资企业</w:t>
      </w:r>
    </w:p>
    <w:p>
      <w:pPr>
        <w:pStyle w:val="2"/>
        <w:jc w:val="center"/>
        <w:outlineLvl w:val="0"/>
        <w:rPr>
          <w:rFonts w:hint="eastAsia"/>
        </w:rPr>
      </w:pPr>
      <w:r>
        <w:rPr>
          <w:rFonts w:hint="eastAsia" w:ascii="黑体" w:hAnsi="黑体" w:eastAsia="黑体" w:cs="黑体"/>
          <w:sz w:val="36"/>
          <w:szCs w:val="36"/>
          <w:lang w:eastAsia="zh-CN"/>
        </w:rPr>
        <w:t>成都高新区孵化载体评价认定申报书</w:t>
      </w:r>
    </w:p>
    <w:tbl>
      <w:tblPr>
        <w:tblStyle w:val="7"/>
        <w:tblW w:w="924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3"/>
        <w:gridCol w:w="1523"/>
        <w:gridCol w:w="1125"/>
        <w:gridCol w:w="1080"/>
        <w:gridCol w:w="1065"/>
        <w:gridCol w:w="885"/>
        <w:gridCol w:w="975"/>
        <w:gridCol w:w="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924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b/>
                <w:bCs/>
                <w:spacing w:val="0"/>
                <w:sz w:val="18"/>
                <w:szCs w:val="18"/>
              </w:rPr>
              <w:t>一、基本情况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孵化载体名称</w:t>
            </w:r>
          </w:p>
        </w:tc>
        <w:tc>
          <w:tcPr>
            <w:tcW w:w="7538"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场地地址</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(全部列明)</w:t>
            </w:r>
          </w:p>
        </w:tc>
        <w:tc>
          <w:tcPr>
            <w:tcW w:w="7538"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运营机构名称</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(加盖公章)</w:t>
            </w:r>
          </w:p>
        </w:tc>
        <w:tc>
          <w:tcPr>
            <w:tcW w:w="7538"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注册地址</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327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统一社会信用代码</w:t>
            </w:r>
          </w:p>
        </w:tc>
        <w:tc>
          <w:tcPr>
            <w:tcW w:w="274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运营时间</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327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注册资金(万元)</w:t>
            </w:r>
          </w:p>
        </w:tc>
        <w:tc>
          <w:tcPr>
            <w:tcW w:w="274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运营机构性质</w:t>
            </w:r>
          </w:p>
        </w:tc>
        <w:tc>
          <w:tcPr>
            <w:tcW w:w="7538"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法定代表人</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手机</w:t>
            </w:r>
          </w:p>
        </w:tc>
        <w:tc>
          <w:tcPr>
            <w:tcW w:w="4890"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电子邮箱</w:t>
            </w:r>
          </w:p>
        </w:tc>
        <w:tc>
          <w:tcPr>
            <w:tcW w:w="7538"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联系人</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手机</w:t>
            </w:r>
          </w:p>
        </w:tc>
        <w:tc>
          <w:tcPr>
            <w:tcW w:w="4890"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电子邮箱</w:t>
            </w:r>
          </w:p>
        </w:tc>
        <w:tc>
          <w:tcPr>
            <w:tcW w:w="7538"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孵化载体性质</w:t>
            </w:r>
          </w:p>
        </w:tc>
        <w:tc>
          <w:tcPr>
            <w:tcW w:w="7538"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226"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孵化场地面积(平方米)</w:t>
            </w:r>
          </w:p>
        </w:tc>
        <w:tc>
          <w:tcPr>
            <w:tcW w:w="6015"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226"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运营机构服务人员总数</w:t>
            </w:r>
          </w:p>
        </w:tc>
        <w:tc>
          <w:tcPr>
            <w:tcW w:w="6015"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703"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firstLine="360" w:firstLineChars="200"/>
              <w:jc w:val="both"/>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聚焦细分领域</w:t>
            </w:r>
          </w:p>
          <w:p>
            <w:pPr>
              <w:keepNext w:val="0"/>
              <w:keepLines w:val="0"/>
              <w:pageBreakBefore w:val="0"/>
              <w:widowControl w:val="0"/>
              <w:kinsoku/>
              <w:wordWrap/>
              <w:overflowPunct/>
              <w:topLinePunct w:val="0"/>
              <w:autoSpaceDE/>
              <w:autoSpaceDN/>
              <w:bidi w:val="0"/>
              <w:adjustRightInd/>
              <w:snapToGrid/>
              <w:spacing w:line="240" w:lineRule="exact"/>
              <w:ind w:left="0" w:leftChars="0" w:right="0" w:firstLine="0" w:firstLineChars="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(专业孵化器填写)</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电子信息</w:t>
            </w:r>
          </w:p>
        </w:tc>
        <w:tc>
          <w:tcPr>
            <w:tcW w:w="327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生物产业</w:t>
            </w:r>
          </w:p>
        </w:tc>
        <w:tc>
          <w:tcPr>
            <w:tcW w:w="274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新经济产业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703"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327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274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703"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主营业务与孵化器专业定位一致的入驻企业数量和占比(专业孵化器填写)</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数量</w:t>
            </w:r>
            <w:r>
              <w:rPr>
                <w:rFonts w:hint="eastAsia" w:asciiTheme="minorEastAsia" w:hAnsiTheme="minorEastAsia" w:eastAsiaTheme="minorEastAsia" w:cstheme="minorEastAsia"/>
                <w:spacing w:val="0"/>
                <w:sz w:val="18"/>
                <w:szCs w:val="18"/>
                <w:lang w:eastAsia="zh-CN"/>
              </w:rPr>
              <w:t>：</w:t>
            </w:r>
            <w:r>
              <w:rPr>
                <w:rFonts w:hint="eastAsia" w:asciiTheme="minorEastAsia" w:hAnsiTheme="minorEastAsia" w:cstheme="minorEastAsia"/>
                <w:spacing w:val="0"/>
                <w:sz w:val="18"/>
                <w:szCs w:val="18"/>
                <w:lang w:val="en-US" w:eastAsia="zh-CN"/>
              </w:rPr>
              <w:t xml:space="preserve"> </w:t>
            </w:r>
            <w:r>
              <w:rPr>
                <w:rFonts w:hint="eastAsia" w:asciiTheme="minorEastAsia" w:hAnsiTheme="minorEastAsia" w:eastAsiaTheme="minorEastAsia" w:cstheme="minorEastAsia"/>
                <w:spacing w:val="0"/>
                <w:sz w:val="18"/>
                <w:szCs w:val="18"/>
              </w:rPr>
              <w:t>(个)</w:t>
            </w:r>
          </w:p>
        </w:tc>
        <w:tc>
          <w:tcPr>
            <w:tcW w:w="3270" w:type="dxa"/>
            <w:gridSpan w:val="3"/>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主营业务与孵化器专业定位一致的企业使用面积和占比(专业孵化器填写)</w:t>
            </w:r>
          </w:p>
        </w:tc>
        <w:tc>
          <w:tcPr>
            <w:tcW w:w="274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面积：</w:t>
            </w:r>
            <w:r>
              <w:rPr>
                <w:rFonts w:hint="eastAsia" w:asciiTheme="minorEastAsia" w:hAnsiTheme="minorEastAsia" w:cstheme="minorEastAsia"/>
                <w:spacing w:val="0"/>
                <w:sz w:val="18"/>
                <w:szCs w:val="18"/>
                <w:lang w:val="en-US" w:eastAsia="zh-CN"/>
              </w:rPr>
              <w:t xml:space="preserve">  </w:t>
            </w:r>
            <w:r>
              <w:rPr>
                <w:rFonts w:hint="eastAsia" w:asciiTheme="minorEastAsia" w:hAnsiTheme="minorEastAsia" w:eastAsiaTheme="minorEastAsia" w:cstheme="minorEastAsia"/>
                <w:spacing w:val="0"/>
                <w:sz w:val="18"/>
                <w:szCs w:val="18"/>
              </w:rPr>
              <w:t>(平方米)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703"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占比</w:t>
            </w:r>
            <w:r>
              <w:rPr>
                <w:rFonts w:hint="eastAsia" w:asciiTheme="minorEastAsia" w:hAnsiTheme="minorEastAsia" w:eastAsiaTheme="minorEastAsia" w:cstheme="minorEastAsia"/>
                <w:spacing w:val="0"/>
                <w:sz w:val="18"/>
                <w:szCs w:val="18"/>
                <w:lang w:eastAsia="zh-CN"/>
              </w:rPr>
              <w:t>：</w:t>
            </w:r>
            <w:r>
              <w:rPr>
                <w:rFonts w:hint="eastAsia" w:asciiTheme="minorEastAsia" w:hAnsiTheme="minorEastAsia" w:cstheme="minorEastAsia"/>
                <w:spacing w:val="0"/>
                <w:sz w:val="18"/>
                <w:szCs w:val="18"/>
                <w:lang w:val="en-US" w:eastAsia="zh-CN"/>
              </w:rPr>
              <w:t xml:space="preserve">  </w:t>
            </w:r>
            <w:r>
              <w:rPr>
                <w:rFonts w:hint="eastAsia" w:asciiTheme="minorEastAsia" w:hAnsiTheme="minorEastAsia" w:eastAsiaTheme="minorEastAsia" w:cstheme="minorEastAsia"/>
                <w:spacing w:val="0"/>
                <w:sz w:val="18"/>
                <w:szCs w:val="18"/>
              </w:rPr>
              <w:t>(%)</w:t>
            </w:r>
          </w:p>
        </w:tc>
        <w:tc>
          <w:tcPr>
            <w:tcW w:w="3270" w:type="dxa"/>
            <w:gridSpan w:val="3"/>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274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占比：</w:t>
            </w:r>
            <w:r>
              <w:rPr>
                <w:rFonts w:hint="eastAsia" w:asciiTheme="minorEastAsia" w:hAnsiTheme="minorEastAsia" w:cstheme="minorEastAsia"/>
                <w:spacing w:val="0"/>
                <w:sz w:val="18"/>
                <w:szCs w:val="18"/>
                <w:lang w:val="en-US" w:eastAsia="zh-CN"/>
              </w:rPr>
              <w:t xml:space="preserve">       </w:t>
            </w:r>
            <w:r>
              <w:rPr>
                <w:rFonts w:hint="eastAsia" w:asciiTheme="minorEastAsia" w:hAnsiTheme="minorEastAsia" w:eastAsiaTheme="minorEastAsia" w:cstheme="minorEastAsia"/>
                <w:spacing w:val="0"/>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924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b/>
                <w:bCs/>
                <w:spacing w:val="0"/>
                <w:sz w:val="18"/>
                <w:szCs w:val="18"/>
              </w:rPr>
              <w:t>二、市场主体培育情况情况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703"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市场主体培育情况</w:t>
            </w:r>
          </w:p>
        </w:tc>
        <w:tc>
          <w:tcPr>
            <w:tcW w:w="1523"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新增注册企业(家)</w:t>
            </w:r>
          </w:p>
        </w:tc>
        <w:tc>
          <w:tcPr>
            <w:tcW w:w="41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线上(家)</w:t>
            </w:r>
          </w:p>
        </w:tc>
        <w:tc>
          <w:tcPr>
            <w:tcW w:w="18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线下(家)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703"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523"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41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8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w:t>
            </w:r>
            <w:r>
              <w:rPr>
                <w:rFonts w:hint="eastAsia" w:asciiTheme="minorEastAsia" w:hAnsiTheme="minorEastAsia" w:cstheme="minorEastAsia"/>
                <w:spacing w:val="0"/>
                <w:sz w:val="18"/>
                <w:szCs w:val="18"/>
                <w:lang w:eastAsia="zh-CN"/>
              </w:rPr>
              <w:t>增</w:t>
            </w:r>
            <w:r>
              <w:rPr>
                <w:rFonts w:hint="eastAsia" w:asciiTheme="minorEastAsia" w:hAnsiTheme="minorEastAsia" w:eastAsiaTheme="minorEastAsia" w:cstheme="minorEastAsia"/>
                <w:spacing w:val="0"/>
                <w:sz w:val="18"/>
                <w:szCs w:val="18"/>
              </w:rPr>
              <w:t>高新技术企业数量(家)</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41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新增上规入库企业数量(家)</w:t>
            </w:r>
          </w:p>
        </w:tc>
        <w:tc>
          <w:tcPr>
            <w:tcW w:w="18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新增成都高新区认定的高层次“四派人才”企</w:t>
            </w:r>
            <w:r>
              <w:rPr>
                <w:rFonts w:hint="eastAsia" w:asciiTheme="minorEastAsia" w:hAnsiTheme="minorEastAsia" w:cstheme="minorEastAsia"/>
                <w:spacing w:val="0"/>
                <w:sz w:val="18"/>
                <w:szCs w:val="18"/>
                <w:lang w:eastAsia="zh-CN"/>
              </w:rPr>
              <w:t>业</w:t>
            </w:r>
            <w:r>
              <w:rPr>
                <w:rFonts w:hint="eastAsia" w:asciiTheme="minorEastAsia" w:hAnsiTheme="minorEastAsia" w:eastAsiaTheme="minorEastAsia" w:cstheme="minorEastAsia"/>
                <w:spacing w:val="0"/>
                <w:sz w:val="18"/>
                <w:szCs w:val="18"/>
              </w:rPr>
              <w:t>(家)</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41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新增种子期雏鹰企业数量(家)</w:t>
            </w:r>
          </w:p>
        </w:tc>
        <w:tc>
          <w:tcPr>
            <w:tcW w:w="18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新增瞪羚企业数量(家)</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41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新增潜在独角兽企业数量(家)</w:t>
            </w:r>
          </w:p>
        </w:tc>
        <w:tc>
          <w:tcPr>
            <w:tcW w:w="18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新增独角兽企业数量(家)</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41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新增平台生态型龙头企业数量(家)</w:t>
            </w:r>
          </w:p>
        </w:tc>
        <w:tc>
          <w:tcPr>
            <w:tcW w:w="18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新增新三板挂牌企业数量(家)</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41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新增上市企业数量(家)</w:t>
            </w:r>
          </w:p>
        </w:tc>
        <w:tc>
          <w:tcPr>
            <w:tcW w:w="18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新增科技型中小企业入库数量(家)</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6015"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924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b/>
                <w:bCs/>
                <w:spacing w:val="0"/>
                <w:sz w:val="18"/>
                <w:szCs w:val="18"/>
              </w:rPr>
              <w:t>三、服务能力建设工作及成效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5"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1.各类创新创业、创业就业、创业技能、技术创新等大赛及融资路演活动</w:t>
            </w:r>
            <w:r>
              <w:rPr>
                <w:rFonts w:hint="eastAsia" w:asciiTheme="minorEastAsia" w:hAnsiTheme="minorEastAsia" w:cstheme="minorEastAsia"/>
                <w:spacing w:val="0"/>
                <w:sz w:val="18"/>
                <w:szCs w:val="18"/>
                <w:lang w:eastAsia="zh-CN"/>
              </w:rPr>
              <w:t>场</w:t>
            </w:r>
            <w:r>
              <w:rPr>
                <w:rFonts w:hint="eastAsia" w:asciiTheme="minorEastAsia" w:hAnsiTheme="minorEastAsia" w:eastAsiaTheme="minorEastAsia" w:cstheme="minorEastAsia"/>
                <w:spacing w:val="0"/>
                <w:sz w:val="18"/>
                <w:szCs w:val="18"/>
              </w:rPr>
              <w:t>数</w:t>
            </w:r>
            <w:r>
              <w:rPr>
                <w:rFonts w:hint="eastAsia" w:asciiTheme="minorEastAsia" w:hAnsiTheme="minorEastAsia" w:cstheme="minorEastAsia"/>
                <w:spacing w:val="0"/>
                <w:sz w:val="18"/>
                <w:szCs w:val="18"/>
                <w:lang w:eastAsia="zh-CN"/>
              </w:rPr>
              <w:t>（场）</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2.当年度是否新聘用创业导师</w:t>
            </w:r>
            <w:r>
              <w:rPr>
                <w:rFonts w:hint="eastAsia" w:asciiTheme="minorEastAsia" w:hAnsiTheme="minorEastAsia" w:cstheme="minorEastAsia"/>
                <w:spacing w:val="0"/>
                <w:sz w:val="18"/>
                <w:szCs w:val="18"/>
                <w:lang w:eastAsia="zh-CN"/>
              </w:rPr>
              <w:t>数量（人）</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3.新聘用导师开展1对1创业辅导的企业达到5家的导师</w:t>
            </w:r>
            <w:r>
              <w:rPr>
                <w:rFonts w:hint="eastAsia" w:asciiTheme="minorEastAsia" w:hAnsiTheme="minorEastAsia" w:cstheme="minorEastAsia"/>
                <w:spacing w:val="0"/>
                <w:sz w:val="18"/>
                <w:szCs w:val="18"/>
                <w:lang w:eastAsia="zh-CN"/>
              </w:rPr>
              <w:t>人</w:t>
            </w:r>
            <w:r>
              <w:rPr>
                <w:rFonts w:hint="eastAsia" w:asciiTheme="minorEastAsia" w:hAnsiTheme="minorEastAsia" w:eastAsiaTheme="minorEastAsia" w:cstheme="minorEastAsia"/>
                <w:spacing w:val="0"/>
                <w:sz w:val="18"/>
                <w:szCs w:val="18"/>
              </w:rPr>
              <w:t>数(人)</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4.存量导师开展1对1创业辅导企业达到10家的导师人数(人)</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5.当年度签约市场拓展供应链服务、成果转化技术研发等促进企业成长的中介机构数量</w:t>
            </w:r>
            <w:r>
              <w:rPr>
                <w:rFonts w:hint="eastAsia" w:asciiTheme="minorEastAsia" w:hAnsiTheme="minorEastAsia" w:cstheme="minorEastAsia"/>
                <w:spacing w:val="0"/>
                <w:sz w:val="18"/>
                <w:szCs w:val="18"/>
                <w:lang w:eastAsia="zh-CN"/>
              </w:rPr>
              <w:t>（家）</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6.当年度孵化载体及载体内企业新建公告技术服务平台的企业数</w:t>
            </w:r>
            <w:r>
              <w:rPr>
                <w:rFonts w:hint="eastAsia" w:asciiTheme="minorEastAsia" w:hAnsiTheme="minorEastAsia" w:cstheme="minorEastAsia"/>
                <w:spacing w:val="0"/>
                <w:sz w:val="18"/>
                <w:szCs w:val="18"/>
                <w:lang w:eastAsia="zh-CN"/>
              </w:rPr>
              <w:t>（个）</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7.当年度与高校院所签约产学研合作协议或开展其他产学研合作</w:t>
            </w:r>
            <w:r>
              <w:rPr>
                <w:rFonts w:hint="eastAsia" w:asciiTheme="minorEastAsia" w:hAnsiTheme="minorEastAsia" w:cstheme="minorEastAsia"/>
                <w:spacing w:val="0"/>
                <w:sz w:val="18"/>
                <w:szCs w:val="18"/>
                <w:lang w:eastAsia="zh-CN"/>
              </w:rPr>
              <w:t>次数（次）</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8.当年度推动方促进大企业与中小企业达成合作</w:t>
            </w:r>
            <w:r>
              <w:rPr>
                <w:rFonts w:hint="eastAsia" w:asciiTheme="minorEastAsia" w:hAnsiTheme="minorEastAsia" w:cstheme="minorEastAsia"/>
                <w:spacing w:val="0"/>
                <w:sz w:val="18"/>
                <w:szCs w:val="18"/>
                <w:lang w:eastAsia="zh-CN"/>
              </w:rPr>
              <w:t>次数（次）</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4"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lang w:val="en-US" w:eastAsia="zh-CN"/>
              </w:rPr>
            </w:pPr>
            <w:r>
              <w:rPr>
                <w:rFonts w:hint="eastAsia" w:asciiTheme="minorEastAsia" w:hAnsiTheme="minorEastAsia" w:eastAsiaTheme="minorEastAsia" w:cstheme="minorEastAsia"/>
                <w:spacing w:val="0"/>
                <w:sz w:val="18"/>
                <w:szCs w:val="18"/>
              </w:rPr>
              <w:t>9.当年度举办国际化活动次数(与第1项不重复填报)</w:t>
            </w:r>
            <w:r>
              <w:rPr>
                <w:rFonts w:hint="eastAsia" w:asciiTheme="minorEastAsia" w:hAnsiTheme="minorEastAsia" w:cstheme="minorEastAsia"/>
                <w:spacing w:val="0"/>
                <w:sz w:val="18"/>
                <w:szCs w:val="18"/>
                <w:lang w:eastAsia="zh-CN"/>
              </w:rPr>
              <w:t>（场）</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10.当年度授牌海外人才离岸基地或与国外机构合作设立的境外站点数</w:t>
            </w:r>
            <w:r>
              <w:rPr>
                <w:rFonts w:hint="eastAsia" w:asciiTheme="minorEastAsia" w:hAnsiTheme="minorEastAsia" w:cstheme="minorEastAsia"/>
                <w:spacing w:val="0"/>
                <w:sz w:val="18"/>
                <w:szCs w:val="18"/>
                <w:lang w:eastAsia="zh-CN"/>
              </w:rPr>
              <w:t>（个）</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11.当年度建立孵化分支机构数量</w:t>
            </w:r>
            <w:r>
              <w:rPr>
                <w:rFonts w:hint="eastAsia" w:asciiTheme="minorEastAsia" w:hAnsiTheme="minorEastAsia" w:cstheme="minorEastAsia"/>
                <w:spacing w:val="0"/>
                <w:sz w:val="18"/>
                <w:szCs w:val="18"/>
                <w:lang w:eastAsia="zh-CN"/>
              </w:rPr>
              <w:t>（个）</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2.当年度引进外籍人才及项目</w:t>
            </w:r>
            <w:r>
              <w:rPr>
                <w:rFonts w:hint="eastAsia" w:asciiTheme="minorEastAsia" w:hAnsiTheme="minorEastAsia" w:cstheme="minorEastAsia"/>
                <w:spacing w:val="0"/>
                <w:sz w:val="18"/>
                <w:szCs w:val="18"/>
                <w:lang w:eastAsia="zh-CN"/>
              </w:rPr>
              <w:t>（个）</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人数：</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项目：</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703"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13.当年度是否新认定为国家级、省级、市级和区级载体</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firstLine="0"/>
              <w:jc w:val="center"/>
              <w:textAlignment w:val="auto"/>
              <w:rPr>
                <w:rFonts w:hint="default" w:asciiTheme="minorEastAsia" w:hAnsiTheme="minorEastAsia" w:eastAsiaTheme="minorEastAsia" w:cstheme="minorEastAsia"/>
                <w:spacing w:val="0"/>
                <w:sz w:val="18"/>
                <w:szCs w:val="18"/>
                <w:lang w:val="en-US" w:eastAsia="zh-CN"/>
              </w:rPr>
            </w:pPr>
            <w:r>
              <w:rPr>
                <w:rFonts w:hint="eastAsia" w:asciiTheme="minorEastAsia" w:hAnsiTheme="minorEastAsia" w:eastAsiaTheme="minorEastAsia" w:cstheme="minorEastAsia"/>
                <w:spacing w:val="0"/>
                <w:sz w:val="18"/>
                <w:szCs w:val="18"/>
                <w:lang w:val="en-US" w:eastAsia="zh-CN"/>
              </w:rPr>
              <w:sym w:font="Wingdings 2" w:char="00A3"/>
            </w:r>
            <w:r>
              <w:rPr>
                <w:rFonts w:hint="eastAsia" w:asciiTheme="minorEastAsia" w:hAnsiTheme="minorEastAsia" w:cstheme="minorEastAsia"/>
                <w:spacing w:val="0"/>
                <w:sz w:val="18"/>
                <w:szCs w:val="18"/>
                <w:lang w:val="en-US" w:eastAsia="zh-CN"/>
              </w:rPr>
              <w:t xml:space="preserve">是 </w:t>
            </w:r>
            <w:r>
              <w:rPr>
                <w:rFonts w:hint="eastAsia" w:asciiTheme="minorEastAsia" w:hAnsiTheme="minorEastAsia" w:eastAsiaTheme="minorEastAsia" w:cstheme="minorEastAsia"/>
                <w:spacing w:val="0"/>
                <w:sz w:val="18"/>
                <w:szCs w:val="18"/>
                <w:lang w:val="en-US" w:eastAsia="zh-CN"/>
              </w:rPr>
              <w:sym w:font="Wingdings 2" w:char="00A3"/>
            </w:r>
            <w:r>
              <w:rPr>
                <w:rFonts w:hint="eastAsia" w:asciiTheme="minorEastAsia" w:hAnsiTheme="minorEastAsia" w:cstheme="minorEastAsia"/>
                <w:spacing w:val="0"/>
                <w:sz w:val="18"/>
                <w:szCs w:val="18"/>
                <w:lang w:val="en-US" w:eastAsia="zh-CN"/>
              </w:rPr>
              <w:t>否</w:t>
            </w:r>
          </w:p>
        </w:tc>
        <w:tc>
          <w:tcPr>
            <w:tcW w:w="1125"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14.当年度存量载体是否参与国家级、省级市级评价</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lang w:val="en-US" w:eastAsia="zh-CN"/>
              </w:rPr>
              <w:sym w:font="Wingdings 2" w:char="00A3"/>
            </w:r>
            <w:r>
              <w:rPr>
                <w:rFonts w:hint="eastAsia" w:asciiTheme="minorEastAsia" w:hAnsiTheme="minorEastAsia" w:cstheme="minorEastAsia"/>
                <w:spacing w:val="0"/>
                <w:sz w:val="18"/>
                <w:szCs w:val="18"/>
                <w:lang w:val="en-US" w:eastAsia="zh-CN"/>
              </w:rPr>
              <w:t xml:space="preserve">是 </w:t>
            </w:r>
            <w:r>
              <w:rPr>
                <w:rFonts w:hint="eastAsia" w:asciiTheme="minorEastAsia" w:hAnsiTheme="minorEastAsia" w:eastAsiaTheme="minorEastAsia" w:cstheme="minorEastAsia"/>
                <w:spacing w:val="0"/>
                <w:sz w:val="18"/>
                <w:szCs w:val="18"/>
                <w:lang w:val="en-US" w:eastAsia="zh-CN"/>
              </w:rPr>
              <w:sym w:font="Wingdings 2" w:char="00A3"/>
            </w:r>
            <w:r>
              <w:rPr>
                <w:rFonts w:hint="eastAsia" w:asciiTheme="minorEastAsia" w:hAnsiTheme="minorEastAsia" w:cstheme="minorEastAsia"/>
                <w:spacing w:val="0"/>
                <w:sz w:val="18"/>
                <w:szCs w:val="18"/>
                <w:lang w:val="en-US" w:eastAsia="zh-CN"/>
              </w:rPr>
              <w:t>否</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1703"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352" w:firstLineChars="200"/>
              <w:jc w:val="left"/>
              <w:textAlignment w:val="auto"/>
              <w:rPr>
                <w:rFonts w:hint="eastAsia" w:asciiTheme="minorEastAsia" w:hAnsiTheme="minorEastAsia" w:eastAsiaTheme="minorEastAsia" w:cstheme="minorEastAsia"/>
                <w:spacing w:val="0"/>
                <w:sz w:val="18"/>
                <w:szCs w:val="18"/>
                <w:lang w:val="en-US" w:eastAsia="zh-CN"/>
              </w:rPr>
            </w:pPr>
            <w:r>
              <w:rPr>
                <w:rFonts w:hint="eastAsia" w:asciiTheme="minorEastAsia" w:hAnsiTheme="minorEastAsia" w:eastAsiaTheme="minorEastAsia" w:cstheme="minorEastAsia"/>
                <w:spacing w:val="-2"/>
                <w:sz w:val="18"/>
                <w:szCs w:val="18"/>
              </w:rPr>
              <w:t>等级：</w:t>
            </w:r>
            <w:r>
              <w:rPr>
                <w:rFonts w:hint="eastAsia" w:asciiTheme="minorEastAsia" w:hAnsiTheme="minorEastAsia" w:cstheme="minorEastAsia"/>
                <w:spacing w:val="0"/>
                <w:sz w:val="18"/>
                <w:szCs w:val="18"/>
                <w:u w:val="single"/>
                <w:lang w:val="en-US" w:eastAsia="zh-CN"/>
              </w:rPr>
              <w:t xml:space="preserve">    </w:t>
            </w:r>
            <w:r>
              <w:rPr>
                <w:rFonts w:hint="eastAsia" w:asciiTheme="minorEastAsia" w:hAnsiTheme="minorEastAsia" w:cstheme="minorEastAsia"/>
                <w:spacing w:val="-2"/>
                <w:sz w:val="18"/>
                <w:szCs w:val="18"/>
                <w:lang w:val="en-US" w:eastAsia="zh-CN"/>
              </w:rPr>
              <w:t xml:space="preserve"> </w:t>
            </w:r>
          </w:p>
        </w:tc>
        <w:tc>
          <w:tcPr>
            <w:tcW w:w="1125"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180" w:firstLineChars="100"/>
              <w:jc w:val="both"/>
              <w:textAlignment w:val="auto"/>
              <w:rPr>
                <w:rFonts w:hint="eastAsia" w:asciiTheme="minorEastAsia" w:hAnsiTheme="minorEastAsia" w:eastAsiaTheme="minorEastAsia" w:cstheme="minorEastAsia"/>
                <w:spacing w:val="0"/>
                <w:sz w:val="18"/>
                <w:szCs w:val="18"/>
                <w:lang w:val="en-US" w:eastAsia="zh-CN"/>
              </w:rPr>
            </w:pPr>
            <w:r>
              <w:rPr>
                <w:rFonts w:hint="eastAsia" w:asciiTheme="minorEastAsia" w:hAnsiTheme="minorEastAsia" w:eastAsiaTheme="minorEastAsia" w:cstheme="minorEastAsia"/>
                <w:spacing w:val="0"/>
                <w:sz w:val="18"/>
                <w:szCs w:val="18"/>
              </w:rPr>
              <w:t>等级：</w:t>
            </w:r>
            <w:r>
              <w:rPr>
                <w:rFonts w:hint="eastAsia" w:asciiTheme="minorEastAsia" w:hAnsiTheme="minorEastAsia" w:cstheme="minorEastAsia"/>
                <w:spacing w:val="0"/>
                <w:sz w:val="18"/>
                <w:szCs w:val="18"/>
                <w:u w:val="single"/>
                <w:lang w:val="en-US" w:eastAsia="zh-CN"/>
              </w:rPr>
              <w:t xml:space="preserve">   </w:t>
            </w:r>
            <w:r>
              <w:rPr>
                <w:rFonts w:hint="eastAsia" w:asciiTheme="minorEastAsia" w:hAnsiTheme="minorEastAsia" w:cstheme="minorEastAsia"/>
                <w:spacing w:val="0"/>
                <w:sz w:val="18"/>
                <w:szCs w:val="18"/>
                <w:lang w:val="en-US" w:eastAsia="zh-CN"/>
              </w:rPr>
              <w:t xml:space="preserve"> </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24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b/>
                <w:bCs/>
                <w:spacing w:val="0"/>
                <w:sz w:val="18"/>
                <w:szCs w:val="18"/>
              </w:rPr>
              <w:t>四、孵化绩效方面的工作及成效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trPr>
        <w:tc>
          <w:tcPr>
            <w:tcW w:w="1703"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1.当年度新增获得股权或债权融资企业数量(家)</w:t>
            </w:r>
          </w:p>
        </w:tc>
        <w:tc>
          <w:tcPr>
            <w:tcW w:w="1523"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125"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2.当年度股权及债权融资金额(万元)</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股权：</w:t>
            </w:r>
            <w:r>
              <w:rPr>
                <w:rFonts w:hint="eastAsia" w:asciiTheme="minorEastAsia" w:hAnsiTheme="minorEastAsia" w:cstheme="minorEastAsia"/>
                <w:spacing w:val="0"/>
                <w:sz w:val="18"/>
                <w:szCs w:val="18"/>
                <w:u w:val="single"/>
                <w:lang w:val="en-US" w:eastAsia="zh-CN"/>
              </w:rPr>
              <w:t xml:space="preserve">    </w:t>
            </w:r>
          </w:p>
        </w:tc>
        <w:tc>
          <w:tcPr>
            <w:tcW w:w="1065"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3.当年度新增ABCD类人才数量</w:t>
            </w:r>
            <w:r>
              <w:rPr>
                <w:rFonts w:hint="eastAsia" w:asciiTheme="minorEastAsia" w:hAnsiTheme="minorEastAsia" w:cstheme="minorEastAsia"/>
                <w:spacing w:val="0"/>
                <w:sz w:val="18"/>
                <w:szCs w:val="18"/>
                <w:lang w:eastAsia="zh-CN"/>
              </w:rPr>
              <w:t>（个）</w:t>
            </w:r>
          </w:p>
        </w:tc>
        <w:tc>
          <w:tcPr>
            <w:tcW w:w="885"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default" w:asciiTheme="minorEastAsia" w:hAnsiTheme="minorEastAsia" w:eastAsiaTheme="minorEastAsia" w:cstheme="minorEastAsia"/>
                <w:spacing w:val="0"/>
                <w:sz w:val="18"/>
                <w:szCs w:val="18"/>
                <w:u w:val="single"/>
                <w:lang w:val="en-US" w:eastAsia="zh-CN"/>
              </w:rPr>
            </w:pPr>
            <w:r>
              <w:rPr>
                <w:rFonts w:hint="eastAsia" w:asciiTheme="minorEastAsia" w:hAnsiTheme="minorEastAsia" w:eastAsiaTheme="minorEastAsia" w:cstheme="minorEastAsia"/>
                <w:spacing w:val="0"/>
                <w:sz w:val="18"/>
                <w:szCs w:val="18"/>
              </w:rPr>
              <w:t>A类</w:t>
            </w:r>
            <w:r>
              <w:rPr>
                <w:rFonts w:hint="eastAsia" w:asciiTheme="minorEastAsia" w:hAnsiTheme="minorEastAsia" w:cstheme="minorEastAsia"/>
                <w:spacing w:val="0"/>
                <w:sz w:val="18"/>
                <w:szCs w:val="18"/>
                <w:lang w:eastAsia="zh-CN"/>
              </w:rPr>
              <w:t>：</w:t>
            </w:r>
            <w:r>
              <w:rPr>
                <w:rFonts w:hint="eastAsia" w:asciiTheme="minorEastAsia" w:hAnsiTheme="minorEastAsia" w:cstheme="minorEastAsia"/>
                <w:spacing w:val="0"/>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B类</w:t>
            </w:r>
            <w:r>
              <w:rPr>
                <w:rFonts w:hint="eastAsia" w:asciiTheme="minorEastAsia" w:hAnsiTheme="minorEastAsia" w:cstheme="minorEastAsia"/>
                <w:spacing w:val="0"/>
                <w:sz w:val="18"/>
                <w:szCs w:val="18"/>
                <w:lang w:eastAsia="zh-CN"/>
              </w:rPr>
              <w:t>：</w:t>
            </w:r>
            <w:r>
              <w:rPr>
                <w:rFonts w:hint="eastAsia" w:asciiTheme="minorEastAsia" w:hAnsiTheme="minorEastAsia" w:cstheme="minorEastAsia"/>
                <w:spacing w:val="0"/>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C类</w:t>
            </w:r>
            <w:r>
              <w:rPr>
                <w:rFonts w:hint="eastAsia" w:asciiTheme="minorEastAsia" w:hAnsiTheme="minorEastAsia" w:cstheme="minorEastAsia"/>
                <w:spacing w:val="0"/>
                <w:sz w:val="18"/>
                <w:szCs w:val="18"/>
                <w:lang w:eastAsia="zh-CN"/>
              </w:rPr>
              <w:t>：</w:t>
            </w:r>
            <w:r>
              <w:rPr>
                <w:rFonts w:hint="eastAsia" w:asciiTheme="minorEastAsia" w:hAnsiTheme="minorEastAsia" w:cstheme="minorEastAsia"/>
                <w:spacing w:val="0"/>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D类</w:t>
            </w:r>
            <w:r>
              <w:rPr>
                <w:rFonts w:hint="eastAsia" w:asciiTheme="minorEastAsia" w:hAnsiTheme="minorEastAsia" w:cstheme="minorEastAsia"/>
                <w:spacing w:val="0"/>
                <w:sz w:val="18"/>
                <w:szCs w:val="18"/>
                <w:lang w:eastAsia="zh-CN"/>
              </w:rPr>
              <w:t>：</w:t>
            </w:r>
            <w:r>
              <w:rPr>
                <w:rFonts w:hint="eastAsia" w:asciiTheme="minorEastAsia" w:hAnsiTheme="minorEastAsia" w:cstheme="minorEastAsia"/>
                <w:spacing w:val="0"/>
                <w:sz w:val="18"/>
                <w:szCs w:val="18"/>
                <w:u w:val="single"/>
                <w:lang w:val="en-US" w:eastAsia="zh-CN"/>
              </w:rPr>
              <w:t xml:space="preserve">  </w:t>
            </w: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4.累计在孵企业数量(家)</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1703"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523"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125"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cstheme="minorEastAsia"/>
                <w:spacing w:val="0"/>
                <w:sz w:val="18"/>
                <w:szCs w:val="18"/>
                <w:lang w:eastAsia="zh-CN"/>
              </w:rPr>
              <w:t>债</w:t>
            </w:r>
            <w:r>
              <w:rPr>
                <w:rFonts w:hint="eastAsia" w:asciiTheme="minorEastAsia" w:hAnsiTheme="minorEastAsia" w:eastAsiaTheme="minorEastAsia" w:cstheme="minorEastAsia"/>
                <w:spacing w:val="0"/>
                <w:sz w:val="18"/>
                <w:szCs w:val="18"/>
              </w:rPr>
              <w:t>权：</w:t>
            </w:r>
            <w:r>
              <w:rPr>
                <w:rFonts w:hint="eastAsia" w:asciiTheme="minorEastAsia" w:hAnsiTheme="minorEastAsia" w:cstheme="minorEastAsia"/>
                <w:spacing w:val="0"/>
                <w:sz w:val="18"/>
                <w:szCs w:val="18"/>
                <w:u w:val="single"/>
                <w:lang w:val="en-US" w:eastAsia="zh-CN"/>
              </w:rPr>
              <w:t xml:space="preserve">    </w:t>
            </w:r>
          </w:p>
        </w:tc>
        <w:tc>
          <w:tcPr>
            <w:tcW w:w="1065"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885"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5.当年度新增在孵企业(家)</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5"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6.当年度新增软著、集成电路布图设计、国内发明专利、国际发明专利(欧美日)的产品数量(件)</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软著：</w:t>
            </w:r>
            <w:r>
              <w:rPr>
                <w:rFonts w:hint="eastAsia" w:asciiTheme="minorEastAsia" w:hAnsiTheme="minorEastAsia" w:cstheme="minorEastAsia"/>
                <w:spacing w:val="0"/>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集成电路布图设计：</w:t>
            </w:r>
            <w:r>
              <w:rPr>
                <w:rFonts w:hint="eastAsia" w:asciiTheme="minorEastAsia" w:hAnsiTheme="minorEastAsia" w:cstheme="minorEastAsia"/>
                <w:spacing w:val="0"/>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国内发明专利：</w:t>
            </w:r>
            <w:r>
              <w:rPr>
                <w:rFonts w:hint="eastAsia" w:asciiTheme="minorEastAsia" w:hAnsiTheme="minorEastAsia" w:cstheme="minorEastAsia"/>
                <w:spacing w:val="0"/>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国际发明专利(欧美日)</w:t>
            </w:r>
            <w:r>
              <w:rPr>
                <w:rFonts w:hint="eastAsia" w:asciiTheme="minorEastAsia" w:hAnsiTheme="minorEastAsia" w:cstheme="minorEastAsia"/>
                <w:spacing w:val="0"/>
                <w:sz w:val="18"/>
                <w:szCs w:val="18"/>
                <w:lang w:eastAsia="zh-CN"/>
              </w:rPr>
              <w:t>：</w:t>
            </w:r>
            <w:r>
              <w:rPr>
                <w:rFonts w:hint="eastAsia" w:asciiTheme="minorEastAsia" w:hAnsiTheme="minorEastAsia" w:cstheme="minorEastAsia"/>
                <w:spacing w:val="0"/>
                <w:sz w:val="18"/>
                <w:szCs w:val="18"/>
                <w:u w:val="single"/>
                <w:lang w:val="en-US" w:eastAsia="zh-CN"/>
              </w:rPr>
              <w:t xml:space="preserve">    </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6.当年度新增一、二</w:t>
            </w:r>
            <w:r>
              <w:rPr>
                <w:rFonts w:hint="eastAsia" w:asciiTheme="minorEastAsia" w:hAnsiTheme="minorEastAsia" w:cstheme="minorEastAsia"/>
                <w:spacing w:val="0"/>
                <w:sz w:val="18"/>
                <w:szCs w:val="18"/>
                <w:lang w:eastAsia="zh-CN"/>
              </w:rPr>
              <w:t>、</w:t>
            </w:r>
            <w:r>
              <w:rPr>
                <w:rFonts w:hint="eastAsia" w:asciiTheme="minorEastAsia" w:hAnsiTheme="minorEastAsia" w:eastAsiaTheme="minorEastAsia" w:cstheme="minorEastAsia"/>
                <w:spacing w:val="0"/>
                <w:sz w:val="18"/>
                <w:szCs w:val="18"/>
              </w:rPr>
              <w:t>三期临床试验产品、获得药品批准文号的产品数量(件)</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cstheme="minorEastAsia"/>
                <w:spacing w:val="0"/>
                <w:sz w:val="18"/>
                <w:szCs w:val="18"/>
                <w:u w:val="single"/>
                <w:lang w:val="en-US" w:eastAsia="zh-CN"/>
              </w:rPr>
            </w:pPr>
            <w:r>
              <w:rPr>
                <w:rFonts w:hint="eastAsia" w:asciiTheme="minorEastAsia" w:hAnsiTheme="minorEastAsia" w:eastAsiaTheme="minorEastAsia" w:cstheme="minorEastAsia"/>
                <w:spacing w:val="0"/>
                <w:sz w:val="18"/>
                <w:szCs w:val="18"/>
              </w:rPr>
              <w:t>临床试验产品：</w:t>
            </w:r>
            <w:r>
              <w:rPr>
                <w:rFonts w:hint="eastAsia" w:asciiTheme="minorEastAsia" w:hAnsiTheme="minorEastAsia" w:cstheme="minorEastAsia"/>
                <w:spacing w:val="0"/>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药品批准文号：</w:t>
            </w:r>
            <w:r>
              <w:rPr>
                <w:rFonts w:hint="eastAsia" w:asciiTheme="minorEastAsia" w:hAnsiTheme="minorEastAsia" w:cstheme="minorEastAsia"/>
                <w:spacing w:val="0"/>
                <w:sz w:val="18"/>
                <w:szCs w:val="18"/>
                <w:u w:val="single"/>
                <w:lang w:val="en-US" w:eastAsia="zh-CN"/>
              </w:rPr>
              <w:t xml:space="preserve">    </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7.当年度获得成都高新区研发补贴的在孵企业数量(家</w:t>
            </w:r>
            <w:r>
              <w:rPr>
                <w:rFonts w:hint="eastAsia" w:asciiTheme="minorEastAsia" w:hAnsiTheme="minorEastAsia" w:cstheme="minorEastAsia"/>
                <w:spacing w:val="0"/>
                <w:sz w:val="18"/>
                <w:szCs w:val="18"/>
                <w:lang w:eastAsia="zh-CN"/>
              </w:rPr>
              <w:t>）</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8.当年度新增上规入库企业营收情况(万元)</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24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b/>
                <w:bCs/>
                <w:spacing w:val="0"/>
                <w:sz w:val="18"/>
                <w:szCs w:val="18"/>
              </w:rPr>
              <w:t>五、可持续发展方面的工作和成效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0" w:hRule="atLeast"/>
        </w:trPr>
        <w:tc>
          <w:tcPr>
            <w:tcW w:w="170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1.当年度孵化载体盈利金额(万元)</w:t>
            </w:r>
          </w:p>
        </w:tc>
        <w:tc>
          <w:tcPr>
            <w:tcW w:w="1523"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2.当年度是否认定为上规入库企业</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lang w:eastAsia="zh-CN"/>
              </w:rPr>
            </w:pPr>
            <w:r>
              <w:rPr>
                <w:rFonts w:hint="eastAsia" w:asciiTheme="minorEastAsia" w:hAnsiTheme="minorEastAsia" w:eastAsiaTheme="minorEastAsia" w:cstheme="minorEastAsia"/>
                <w:spacing w:val="0"/>
                <w:sz w:val="18"/>
                <w:szCs w:val="18"/>
              </w:rPr>
              <w:t>3.当年度孵化载体营收金额(万元</w:t>
            </w:r>
            <w:r>
              <w:rPr>
                <w:rFonts w:hint="eastAsia" w:asciiTheme="minorEastAsia" w:hAnsiTheme="minorEastAsia" w:cstheme="minorEastAsia"/>
                <w:spacing w:val="0"/>
                <w:sz w:val="18"/>
                <w:szCs w:val="18"/>
                <w:lang w:eastAsia="zh-CN"/>
              </w:rPr>
              <w:t>）</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4.当年度运营机构或关联方通过各种方式投资企业数量(家</w:t>
            </w:r>
            <w:r>
              <w:rPr>
                <w:rFonts w:hint="eastAsia" w:asciiTheme="minorEastAsia" w:hAnsiTheme="minorEastAsia" w:cstheme="minorEastAsia"/>
                <w:spacing w:val="0"/>
                <w:sz w:val="18"/>
                <w:szCs w:val="18"/>
                <w:lang w:eastAsia="zh-CN"/>
              </w:rPr>
              <w:t>）</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24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六、其他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trPr>
        <w:tc>
          <w:tcPr>
            <w:tcW w:w="924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(其他需要阐述的内容，包括但不限于获得荣誉、其他特色工作及出色服务案例、带动区域创新创业情况/对区域产业发展促进情况等。)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924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附注：1.本表数据统计时段为202</w:t>
            </w:r>
            <w:r>
              <w:rPr>
                <w:rFonts w:hint="eastAsia" w:asciiTheme="minorEastAsia" w:hAnsiTheme="minorEastAsia" w:cstheme="minorEastAsia"/>
                <w:spacing w:val="0"/>
                <w:sz w:val="18"/>
                <w:szCs w:val="18"/>
                <w:lang w:val="en-US" w:eastAsia="zh-CN"/>
              </w:rPr>
              <w:t>3</w:t>
            </w:r>
            <w:r>
              <w:rPr>
                <w:rFonts w:hint="eastAsia" w:asciiTheme="minorEastAsia" w:hAnsiTheme="minorEastAsia" w:eastAsiaTheme="minorEastAsia" w:cstheme="minorEastAsia"/>
                <w:spacing w:val="0"/>
                <w:sz w:val="18"/>
                <w:szCs w:val="18"/>
              </w:rPr>
              <w:t>年1月1日——12月31日。</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2.本表填报的所有数据均需提供相应佐证材料作为附件一并提交。</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Theme="minorEastAsia" w:hAnsiTheme="minorEastAsia" w:eastAsiaTheme="minorEastAsia" w:cstheme="minorEastAsia"/>
                <w:spacing w:val="0"/>
                <w:sz w:val="18"/>
                <w:szCs w:val="18"/>
              </w:rPr>
            </w:pPr>
            <w:r>
              <w:rPr>
                <w:rFonts w:hint="eastAsia" w:asciiTheme="minorEastAsia" w:hAnsiTheme="minorEastAsia" w:eastAsiaTheme="minorEastAsia" w:cstheme="minorEastAsia"/>
                <w:spacing w:val="0"/>
                <w:sz w:val="18"/>
                <w:szCs w:val="18"/>
              </w:rPr>
              <w:t>3.本表相关内容由成都高新区科技创新局负责解释。</w:t>
            </w:r>
          </w:p>
        </w:tc>
      </w:tr>
    </w:tbl>
    <w:p>
      <w:pPr>
        <w:rPr>
          <w:rFonts w:hint="eastAsia" w:ascii="Times New Roman" w:hAnsi="Times New Roman" w:eastAsia="仿宋_GB2312" w:cs="Times New Roman"/>
          <w:b/>
          <w:bCs/>
          <w:sz w:val="28"/>
          <w:szCs w:val="28"/>
          <w:lang w:eastAsia="zh-CN"/>
        </w:rPr>
      </w:pPr>
      <w:r>
        <w:rPr>
          <w:rFonts w:hint="eastAsia" w:ascii="Times New Roman" w:hAnsi="Times New Roman" w:eastAsia="仿宋_GB2312" w:cs="Times New Roman"/>
          <w:b/>
          <w:bCs/>
          <w:sz w:val="28"/>
          <w:szCs w:val="28"/>
          <w:lang w:eastAsia="zh-CN"/>
        </w:rPr>
        <w:br w:type="page"/>
      </w:r>
    </w:p>
    <w:p>
      <w:pPr>
        <w:pStyle w:val="2"/>
        <w:rPr>
          <w:rFonts w:hint="eastAsia" w:ascii="Times New Roman" w:hAnsi="Times New Roman" w:eastAsia="黑体" w:cs="Times New Roman"/>
          <w:color w:val="auto"/>
          <w:kern w:val="2"/>
          <w:sz w:val="32"/>
          <w:szCs w:val="32"/>
          <w:lang w:val="en-US" w:eastAsia="zh-CN" w:bidi="ar-SA"/>
        </w:rPr>
        <w:sectPr>
          <w:pgSz w:w="11906" w:h="16838"/>
          <w:pgMar w:top="1440" w:right="1474" w:bottom="1440" w:left="1531" w:header="851" w:footer="992" w:gutter="0"/>
          <w:pgNumType w:start="1"/>
          <w:cols w:space="425" w:num="1"/>
          <w:docGrid w:type="lines" w:linePitch="312" w:charSpace="0"/>
        </w:sectPr>
      </w:pPr>
    </w:p>
    <w:p>
      <w:pPr>
        <w:pStyle w:val="2"/>
        <w:ind w:left="0" w:leftChars="0" w:firstLine="0" w:firstLineChars="0"/>
        <w:outlineLvl w:val="0"/>
        <w:rPr>
          <w:rFonts w:hint="eastAsia" w:ascii="Times New Roman" w:hAnsi="Times New Roman" w:eastAsia="黑体" w:cs="Times New Roman"/>
          <w:color w:val="auto"/>
          <w:kern w:val="2"/>
          <w:sz w:val="32"/>
          <w:szCs w:val="32"/>
          <w:lang w:val="en-US" w:eastAsia="zh-CN" w:bidi="ar-SA"/>
        </w:rPr>
      </w:pPr>
      <w:r>
        <w:rPr>
          <w:rFonts w:hint="eastAsia" w:ascii="Times New Roman" w:hAnsi="Times New Roman" w:eastAsia="黑体" w:cs="Times New Roman"/>
          <w:color w:val="auto"/>
          <w:kern w:val="2"/>
          <w:sz w:val="32"/>
          <w:szCs w:val="32"/>
          <w:lang w:val="en-US" w:eastAsia="zh-CN" w:bidi="ar-SA"/>
        </w:rPr>
        <w:t>附件1.1</w:t>
      </w:r>
    </w:p>
    <w:p>
      <w:pPr>
        <w:pStyle w:val="2"/>
        <w:rPr>
          <w:rFonts w:hint="default" w:ascii="Times New Roman" w:hAnsi="Times New Roman" w:eastAsia="方正小标宋简体" w:cs="Times New Roman"/>
          <w:b w:val="0"/>
          <w:bCs w:val="0"/>
          <w:color w:val="auto"/>
          <w:kern w:val="2"/>
          <w:sz w:val="40"/>
          <w:szCs w:val="20"/>
          <w:lang w:val="en-US" w:eastAsia="zh-CN" w:bidi="ar-SA"/>
        </w:rPr>
        <w:sectPr>
          <w:pgSz w:w="11906" w:h="16838"/>
          <w:pgMar w:top="1440" w:right="1474" w:bottom="1440" w:left="1531" w:header="851" w:footer="992" w:gutter="0"/>
          <w:cols w:space="425" w:num="1"/>
          <w:docGrid w:type="lines" w:linePitch="312" w:charSpace="0"/>
        </w:sectPr>
      </w:pPr>
      <w:r>
        <w:rPr>
          <w:rFonts w:hint="default" w:ascii="Times New Roman" w:hAnsi="Times New Roman" w:eastAsia="方正小标宋简体" w:cs="Times New Roman"/>
          <w:b w:val="0"/>
          <w:bCs w:val="0"/>
          <w:color w:val="auto"/>
          <w:kern w:val="2"/>
          <w:sz w:val="40"/>
          <w:szCs w:val="20"/>
          <w:lang w:val="en-US" w:eastAsia="zh-CN" w:bidi="ar-SA"/>
        </w:rPr>
        <w:t>运营机构营业执照复印件（须加盖公章）</w:t>
      </w:r>
    </w:p>
    <w:p>
      <w:pPr>
        <w:pStyle w:val="2"/>
        <w:ind w:left="0" w:leftChars="0" w:firstLine="0" w:firstLineChars="0"/>
        <w:outlineLvl w:val="0"/>
        <w:rPr>
          <w:rFonts w:hint="eastAsia" w:ascii="Times New Roman" w:hAnsi="Times New Roman" w:eastAsia="黑体" w:cs="Times New Roman"/>
          <w:color w:val="auto"/>
          <w:kern w:val="2"/>
          <w:sz w:val="32"/>
          <w:szCs w:val="32"/>
          <w:lang w:val="en-US" w:eastAsia="zh-CN" w:bidi="ar-SA"/>
        </w:rPr>
      </w:pPr>
      <w:r>
        <w:rPr>
          <w:rFonts w:hint="eastAsia" w:ascii="Times New Roman" w:hAnsi="Times New Roman" w:eastAsia="黑体" w:cs="Times New Roman"/>
          <w:color w:val="auto"/>
          <w:kern w:val="2"/>
          <w:sz w:val="32"/>
          <w:szCs w:val="32"/>
          <w:lang w:val="en-US" w:eastAsia="zh-CN" w:bidi="ar-SA"/>
        </w:rPr>
        <w:t>附件1.2</w:t>
      </w:r>
    </w:p>
    <w:p>
      <w:pPr>
        <w:pStyle w:val="2"/>
        <w:jc w:val="center"/>
        <w:rPr>
          <w:rFonts w:hint="eastAsia" w:ascii="Times New Roman" w:hAnsi="Times New Roman" w:eastAsia="方正小标宋简体" w:cs="Times New Roman"/>
          <w:b w:val="0"/>
          <w:bCs w:val="0"/>
          <w:color w:val="auto"/>
          <w:kern w:val="2"/>
          <w:sz w:val="40"/>
          <w:szCs w:val="20"/>
          <w:lang w:val="en-US" w:eastAsia="zh-CN" w:bidi="ar-SA"/>
        </w:rPr>
      </w:pPr>
      <w:r>
        <w:rPr>
          <w:rFonts w:hint="eastAsia" w:ascii="Times New Roman" w:hAnsi="Times New Roman" w:eastAsia="方正小标宋简体" w:cs="Times New Roman"/>
          <w:b w:val="0"/>
          <w:bCs w:val="0"/>
          <w:color w:val="auto"/>
          <w:kern w:val="2"/>
          <w:sz w:val="40"/>
          <w:szCs w:val="20"/>
          <w:lang w:val="en-US" w:eastAsia="zh-CN" w:bidi="ar-SA"/>
        </w:rPr>
        <w:t>孵化场地情况表</w:t>
      </w:r>
    </w:p>
    <w:tbl>
      <w:tblPr>
        <w:tblStyle w:val="5"/>
        <w:tblW w:w="14236" w:type="dxa"/>
        <w:tblInd w:w="-74" w:type="dxa"/>
        <w:tblLayout w:type="fixed"/>
        <w:tblCellMar>
          <w:top w:w="0" w:type="dxa"/>
          <w:left w:w="108" w:type="dxa"/>
          <w:bottom w:w="0" w:type="dxa"/>
          <w:right w:w="108" w:type="dxa"/>
        </w:tblCellMar>
      </w:tblPr>
      <w:tblGrid>
        <w:gridCol w:w="1034"/>
        <w:gridCol w:w="3572"/>
        <w:gridCol w:w="1335"/>
        <w:gridCol w:w="1560"/>
        <w:gridCol w:w="1605"/>
        <w:gridCol w:w="1080"/>
        <w:gridCol w:w="885"/>
        <w:gridCol w:w="877"/>
        <w:gridCol w:w="1043"/>
        <w:gridCol w:w="1245"/>
      </w:tblGrid>
      <w:tr>
        <w:tblPrEx>
          <w:tblCellMar>
            <w:top w:w="0" w:type="dxa"/>
            <w:left w:w="108" w:type="dxa"/>
            <w:bottom w:w="0" w:type="dxa"/>
            <w:right w:w="108" w:type="dxa"/>
          </w:tblCellMar>
        </w:tblPrEx>
        <w:trPr>
          <w:trHeight w:val="580" w:hRule="atLeast"/>
        </w:trPr>
        <w:tc>
          <w:tcPr>
            <w:tcW w:w="1034" w:type="dxa"/>
            <w:vMerge w:val="restart"/>
            <w:tcBorders>
              <w:top w:val="single" w:color="auto" w:sz="8" w:space="0"/>
              <w:left w:val="single" w:color="auto" w:sz="8" w:space="0"/>
              <w:bottom w:val="single" w:color="000000" w:sz="8" w:space="0"/>
              <w:right w:val="single" w:color="auto" w:sz="8"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bCs/>
                <w:color w:val="000000"/>
                <w:kern w:val="0"/>
                <w:sz w:val="32"/>
                <w:szCs w:val="21"/>
              </w:rPr>
            </w:pPr>
            <w:r>
              <w:rPr>
                <w:rFonts w:hint="default" w:ascii="Times New Roman" w:hAnsi="Times New Roman" w:eastAsia="仿宋_GB2312" w:cs="Times New Roman"/>
                <w:b/>
                <w:bCs/>
                <w:color w:val="000000"/>
                <w:kern w:val="0"/>
                <w:sz w:val="32"/>
                <w:szCs w:val="21"/>
              </w:rPr>
              <w:t>序号</w:t>
            </w:r>
          </w:p>
        </w:tc>
        <w:tc>
          <w:tcPr>
            <w:tcW w:w="3572" w:type="dxa"/>
            <w:vMerge w:val="restart"/>
            <w:tcBorders>
              <w:top w:val="single" w:color="auto" w:sz="8" w:space="0"/>
              <w:left w:val="nil"/>
              <w:bottom w:val="single" w:color="000000" w:sz="8"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bCs/>
                <w:color w:val="000000"/>
                <w:kern w:val="0"/>
                <w:sz w:val="32"/>
                <w:szCs w:val="21"/>
              </w:rPr>
            </w:pPr>
            <w:r>
              <w:rPr>
                <w:rFonts w:hint="default" w:ascii="Times New Roman" w:hAnsi="Times New Roman" w:eastAsia="仿宋_GB2312" w:cs="Times New Roman"/>
                <w:b/>
                <w:bCs/>
                <w:color w:val="000000"/>
                <w:kern w:val="0"/>
                <w:sz w:val="32"/>
                <w:szCs w:val="21"/>
              </w:rPr>
              <w:t>场地地址</w:t>
            </w:r>
          </w:p>
        </w:tc>
        <w:tc>
          <w:tcPr>
            <w:tcW w:w="1335" w:type="dxa"/>
            <w:vMerge w:val="restart"/>
            <w:tcBorders>
              <w:top w:val="single" w:color="auto" w:sz="8" w:space="0"/>
              <w:left w:val="single" w:color="auto" w:sz="4" w:space="0"/>
              <w:bottom w:val="single" w:color="000000" w:sz="8"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bCs/>
                <w:color w:val="000000"/>
                <w:kern w:val="0"/>
                <w:sz w:val="32"/>
                <w:szCs w:val="21"/>
              </w:rPr>
            </w:pPr>
            <w:r>
              <w:rPr>
                <w:rFonts w:hint="default" w:ascii="Times New Roman" w:hAnsi="Times New Roman" w:eastAsia="仿宋_GB2312" w:cs="Times New Roman"/>
                <w:b/>
                <w:bCs/>
                <w:color w:val="000000"/>
                <w:kern w:val="0"/>
                <w:sz w:val="32"/>
                <w:szCs w:val="21"/>
                <w:lang w:eastAsia="zh-CN"/>
              </w:rPr>
              <w:t>可自主支配</w:t>
            </w:r>
            <w:r>
              <w:rPr>
                <w:rFonts w:hint="default" w:ascii="Times New Roman" w:hAnsi="Times New Roman" w:eastAsia="仿宋_GB2312" w:cs="Times New Roman"/>
                <w:b/>
                <w:bCs/>
                <w:color w:val="000000"/>
                <w:kern w:val="0"/>
                <w:sz w:val="32"/>
                <w:szCs w:val="21"/>
              </w:rPr>
              <w:t>场地面积（㎡）</w:t>
            </w:r>
          </w:p>
        </w:tc>
        <w:tc>
          <w:tcPr>
            <w:tcW w:w="5130" w:type="dxa"/>
            <w:gridSpan w:val="4"/>
            <w:tcBorders>
              <w:top w:val="single" w:color="auto" w:sz="8" w:space="0"/>
              <w:left w:val="nil"/>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bCs/>
                <w:color w:val="000000"/>
                <w:kern w:val="0"/>
                <w:sz w:val="32"/>
                <w:szCs w:val="21"/>
              </w:rPr>
            </w:pPr>
            <w:r>
              <w:rPr>
                <w:rFonts w:hint="default" w:ascii="Times New Roman" w:hAnsi="Times New Roman" w:eastAsia="仿宋_GB2312" w:cs="Times New Roman"/>
                <w:b/>
                <w:bCs/>
                <w:color w:val="000000"/>
                <w:kern w:val="0"/>
                <w:sz w:val="32"/>
                <w:szCs w:val="21"/>
              </w:rPr>
              <w:t>其中（㎡）</w:t>
            </w:r>
          </w:p>
        </w:tc>
        <w:tc>
          <w:tcPr>
            <w:tcW w:w="3165" w:type="dxa"/>
            <w:gridSpan w:val="3"/>
            <w:tcBorders>
              <w:top w:val="single" w:color="auto" w:sz="8" w:space="0"/>
              <w:left w:val="nil"/>
              <w:bottom w:val="single" w:color="auto" w:sz="4" w:space="0"/>
              <w:right w:val="single" w:color="000000" w:sz="8"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b/>
                <w:bCs/>
                <w:color w:val="000000"/>
                <w:kern w:val="0"/>
                <w:sz w:val="32"/>
                <w:szCs w:val="21"/>
                <w:lang w:eastAsia="zh-CN"/>
              </w:rPr>
            </w:pPr>
            <w:r>
              <w:rPr>
                <w:rFonts w:hint="default" w:ascii="Times New Roman" w:hAnsi="Times New Roman" w:eastAsia="仿宋_GB2312" w:cs="Times New Roman"/>
                <w:b/>
                <w:bCs/>
                <w:color w:val="000000"/>
                <w:kern w:val="0"/>
                <w:sz w:val="32"/>
                <w:szCs w:val="21"/>
              </w:rPr>
              <w:t>产权情况</w:t>
            </w:r>
            <w:r>
              <w:rPr>
                <w:rFonts w:hint="default" w:ascii="Times New Roman" w:hAnsi="Times New Roman" w:eastAsia="仿宋_GB2312" w:cs="Times New Roman"/>
                <w:b/>
                <w:bCs/>
                <w:color w:val="000000"/>
                <w:kern w:val="0"/>
                <w:sz w:val="32"/>
                <w:szCs w:val="21"/>
                <w:lang w:eastAsia="zh-CN"/>
              </w:rPr>
              <w:t>（是</w:t>
            </w:r>
            <w:r>
              <w:rPr>
                <w:rFonts w:hint="default" w:ascii="Times New Roman" w:hAnsi="Times New Roman" w:eastAsia="仿宋_GB2312" w:cs="Times New Roman"/>
                <w:b/>
                <w:bCs/>
                <w:color w:val="000000"/>
                <w:kern w:val="0"/>
                <w:sz w:val="32"/>
                <w:szCs w:val="21"/>
                <w:lang w:val="en-US" w:eastAsia="zh-CN"/>
              </w:rPr>
              <w:t>/否</w:t>
            </w:r>
            <w:r>
              <w:rPr>
                <w:rFonts w:hint="default" w:ascii="Times New Roman" w:hAnsi="Times New Roman" w:eastAsia="仿宋_GB2312" w:cs="Times New Roman"/>
                <w:b/>
                <w:bCs/>
                <w:color w:val="000000"/>
                <w:kern w:val="0"/>
                <w:sz w:val="32"/>
                <w:szCs w:val="21"/>
                <w:lang w:eastAsia="zh-CN"/>
              </w:rPr>
              <w:t>）</w:t>
            </w:r>
          </w:p>
        </w:tc>
      </w:tr>
      <w:tr>
        <w:tblPrEx>
          <w:tblCellMar>
            <w:top w:w="0" w:type="dxa"/>
            <w:left w:w="108" w:type="dxa"/>
            <w:bottom w:w="0" w:type="dxa"/>
            <w:right w:w="108" w:type="dxa"/>
          </w:tblCellMar>
        </w:tblPrEx>
        <w:trPr>
          <w:trHeight w:val="875" w:hRule="atLeast"/>
        </w:trPr>
        <w:tc>
          <w:tcPr>
            <w:tcW w:w="1034" w:type="dxa"/>
            <w:vMerge w:val="continue"/>
            <w:tcBorders>
              <w:top w:val="single" w:color="auto" w:sz="8" w:space="0"/>
              <w:left w:val="single" w:color="auto" w:sz="8" w:space="0"/>
              <w:bottom w:val="single" w:color="000000" w:sz="8" w:space="0"/>
              <w:right w:val="single" w:color="auto" w:sz="8"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left"/>
              <w:textAlignment w:val="auto"/>
              <w:rPr>
                <w:rFonts w:hint="default" w:ascii="Times New Roman" w:hAnsi="Times New Roman" w:eastAsia="仿宋_GB2312" w:cs="Times New Roman"/>
                <w:b/>
                <w:bCs/>
                <w:color w:val="000000"/>
                <w:kern w:val="0"/>
                <w:sz w:val="32"/>
                <w:szCs w:val="21"/>
              </w:rPr>
            </w:pPr>
          </w:p>
        </w:tc>
        <w:tc>
          <w:tcPr>
            <w:tcW w:w="3572" w:type="dxa"/>
            <w:vMerge w:val="continue"/>
            <w:tcBorders>
              <w:top w:val="single" w:color="auto" w:sz="8" w:space="0"/>
              <w:left w:val="nil"/>
              <w:bottom w:val="single" w:color="000000" w:sz="8"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left"/>
              <w:textAlignment w:val="auto"/>
              <w:rPr>
                <w:rFonts w:hint="default" w:ascii="Times New Roman" w:hAnsi="Times New Roman" w:eastAsia="仿宋_GB2312" w:cs="Times New Roman"/>
                <w:b/>
                <w:bCs/>
                <w:color w:val="000000"/>
                <w:kern w:val="0"/>
                <w:sz w:val="32"/>
                <w:szCs w:val="21"/>
              </w:rPr>
            </w:pPr>
          </w:p>
        </w:tc>
        <w:tc>
          <w:tcPr>
            <w:tcW w:w="1335" w:type="dxa"/>
            <w:vMerge w:val="continue"/>
            <w:tcBorders>
              <w:top w:val="single" w:color="auto" w:sz="8" w:space="0"/>
              <w:left w:val="single" w:color="auto" w:sz="4" w:space="0"/>
              <w:bottom w:val="single" w:color="000000" w:sz="8"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left"/>
              <w:textAlignment w:val="auto"/>
              <w:rPr>
                <w:rFonts w:hint="default" w:ascii="Times New Roman" w:hAnsi="Times New Roman" w:eastAsia="仿宋_GB2312" w:cs="Times New Roman"/>
                <w:b/>
                <w:bCs/>
                <w:color w:val="000000"/>
                <w:kern w:val="0"/>
                <w:sz w:val="32"/>
                <w:szCs w:val="21"/>
              </w:rPr>
            </w:pPr>
          </w:p>
        </w:tc>
        <w:tc>
          <w:tcPr>
            <w:tcW w:w="1560" w:type="dxa"/>
            <w:tcBorders>
              <w:top w:val="nil"/>
              <w:left w:val="nil"/>
              <w:bottom w:val="single" w:color="auto" w:sz="8"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bCs/>
                <w:color w:val="000000"/>
                <w:kern w:val="0"/>
                <w:sz w:val="32"/>
                <w:szCs w:val="21"/>
              </w:rPr>
            </w:pPr>
            <w:r>
              <w:rPr>
                <w:rFonts w:hint="default" w:ascii="Times New Roman" w:hAnsi="Times New Roman" w:eastAsia="仿宋_GB2312" w:cs="Times New Roman"/>
                <w:b/>
                <w:bCs/>
                <w:color w:val="000000"/>
                <w:kern w:val="0"/>
                <w:sz w:val="32"/>
                <w:szCs w:val="21"/>
                <w:lang w:eastAsia="zh-CN"/>
              </w:rPr>
              <w:t>在孵</w:t>
            </w:r>
            <w:r>
              <w:rPr>
                <w:rFonts w:hint="default" w:ascii="Times New Roman" w:hAnsi="Times New Roman" w:eastAsia="仿宋_GB2312" w:cs="Times New Roman"/>
                <w:b/>
                <w:bCs/>
                <w:color w:val="000000"/>
                <w:kern w:val="0"/>
                <w:sz w:val="32"/>
                <w:szCs w:val="21"/>
              </w:rPr>
              <w:t>企业</w:t>
            </w:r>
          </w:p>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b/>
                <w:bCs/>
                <w:color w:val="000000"/>
                <w:kern w:val="0"/>
                <w:sz w:val="32"/>
                <w:szCs w:val="21"/>
                <w:lang w:eastAsia="zh-CN"/>
              </w:rPr>
            </w:pPr>
            <w:r>
              <w:rPr>
                <w:rFonts w:hint="default" w:ascii="Times New Roman" w:hAnsi="Times New Roman" w:eastAsia="仿宋_GB2312" w:cs="Times New Roman"/>
                <w:b/>
                <w:bCs/>
                <w:color w:val="000000"/>
                <w:kern w:val="0"/>
                <w:sz w:val="32"/>
                <w:szCs w:val="21"/>
                <w:lang w:eastAsia="zh-CN"/>
              </w:rPr>
              <w:t>使用面积</w:t>
            </w:r>
          </w:p>
        </w:tc>
        <w:tc>
          <w:tcPr>
            <w:tcW w:w="1605" w:type="dxa"/>
            <w:tcBorders>
              <w:top w:val="nil"/>
              <w:left w:val="nil"/>
              <w:bottom w:val="single" w:color="auto" w:sz="8"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bCs/>
                <w:color w:val="000000"/>
                <w:kern w:val="0"/>
                <w:sz w:val="32"/>
                <w:szCs w:val="21"/>
              </w:rPr>
            </w:pPr>
            <w:r>
              <w:rPr>
                <w:rFonts w:hint="default" w:ascii="Times New Roman" w:hAnsi="Times New Roman" w:eastAsia="仿宋_GB2312" w:cs="Times New Roman"/>
                <w:b/>
                <w:bCs/>
                <w:color w:val="000000"/>
                <w:kern w:val="0"/>
                <w:sz w:val="32"/>
                <w:szCs w:val="21"/>
              </w:rPr>
              <w:t>公共服务</w:t>
            </w:r>
          </w:p>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b/>
                <w:bCs/>
                <w:color w:val="000000"/>
                <w:kern w:val="0"/>
                <w:sz w:val="32"/>
                <w:szCs w:val="21"/>
                <w:lang w:eastAsia="zh-CN"/>
              </w:rPr>
            </w:pPr>
            <w:r>
              <w:rPr>
                <w:rFonts w:hint="default" w:ascii="Times New Roman" w:hAnsi="Times New Roman" w:eastAsia="仿宋_GB2312" w:cs="Times New Roman"/>
                <w:b/>
                <w:bCs/>
                <w:color w:val="000000"/>
                <w:kern w:val="0"/>
                <w:sz w:val="32"/>
                <w:szCs w:val="21"/>
                <w:lang w:eastAsia="zh-CN"/>
              </w:rPr>
              <w:t>场地面积</w:t>
            </w:r>
          </w:p>
        </w:tc>
        <w:tc>
          <w:tcPr>
            <w:tcW w:w="1080" w:type="dxa"/>
            <w:tcBorders>
              <w:top w:val="nil"/>
              <w:left w:val="nil"/>
              <w:bottom w:val="single" w:color="auto" w:sz="8"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b/>
                <w:bCs/>
                <w:color w:val="000000"/>
                <w:kern w:val="0"/>
                <w:sz w:val="32"/>
                <w:szCs w:val="21"/>
                <w:lang w:eastAsia="zh-CN"/>
              </w:rPr>
            </w:pPr>
            <w:r>
              <w:rPr>
                <w:rFonts w:hint="default" w:ascii="Times New Roman" w:hAnsi="Times New Roman" w:eastAsia="仿宋_GB2312" w:cs="Times New Roman"/>
                <w:b/>
                <w:bCs/>
                <w:color w:val="000000"/>
                <w:kern w:val="0"/>
                <w:sz w:val="32"/>
                <w:szCs w:val="21"/>
                <w:lang w:eastAsia="zh-CN"/>
              </w:rPr>
              <w:t>自用面积</w:t>
            </w:r>
          </w:p>
        </w:tc>
        <w:tc>
          <w:tcPr>
            <w:tcW w:w="885" w:type="dxa"/>
            <w:tcBorders>
              <w:top w:val="nil"/>
              <w:left w:val="nil"/>
              <w:bottom w:val="single" w:color="auto" w:sz="8"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bCs/>
                <w:color w:val="000000"/>
                <w:kern w:val="0"/>
                <w:sz w:val="32"/>
                <w:szCs w:val="21"/>
              </w:rPr>
            </w:pPr>
            <w:r>
              <w:rPr>
                <w:rFonts w:hint="default" w:ascii="Times New Roman" w:hAnsi="Times New Roman" w:eastAsia="仿宋_GB2312" w:cs="Times New Roman"/>
                <w:b/>
                <w:bCs/>
                <w:color w:val="000000"/>
                <w:kern w:val="0"/>
                <w:sz w:val="32"/>
                <w:szCs w:val="21"/>
              </w:rPr>
              <w:t>其他</w:t>
            </w:r>
            <w:r>
              <w:rPr>
                <w:rFonts w:hint="default" w:ascii="Times New Roman" w:hAnsi="Times New Roman" w:eastAsia="仿宋_GB2312" w:cs="Times New Roman"/>
                <w:b/>
                <w:bCs/>
                <w:color w:val="000000"/>
                <w:kern w:val="0"/>
                <w:sz w:val="32"/>
                <w:szCs w:val="21"/>
                <w:lang w:eastAsia="zh-CN"/>
              </w:rPr>
              <w:t>面积</w:t>
            </w:r>
          </w:p>
        </w:tc>
        <w:tc>
          <w:tcPr>
            <w:tcW w:w="877" w:type="dxa"/>
            <w:tcBorders>
              <w:top w:val="nil"/>
              <w:left w:val="nil"/>
              <w:bottom w:val="single" w:color="auto" w:sz="8"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bCs/>
                <w:color w:val="000000"/>
                <w:kern w:val="0"/>
                <w:sz w:val="32"/>
                <w:szCs w:val="21"/>
              </w:rPr>
            </w:pPr>
            <w:r>
              <w:rPr>
                <w:rFonts w:hint="default" w:ascii="Times New Roman" w:hAnsi="Times New Roman" w:eastAsia="仿宋_GB2312" w:cs="Times New Roman"/>
                <w:b/>
                <w:bCs/>
                <w:color w:val="000000"/>
                <w:kern w:val="0"/>
                <w:sz w:val="32"/>
                <w:szCs w:val="21"/>
              </w:rPr>
              <w:t>自有产权</w:t>
            </w:r>
          </w:p>
        </w:tc>
        <w:tc>
          <w:tcPr>
            <w:tcW w:w="1043" w:type="dxa"/>
            <w:tcBorders>
              <w:top w:val="nil"/>
              <w:left w:val="nil"/>
              <w:bottom w:val="single" w:color="auto" w:sz="8"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bCs/>
                <w:color w:val="000000"/>
                <w:kern w:val="0"/>
                <w:sz w:val="32"/>
                <w:szCs w:val="21"/>
              </w:rPr>
            </w:pPr>
            <w:r>
              <w:rPr>
                <w:rFonts w:hint="default" w:ascii="Times New Roman" w:hAnsi="Times New Roman" w:eastAsia="仿宋_GB2312" w:cs="Times New Roman"/>
                <w:b/>
                <w:bCs/>
                <w:color w:val="000000"/>
                <w:kern w:val="0"/>
                <w:sz w:val="32"/>
                <w:szCs w:val="21"/>
              </w:rPr>
              <w:t>受托管理</w:t>
            </w:r>
          </w:p>
        </w:tc>
        <w:tc>
          <w:tcPr>
            <w:tcW w:w="1245" w:type="dxa"/>
            <w:tcBorders>
              <w:top w:val="nil"/>
              <w:left w:val="nil"/>
              <w:bottom w:val="single" w:color="auto" w:sz="8" w:space="0"/>
              <w:right w:val="single" w:color="auto" w:sz="8"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bCs/>
                <w:color w:val="000000"/>
                <w:kern w:val="0"/>
                <w:sz w:val="32"/>
                <w:szCs w:val="21"/>
              </w:rPr>
            </w:pPr>
            <w:r>
              <w:rPr>
                <w:rFonts w:hint="default" w:ascii="Times New Roman" w:hAnsi="Times New Roman" w:eastAsia="仿宋_GB2312" w:cs="Times New Roman"/>
                <w:b/>
                <w:bCs/>
                <w:color w:val="000000"/>
                <w:kern w:val="0"/>
                <w:sz w:val="32"/>
                <w:szCs w:val="21"/>
              </w:rPr>
              <w:t>租赁</w:t>
            </w:r>
          </w:p>
        </w:tc>
      </w:tr>
      <w:tr>
        <w:tblPrEx>
          <w:tblCellMar>
            <w:top w:w="0" w:type="dxa"/>
            <w:left w:w="108" w:type="dxa"/>
            <w:bottom w:w="0" w:type="dxa"/>
            <w:right w:w="108" w:type="dxa"/>
          </w:tblCellMar>
        </w:tblPrEx>
        <w:trPr>
          <w:trHeight w:val="567" w:hRule="atLeast"/>
        </w:trPr>
        <w:tc>
          <w:tcPr>
            <w:tcW w:w="1034" w:type="dxa"/>
            <w:tcBorders>
              <w:top w:val="nil"/>
              <w:left w:val="single" w:color="auto" w:sz="8" w:space="0"/>
              <w:bottom w:val="single" w:color="auto" w:sz="4" w:space="0"/>
              <w:right w:val="single" w:color="auto" w:sz="8"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r>
              <w:rPr>
                <w:rFonts w:hint="default" w:ascii="Times New Roman" w:hAnsi="Times New Roman" w:eastAsia="仿宋_GB2312" w:cs="Times New Roman"/>
                <w:color w:val="000000"/>
                <w:kern w:val="0"/>
                <w:sz w:val="32"/>
                <w:szCs w:val="21"/>
              </w:rPr>
              <w:t>1</w:t>
            </w:r>
          </w:p>
        </w:tc>
        <w:tc>
          <w:tcPr>
            <w:tcW w:w="3572" w:type="dxa"/>
            <w:tcBorders>
              <w:top w:val="nil"/>
              <w:left w:val="nil"/>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335" w:type="dxa"/>
            <w:tcBorders>
              <w:top w:val="nil"/>
              <w:left w:val="nil"/>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560" w:type="dxa"/>
            <w:tcBorders>
              <w:top w:val="nil"/>
              <w:left w:val="nil"/>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605" w:type="dxa"/>
            <w:tcBorders>
              <w:top w:val="nil"/>
              <w:left w:val="nil"/>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885" w:type="dxa"/>
            <w:tcBorders>
              <w:top w:val="nil"/>
              <w:left w:val="nil"/>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877" w:type="dxa"/>
            <w:tcBorders>
              <w:top w:val="nil"/>
              <w:left w:val="nil"/>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043" w:type="dxa"/>
            <w:tcBorders>
              <w:top w:val="nil"/>
              <w:left w:val="nil"/>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245" w:type="dxa"/>
            <w:tcBorders>
              <w:top w:val="nil"/>
              <w:left w:val="nil"/>
              <w:bottom w:val="single" w:color="auto" w:sz="4" w:space="0"/>
              <w:right w:val="single" w:color="auto" w:sz="8"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r>
      <w:tr>
        <w:tblPrEx>
          <w:tblCellMar>
            <w:top w:w="0" w:type="dxa"/>
            <w:left w:w="108" w:type="dxa"/>
            <w:bottom w:w="0" w:type="dxa"/>
            <w:right w:w="108" w:type="dxa"/>
          </w:tblCellMar>
        </w:tblPrEx>
        <w:trPr>
          <w:trHeight w:val="567" w:hRule="atLeast"/>
        </w:trPr>
        <w:tc>
          <w:tcPr>
            <w:tcW w:w="10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r>
              <w:rPr>
                <w:rFonts w:hint="default" w:ascii="Times New Roman" w:hAnsi="Times New Roman" w:eastAsia="仿宋_GB2312" w:cs="Times New Roman"/>
                <w:color w:val="000000"/>
                <w:kern w:val="0"/>
                <w:sz w:val="32"/>
                <w:szCs w:val="21"/>
              </w:rPr>
              <w:t>2</w:t>
            </w:r>
          </w:p>
        </w:tc>
        <w:tc>
          <w:tcPr>
            <w:tcW w:w="35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0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2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r>
      <w:tr>
        <w:tblPrEx>
          <w:tblCellMar>
            <w:top w:w="0" w:type="dxa"/>
            <w:left w:w="108" w:type="dxa"/>
            <w:bottom w:w="0" w:type="dxa"/>
            <w:right w:w="108" w:type="dxa"/>
          </w:tblCellMar>
        </w:tblPrEx>
        <w:trPr>
          <w:trHeight w:val="567" w:hRule="atLeast"/>
        </w:trPr>
        <w:tc>
          <w:tcPr>
            <w:tcW w:w="10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r>
              <w:rPr>
                <w:rFonts w:hint="default" w:ascii="Times New Roman" w:hAnsi="Times New Roman" w:eastAsia="仿宋_GB2312" w:cs="Times New Roman"/>
                <w:color w:val="000000"/>
                <w:kern w:val="0"/>
                <w:sz w:val="32"/>
                <w:szCs w:val="21"/>
              </w:rPr>
              <w:t>3</w:t>
            </w:r>
          </w:p>
        </w:tc>
        <w:tc>
          <w:tcPr>
            <w:tcW w:w="35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0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2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r>
      <w:tr>
        <w:tblPrEx>
          <w:tblCellMar>
            <w:top w:w="0" w:type="dxa"/>
            <w:left w:w="108" w:type="dxa"/>
            <w:bottom w:w="0" w:type="dxa"/>
            <w:right w:w="108" w:type="dxa"/>
          </w:tblCellMar>
        </w:tblPrEx>
        <w:trPr>
          <w:trHeight w:val="567" w:hRule="atLeast"/>
        </w:trPr>
        <w:tc>
          <w:tcPr>
            <w:tcW w:w="10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color w:val="000000"/>
                <w:kern w:val="0"/>
                <w:sz w:val="32"/>
                <w:szCs w:val="21"/>
                <w:lang w:eastAsia="zh-CN"/>
              </w:rPr>
            </w:pPr>
            <w:r>
              <w:rPr>
                <w:rFonts w:hint="eastAsia" w:ascii="Times New Roman" w:hAnsi="Times New Roman" w:eastAsia="仿宋_GB2312" w:cs="Times New Roman"/>
                <w:color w:val="000000"/>
                <w:kern w:val="0"/>
                <w:sz w:val="32"/>
                <w:szCs w:val="21"/>
                <w:lang w:eastAsia="zh-CN"/>
              </w:rPr>
              <w:t>合计</w:t>
            </w:r>
          </w:p>
        </w:tc>
        <w:tc>
          <w:tcPr>
            <w:tcW w:w="35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0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c>
          <w:tcPr>
            <w:tcW w:w="12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AutoHyphens/>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32"/>
                <w:szCs w:val="21"/>
              </w:rPr>
            </w:pPr>
          </w:p>
        </w:tc>
      </w:tr>
    </w:tbl>
    <w:p>
      <w:pPr>
        <w:tabs>
          <w:tab w:val="left" w:pos="-2340"/>
          <w:tab w:val="left" w:pos="1080"/>
        </w:tabs>
        <w:suppressAutoHyphens/>
        <w:bidi w:val="0"/>
        <w:rPr>
          <w:rFonts w:hint="default" w:ascii="Times New Roman" w:hAnsi="Times New Roman" w:eastAsia="仿宋_GB2312" w:cs="Times New Roman"/>
          <w:color w:val="000000"/>
          <w:sz w:val="28"/>
          <w:szCs w:val="28"/>
          <w:highlight w:val="none"/>
        </w:rPr>
      </w:pPr>
      <w:r>
        <w:rPr>
          <w:rFonts w:hint="default" w:ascii="Times New Roman" w:hAnsi="Times New Roman" w:eastAsia="仿宋_GB2312" w:cs="Times New Roman"/>
          <w:b/>
          <w:bCs/>
          <w:sz w:val="28"/>
          <w:szCs w:val="28"/>
          <w:lang w:eastAsia="zh-CN"/>
        </w:rPr>
        <w:t>须附</w:t>
      </w:r>
      <w:r>
        <w:rPr>
          <w:rFonts w:hint="default" w:ascii="Times New Roman" w:hAnsi="Times New Roman" w:eastAsia="仿宋_GB2312" w:cs="Times New Roman"/>
          <w:sz w:val="28"/>
          <w:szCs w:val="28"/>
        </w:rPr>
        <w:t>：</w:t>
      </w:r>
      <w:r>
        <w:rPr>
          <w:rFonts w:hint="default" w:ascii="Times New Roman" w:hAnsi="Times New Roman" w:eastAsia="仿宋_GB2312" w:cs="Times New Roman"/>
          <w:color w:val="000000"/>
          <w:sz w:val="28"/>
          <w:szCs w:val="28"/>
          <w:highlight w:val="none"/>
        </w:rPr>
        <w:t>1.自有产权证明须提供产权证复印件</w:t>
      </w:r>
      <w:r>
        <w:rPr>
          <w:rFonts w:hint="default" w:ascii="Times New Roman" w:hAnsi="Times New Roman" w:eastAsia="仿宋_GB2312" w:cs="Times New Roman"/>
          <w:color w:val="000000"/>
          <w:sz w:val="28"/>
          <w:szCs w:val="28"/>
          <w:highlight w:val="none"/>
          <w:lang w:eastAsia="zh-CN"/>
        </w:rPr>
        <w:t>；</w:t>
      </w:r>
    </w:p>
    <w:p>
      <w:pPr>
        <w:tabs>
          <w:tab w:val="left" w:pos="-2340"/>
          <w:tab w:val="left" w:pos="1080"/>
        </w:tabs>
        <w:suppressAutoHyphens/>
        <w:bidi w:val="0"/>
        <w:ind w:firstLine="840" w:firstLineChars="300"/>
        <w:rPr>
          <w:rFonts w:hint="default" w:ascii="Times New Roman" w:hAnsi="Times New Roman" w:eastAsia="仿宋_GB2312" w:cs="Times New Roman"/>
          <w:color w:val="000000"/>
          <w:sz w:val="28"/>
          <w:szCs w:val="28"/>
          <w:highlight w:val="none"/>
        </w:rPr>
      </w:pPr>
      <w:r>
        <w:rPr>
          <w:rFonts w:hint="default" w:ascii="Times New Roman" w:hAnsi="Times New Roman" w:eastAsia="仿宋_GB2312" w:cs="Times New Roman"/>
          <w:color w:val="000000"/>
          <w:sz w:val="28"/>
          <w:szCs w:val="28"/>
          <w:highlight w:val="none"/>
        </w:rPr>
        <w:t>2.受托管理须提供受托管理合同及产权证复印件</w:t>
      </w:r>
      <w:r>
        <w:rPr>
          <w:rFonts w:hint="default" w:ascii="Times New Roman" w:hAnsi="Times New Roman" w:eastAsia="仿宋_GB2312" w:cs="Times New Roman"/>
          <w:color w:val="000000"/>
          <w:sz w:val="28"/>
          <w:szCs w:val="28"/>
          <w:highlight w:val="none"/>
          <w:lang w:eastAsia="zh-CN"/>
        </w:rPr>
        <w:t>；</w:t>
      </w:r>
    </w:p>
    <w:p>
      <w:pPr>
        <w:tabs>
          <w:tab w:val="left" w:pos="-2340"/>
          <w:tab w:val="left" w:pos="1080"/>
        </w:tabs>
        <w:suppressAutoHyphens/>
        <w:bidi w:val="0"/>
        <w:ind w:firstLine="840" w:firstLineChars="300"/>
        <w:rPr>
          <w:rFonts w:hint="default" w:ascii="Times New Roman" w:hAnsi="Times New Roman" w:eastAsia="仿宋_GB2312" w:cs="Times New Roman"/>
          <w:color w:val="000000"/>
          <w:sz w:val="28"/>
          <w:szCs w:val="28"/>
          <w:highlight w:val="none"/>
        </w:rPr>
      </w:pPr>
      <w:r>
        <w:rPr>
          <w:rFonts w:hint="default" w:ascii="Times New Roman" w:hAnsi="Times New Roman" w:eastAsia="仿宋_GB2312" w:cs="Times New Roman"/>
          <w:color w:val="000000"/>
          <w:sz w:val="28"/>
          <w:szCs w:val="28"/>
          <w:highlight w:val="none"/>
        </w:rPr>
        <w:t>3.租赁需提供租赁场地合同复印件及产权证复印件。</w:t>
      </w:r>
    </w:p>
    <w:p>
      <w:pPr>
        <w:tabs>
          <w:tab w:val="left" w:pos="-2340"/>
          <w:tab w:val="left" w:pos="1080"/>
        </w:tabs>
        <w:suppressAutoHyphens/>
        <w:bidi w:val="0"/>
        <w:ind w:firstLine="281" w:firstLineChars="100"/>
        <w:jc w:val="both"/>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b/>
          <w:bCs/>
          <w:sz w:val="28"/>
          <w:szCs w:val="28"/>
        </w:rPr>
        <w:t>注</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lang w:val="en-US" w:eastAsia="zh-CN"/>
        </w:rPr>
        <w:t xml:space="preserve">1.场地地址需精确到楼层； </w:t>
      </w:r>
    </w:p>
    <w:p>
      <w:pPr>
        <w:tabs>
          <w:tab w:val="left" w:pos="-2340"/>
          <w:tab w:val="left" w:pos="1080"/>
        </w:tabs>
        <w:suppressAutoHyphens/>
        <w:bidi w:val="0"/>
        <w:ind w:firstLine="0" w:firstLineChars="0"/>
        <w:jc w:val="both"/>
        <w:rPr>
          <w:rFonts w:hint="default" w:ascii="Times New Roman" w:hAnsi="Times New Roman" w:eastAsia="仿宋_GB2312" w:cs="Times New Roman"/>
          <w:sz w:val="28"/>
          <w:szCs w:val="28"/>
          <w:lang w:val="en-US" w:eastAsia="zh-CN"/>
        </w:rPr>
        <w:sectPr>
          <w:pgSz w:w="16838" w:h="11906" w:orient="landscape"/>
          <w:pgMar w:top="1531" w:right="1440" w:bottom="1474" w:left="1440" w:header="851" w:footer="992" w:gutter="0"/>
          <w:cols w:space="425" w:num="1"/>
          <w:docGrid w:type="lines" w:linePitch="312" w:charSpace="0"/>
        </w:sectPr>
      </w:pPr>
      <w:r>
        <w:rPr>
          <w:rFonts w:hint="default" w:ascii="Times New Roman" w:hAnsi="Times New Roman" w:eastAsia="仿宋_GB2312" w:cs="Times New Roman"/>
          <w:sz w:val="28"/>
          <w:szCs w:val="28"/>
          <w:lang w:val="en-US" w:eastAsia="zh-CN"/>
        </w:rPr>
        <w:t xml:space="preserve">      2.可自主支配场地面积=在孵企业使用面积+公共服务面积+自用面积+其他面积。</w:t>
      </w:r>
    </w:p>
    <w:p>
      <w:pPr>
        <w:suppressAutoHyphens/>
        <w:bidi w:val="0"/>
        <w:snapToGrid w:val="0"/>
        <w:outlineLvl w:val="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1.3</w:t>
      </w:r>
    </w:p>
    <w:p>
      <w:pPr>
        <w:suppressAutoHyphens/>
        <w:bidi w:val="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孵化器管理机构人员情况表</w:t>
      </w:r>
    </w:p>
    <w:tbl>
      <w:tblPr>
        <w:tblStyle w:val="5"/>
        <w:tblW w:w="139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1780"/>
        <w:gridCol w:w="1387"/>
        <w:gridCol w:w="1663"/>
        <w:gridCol w:w="2076"/>
        <w:gridCol w:w="1939"/>
        <w:gridCol w:w="3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noWrap w:val="0"/>
            <w:vAlign w:val="center"/>
          </w:tcPr>
          <w:p>
            <w:pPr>
              <w:suppressAutoHyphens/>
              <w:bidi w:val="0"/>
              <w:snapToGrid w:val="0"/>
              <w:jc w:val="center"/>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序号</w:t>
            </w:r>
          </w:p>
        </w:tc>
        <w:tc>
          <w:tcPr>
            <w:tcW w:w="1780" w:type="dxa"/>
            <w:noWrap w:val="0"/>
            <w:vAlign w:val="center"/>
          </w:tcPr>
          <w:p>
            <w:pPr>
              <w:suppressAutoHyphens/>
              <w:bidi w:val="0"/>
              <w:snapToGrid w:val="0"/>
              <w:jc w:val="center"/>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姓名</w:t>
            </w:r>
          </w:p>
        </w:tc>
        <w:tc>
          <w:tcPr>
            <w:tcW w:w="1387" w:type="dxa"/>
            <w:noWrap w:val="0"/>
            <w:vAlign w:val="center"/>
          </w:tcPr>
          <w:p>
            <w:pPr>
              <w:suppressAutoHyphens/>
              <w:bidi w:val="0"/>
              <w:snapToGrid w:val="0"/>
              <w:jc w:val="center"/>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年龄</w:t>
            </w:r>
          </w:p>
        </w:tc>
        <w:tc>
          <w:tcPr>
            <w:tcW w:w="1663" w:type="dxa"/>
            <w:noWrap w:val="0"/>
            <w:vAlign w:val="center"/>
          </w:tcPr>
          <w:p>
            <w:pPr>
              <w:suppressAutoHyphens/>
              <w:bidi w:val="0"/>
              <w:snapToGrid w:val="0"/>
              <w:jc w:val="center"/>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职务</w:t>
            </w:r>
          </w:p>
        </w:tc>
        <w:tc>
          <w:tcPr>
            <w:tcW w:w="2076" w:type="dxa"/>
            <w:noWrap w:val="0"/>
            <w:vAlign w:val="center"/>
          </w:tcPr>
          <w:p>
            <w:pPr>
              <w:suppressAutoHyphens/>
              <w:bidi w:val="0"/>
              <w:snapToGrid w:val="0"/>
              <w:jc w:val="center"/>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学历</w:t>
            </w:r>
          </w:p>
          <w:p>
            <w:pPr>
              <w:suppressAutoHyphens/>
              <w:bidi w:val="0"/>
              <w:snapToGrid w:val="0"/>
              <w:jc w:val="center"/>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学位</w:t>
            </w:r>
          </w:p>
        </w:tc>
        <w:tc>
          <w:tcPr>
            <w:tcW w:w="1939" w:type="dxa"/>
            <w:noWrap w:val="0"/>
            <w:vAlign w:val="center"/>
          </w:tcPr>
          <w:p>
            <w:pPr>
              <w:suppressAutoHyphens/>
              <w:bidi w:val="0"/>
              <w:snapToGrid w:val="0"/>
              <w:jc w:val="center"/>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所学专业</w:t>
            </w:r>
          </w:p>
        </w:tc>
        <w:tc>
          <w:tcPr>
            <w:tcW w:w="3981" w:type="dxa"/>
            <w:noWrap w:val="0"/>
            <w:vAlign w:val="center"/>
          </w:tcPr>
          <w:p>
            <w:pPr>
              <w:suppressAutoHyphens/>
              <w:bidi w:val="0"/>
              <w:snapToGrid w:val="0"/>
              <w:jc w:val="center"/>
              <w:rPr>
                <w:rFonts w:hint="default" w:ascii="Times New Roman" w:hAnsi="Times New Roman" w:eastAsia="宋体" w:cs="Times New Roman"/>
                <w:b/>
                <w:sz w:val="28"/>
                <w:szCs w:val="28"/>
                <w:lang w:eastAsia="zh-CN"/>
              </w:rPr>
            </w:pPr>
            <w:r>
              <w:rPr>
                <w:rFonts w:hint="default" w:ascii="Times New Roman" w:hAnsi="Times New Roman" w:eastAsia="宋体" w:cs="Times New Roman"/>
                <w:b/>
                <w:sz w:val="28"/>
                <w:szCs w:val="28"/>
              </w:rPr>
              <w:t>创业、投融资、企业管理等经验或</w:t>
            </w:r>
            <w:r>
              <w:rPr>
                <w:rFonts w:hint="eastAsia" w:ascii="Times New Roman" w:hAnsi="Times New Roman" w:eastAsia="宋体" w:cs="Times New Roman"/>
                <w:b/>
                <w:sz w:val="28"/>
                <w:szCs w:val="28"/>
                <w:lang w:eastAsia="zh-CN"/>
              </w:rPr>
              <w:t>相关</w:t>
            </w:r>
            <w:r>
              <w:rPr>
                <w:rFonts w:hint="default" w:ascii="Times New Roman" w:hAnsi="Times New Roman" w:eastAsia="宋体" w:cs="Times New Roman"/>
                <w:b/>
                <w:sz w:val="28"/>
                <w:szCs w:val="28"/>
              </w:rPr>
              <w:t>培训</w:t>
            </w:r>
            <w:r>
              <w:rPr>
                <w:rFonts w:hint="eastAsia" w:ascii="Times New Roman" w:hAnsi="Times New Roman" w:eastAsia="宋体" w:cs="Times New Roman"/>
                <w:b/>
                <w:sz w:val="28"/>
                <w:szCs w:val="28"/>
                <w:lang w:eastAsia="zh-CN"/>
              </w:rPr>
              <w:t>获得证书</w:t>
            </w:r>
            <w:r>
              <w:rPr>
                <w:rFonts w:hint="default" w:ascii="Times New Roman" w:hAnsi="Times New Roman" w:eastAsia="宋体" w:cs="Times New Roman"/>
                <w:b/>
                <w:sz w:val="28"/>
                <w:szCs w:val="28"/>
                <w:lang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780"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387"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663"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2076"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939" w:type="dxa"/>
            <w:noWrap w:val="0"/>
            <w:vAlign w:val="top"/>
          </w:tcPr>
          <w:p>
            <w:pPr>
              <w:suppressAutoHyphens/>
              <w:bidi w:val="0"/>
              <w:snapToGrid w:val="0"/>
              <w:jc w:val="center"/>
              <w:rPr>
                <w:rFonts w:hint="default" w:ascii="Times New Roman" w:hAnsi="Times New Roman" w:eastAsia="仿宋_GB2312" w:cs="Times New Roman"/>
                <w:sz w:val="24"/>
                <w:szCs w:val="20"/>
              </w:rPr>
            </w:pPr>
          </w:p>
        </w:tc>
        <w:tc>
          <w:tcPr>
            <w:tcW w:w="3981" w:type="dxa"/>
            <w:noWrap w:val="0"/>
            <w:vAlign w:val="center"/>
          </w:tcPr>
          <w:p>
            <w:pPr>
              <w:suppressAutoHyphens/>
              <w:bidi w:val="0"/>
              <w:snapToGrid w:val="0"/>
              <w:jc w:val="center"/>
              <w:rPr>
                <w:rFonts w:hint="default" w:ascii="Times New Roman"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780"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387"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663"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2076"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939" w:type="dxa"/>
            <w:noWrap w:val="0"/>
            <w:vAlign w:val="top"/>
          </w:tcPr>
          <w:p>
            <w:pPr>
              <w:suppressAutoHyphens/>
              <w:bidi w:val="0"/>
              <w:snapToGrid w:val="0"/>
              <w:jc w:val="center"/>
              <w:rPr>
                <w:rFonts w:hint="default" w:ascii="Times New Roman" w:hAnsi="Times New Roman" w:eastAsia="仿宋_GB2312" w:cs="Times New Roman"/>
                <w:sz w:val="24"/>
                <w:szCs w:val="20"/>
              </w:rPr>
            </w:pPr>
          </w:p>
        </w:tc>
        <w:tc>
          <w:tcPr>
            <w:tcW w:w="3981" w:type="dxa"/>
            <w:noWrap w:val="0"/>
            <w:vAlign w:val="center"/>
          </w:tcPr>
          <w:p>
            <w:pPr>
              <w:suppressAutoHyphens/>
              <w:bidi w:val="0"/>
              <w:snapToGrid w:val="0"/>
              <w:jc w:val="center"/>
              <w:rPr>
                <w:rFonts w:hint="default" w:ascii="Times New Roman"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780"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387"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663"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2076"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939" w:type="dxa"/>
            <w:noWrap w:val="0"/>
            <w:vAlign w:val="top"/>
          </w:tcPr>
          <w:p>
            <w:pPr>
              <w:suppressAutoHyphens/>
              <w:bidi w:val="0"/>
              <w:snapToGrid w:val="0"/>
              <w:jc w:val="center"/>
              <w:rPr>
                <w:rFonts w:hint="default" w:ascii="Times New Roman" w:hAnsi="Times New Roman" w:eastAsia="仿宋_GB2312" w:cs="Times New Roman"/>
                <w:sz w:val="24"/>
                <w:szCs w:val="20"/>
              </w:rPr>
            </w:pPr>
          </w:p>
        </w:tc>
        <w:tc>
          <w:tcPr>
            <w:tcW w:w="3981" w:type="dxa"/>
            <w:noWrap w:val="0"/>
            <w:vAlign w:val="center"/>
          </w:tcPr>
          <w:p>
            <w:pPr>
              <w:suppressAutoHyphens/>
              <w:bidi w:val="0"/>
              <w:snapToGrid w:val="0"/>
              <w:jc w:val="center"/>
              <w:rPr>
                <w:rFonts w:hint="default" w:ascii="Times New Roman"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780"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387"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663"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2076"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939" w:type="dxa"/>
            <w:noWrap w:val="0"/>
            <w:vAlign w:val="top"/>
          </w:tcPr>
          <w:p>
            <w:pPr>
              <w:suppressAutoHyphens/>
              <w:bidi w:val="0"/>
              <w:snapToGrid w:val="0"/>
              <w:jc w:val="center"/>
              <w:rPr>
                <w:rFonts w:hint="default" w:ascii="Times New Roman" w:hAnsi="Times New Roman" w:eastAsia="仿宋_GB2312" w:cs="Times New Roman"/>
                <w:sz w:val="24"/>
                <w:szCs w:val="20"/>
              </w:rPr>
            </w:pPr>
          </w:p>
        </w:tc>
        <w:tc>
          <w:tcPr>
            <w:tcW w:w="3981" w:type="dxa"/>
            <w:noWrap w:val="0"/>
            <w:vAlign w:val="center"/>
          </w:tcPr>
          <w:p>
            <w:pPr>
              <w:suppressAutoHyphens/>
              <w:bidi w:val="0"/>
              <w:snapToGrid w:val="0"/>
              <w:jc w:val="center"/>
              <w:rPr>
                <w:rFonts w:hint="default" w:ascii="Times New Roman"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780"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387"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663"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2076"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939" w:type="dxa"/>
            <w:noWrap w:val="0"/>
            <w:vAlign w:val="top"/>
          </w:tcPr>
          <w:p>
            <w:pPr>
              <w:suppressAutoHyphens/>
              <w:bidi w:val="0"/>
              <w:snapToGrid w:val="0"/>
              <w:jc w:val="center"/>
              <w:rPr>
                <w:rFonts w:hint="default" w:ascii="Times New Roman" w:hAnsi="Times New Roman" w:eastAsia="仿宋_GB2312" w:cs="Times New Roman"/>
                <w:sz w:val="24"/>
                <w:szCs w:val="20"/>
              </w:rPr>
            </w:pPr>
          </w:p>
        </w:tc>
        <w:tc>
          <w:tcPr>
            <w:tcW w:w="3981" w:type="dxa"/>
            <w:noWrap w:val="0"/>
            <w:vAlign w:val="center"/>
          </w:tcPr>
          <w:p>
            <w:pPr>
              <w:suppressAutoHyphens/>
              <w:bidi w:val="0"/>
              <w:snapToGrid w:val="0"/>
              <w:jc w:val="center"/>
              <w:rPr>
                <w:rFonts w:hint="default" w:ascii="Times New Roman"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780"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387"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663"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2076"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939" w:type="dxa"/>
            <w:noWrap w:val="0"/>
            <w:vAlign w:val="top"/>
          </w:tcPr>
          <w:p>
            <w:pPr>
              <w:suppressAutoHyphens/>
              <w:bidi w:val="0"/>
              <w:snapToGrid w:val="0"/>
              <w:jc w:val="center"/>
              <w:rPr>
                <w:rFonts w:hint="default" w:ascii="Times New Roman" w:hAnsi="Times New Roman" w:eastAsia="仿宋_GB2312" w:cs="Times New Roman"/>
                <w:sz w:val="24"/>
                <w:szCs w:val="20"/>
              </w:rPr>
            </w:pPr>
          </w:p>
        </w:tc>
        <w:tc>
          <w:tcPr>
            <w:tcW w:w="3981" w:type="dxa"/>
            <w:noWrap w:val="0"/>
            <w:vAlign w:val="center"/>
          </w:tcPr>
          <w:p>
            <w:pPr>
              <w:suppressAutoHyphens/>
              <w:bidi w:val="0"/>
              <w:snapToGrid w:val="0"/>
              <w:jc w:val="center"/>
              <w:rPr>
                <w:rFonts w:hint="default" w:ascii="Times New Roman"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780"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387"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663"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2076" w:type="dxa"/>
            <w:noWrap w:val="0"/>
            <w:vAlign w:val="center"/>
          </w:tcPr>
          <w:p>
            <w:pPr>
              <w:suppressAutoHyphens/>
              <w:bidi w:val="0"/>
              <w:snapToGrid w:val="0"/>
              <w:jc w:val="center"/>
              <w:rPr>
                <w:rFonts w:hint="default" w:ascii="Times New Roman" w:hAnsi="Times New Roman" w:eastAsia="仿宋_GB2312" w:cs="Times New Roman"/>
                <w:sz w:val="24"/>
                <w:szCs w:val="20"/>
              </w:rPr>
            </w:pPr>
          </w:p>
        </w:tc>
        <w:tc>
          <w:tcPr>
            <w:tcW w:w="1939" w:type="dxa"/>
            <w:noWrap w:val="0"/>
            <w:vAlign w:val="top"/>
          </w:tcPr>
          <w:p>
            <w:pPr>
              <w:suppressAutoHyphens/>
              <w:bidi w:val="0"/>
              <w:snapToGrid w:val="0"/>
              <w:jc w:val="center"/>
              <w:rPr>
                <w:rFonts w:hint="default" w:ascii="Times New Roman" w:hAnsi="Times New Roman" w:eastAsia="仿宋_GB2312" w:cs="Times New Roman"/>
                <w:sz w:val="24"/>
                <w:szCs w:val="20"/>
              </w:rPr>
            </w:pPr>
          </w:p>
        </w:tc>
        <w:tc>
          <w:tcPr>
            <w:tcW w:w="3981" w:type="dxa"/>
            <w:noWrap w:val="0"/>
            <w:vAlign w:val="center"/>
          </w:tcPr>
          <w:p>
            <w:pPr>
              <w:suppressAutoHyphens/>
              <w:bidi w:val="0"/>
              <w:snapToGrid w:val="0"/>
              <w:jc w:val="center"/>
              <w:rPr>
                <w:rFonts w:hint="default" w:ascii="Times New Roman" w:hAnsi="Times New Roman" w:eastAsia="仿宋_GB2312" w:cs="Times New Roman"/>
                <w:sz w:val="24"/>
                <w:szCs w:val="20"/>
              </w:rPr>
            </w:pPr>
          </w:p>
        </w:tc>
      </w:tr>
    </w:tbl>
    <w:p>
      <w:pPr>
        <w:tabs>
          <w:tab w:val="left" w:pos="-2340"/>
          <w:tab w:val="left" w:pos="1080"/>
        </w:tabs>
        <w:suppressAutoHyphens/>
        <w:bidi w:val="0"/>
        <w:ind w:firstLine="0" w:firstLineChars="0"/>
        <w:jc w:val="both"/>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b/>
          <w:bCs/>
          <w:color w:val="000000"/>
          <w:sz w:val="28"/>
          <w:szCs w:val="28"/>
          <w:highlight w:val="none"/>
          <w:lang w:eastAsia="zh-CN"/>
        </w:rPr>
        <w:t>须附</w:t>
      </w:r>
      <w:r>
        <w:rPr>
          <w:rFonts w:hint="default" w:ascii="Times New Roman" w:hAnsi="Times New Roman" w:eastAsia="仿宋_GB2312" w:cs="Times New Roman"/>
          <w:color w:val="000000"/>
          <w:sz w:val="28"/>
          <w:szCs w:val="28"/>
          <w:highlight w:val="none"/>
        </w:rPr>
        <w:t>：</w:t>
      </w:r>
      <w:r>
        <w:rPr>
          <w:rFonts w:hint="eastAsia" w:ascii="Times New Roman" w:hAnsi="Times New Roman" w:eastAsia="仿宋_GB2312" w:cs="Times New Roman"/>
          <w:sz w:val="28"/>
          <w:szCs w:val="28"/>
          <w:lang w:val="en-US" w:eastAsia="zh-CN"/>
        </w:rPr>
        <w:t>1.</w:t>
      </w:r>
      <w:r>
        <w:rPr>
          <w:rFonts w:hint="default" w:ascii="Times New Roman" w:hAnsi="Times New Roman" w:eastAsia="仿宋_GB2312" w:cs="Times New Roman"/>
          <w:sz w:val="28"/>
          <w:szCs w:val="28"/>
          <w:lang w:val="en-US" w:eastAsia="zh-CN"/>
        </w:rPr>
        <w:t>管理机构人员学历证书及参加相关培训所取得的证书</w:t>
      </w:r>
      <w:r>
        <w:rPr>
          <w:rFonts w:hint="eastAsia" w:ascii="Times New Roman" w:hAnsi="Times New Roman" w:eastAsia="仿宋_GB2312" w:cs="Times New Roman"/>
          <w:sz w:val="28"/>
          <w:szCs w:val="28"/>
          <w:lang w:val="en-US" w:eastAsia="zh-CN"/>
        </w:rPr>
        <w:t>；</w:t>
      </w:r>
    </w:p>
    <w:p>
      <w:pPr>
        <w:tabs>
          <w:tab w:val="left" w:pos="-2340"/>
          <w:tab w:val="left" w:pos="1080"/>
        </w:tabs>
        <w:suppressAutoHyphens/>
        <w:bidi w:val="0"/>
        <w:ind w:firstLine="840" w:firstLineChars="300"/>
        <w:jc w:val="both"/>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2.</w:t>
      </w:r>
      <w:r>
        <w:rPr>
          <w:rFonts w:hint="default" w:ascii="Times New Roman" w:hAnsi="Times New Roman" w:eastAsia="仿宋_GB2312" w:cs="Times New Roman"/>
          <w:sz w:val="28"/>
          <w:szCs w:val="28"/>
          <w:lang w:val="en-US" w:eastAsia="zh-CN"/>
        </w:rPr>
        <w:t>管理机构人员</w:t>
      </w:r>
      <w:r>
        <w:rPr>
          <w:rFonts w:hint="eastAsia" w:ascii="Times New Roman" w:hAnsi="Times New Roman" w:eastAsia="仿宋_GB2312" w:cs="Times New Roman"/>
          <w:sz w:val="28"/>
          <w:szCs w:val="28"/>
          <w:lang w:val="en-US" w:eastAsia="zh-CN"/>
        </w:rPr>
        <w:t>社保缴纳证明/劳动合同（评价认定年度）。</w:t>
      </w:r>
    </w:p>
    <w:p>
      <w:pPr>
        <w:pStyle w:val="2"/>
        <w:rPr>
          <w:rFonts w:hint="default"/>
          <w:lang w:val="en-US" w:eastAsia="zh-CN"/>
        </w:rPr>
        <w:sectPr>
          <w:pgSz w:w="16838" w:h="11906" w:orient="landscape"/>
          <w:pgMar w:top="1531" w:right="1440" w:bottom="1474" w:left="1440" w:header="851" w:footer="992" w:gutter="0"/>
          <w:cols w:space="425" w:num="1"/>
          <w:docGrid w:type="lines" w:linePitch="312" w:charSpace="0"/>
        </w:sectPr>
      </w:pPr>
    </w:p>
    <w:p>
      <w:pPr>
        <w:suppressAutoHyphens/>
        <w:bidi w:val="0"/>
        <w:snapToGrid w:val="0"/>
        <w:outlineLvl w:val="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2.1</w:t>
      </w:r>
    </w:p>
    <w:p>
      <w:pPr>
        <w:rPr>
          <w:rFonts w:hint="default"/>
          <w:lang w:val="en-US" w:eastAsia="zh-CN"/>
        </w:rPr>
      </w:pPr>
    </w:p>
    <w:p>
      <w:pPr>
        <w:suppressAutoHyphens/>
        <w:bidi w:val="0"/>
        <w:jc w:val="center"/>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举办各类大赛路演情况表</w:t>
      </w:r>
    </w:p>
    <w:tbl>
      <w:tblPr>
        <w:tblStyle w:val="5"/>
        <w:tblW w:w="140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0"/>
        <w:gridCol w:w="3289"/>
        <w:gridCol w:w="2524"/>
        <w:gridCol w:w="3100"/>
        <w:gridCol w:w="1997"/>
        <w:gridCol w:w="1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1"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宋体" w:hAnsi="宋体" w:eastAsia="宋体" w:cs="宋体"/>
                <w:b/>
                <w:bCs/>
                <w:i w:val="0"/>
                <w:iCs w:val="0"/>
                <w:color w:val="000000"/>
                <w:kern w:val="0"/>
                <w:sz w:val="32"/>
                <w:szCs w:val="32"/>
                <w:u w:val="none"/>
                <w:lang w:val="en-US" w:eastAsia="zh-CN" w:bidi="ar"/>
              </w:rPr>
              <w:t>活动名称</w:t>
            </w:r>
          </w:p>
        </w:tc>
        <w:tc>
          <w:tcPr>
            <w:tcW w:w="2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宋体" w:hAnsi="宋体" w:eastAsia="宋体" w:cs="宋体"/>
                <w:b/>
                <w:bCs/>
                <w:i w:val="0"/>
                <w:iCs w:val="0"/>
                <w:color w:val="000000"/>
                <w:kern w:val="0"/>
                <w:sz w:val="32"/>
                <w:szCs w:val="32"/>
                <w:u w:val="none"/>
                <w:lang w:val="en-US" w:eastAsia="zh-CN" w:bidi="ar"/>
              </w:rPr>
              <w:t>活动内容</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32"/>
                <w:szCs w:val="32"/>
                <w:u w:val="none"/>
                <w:lang w:val="en-US" w:eastAsia="zh-CN" w:bidi="ar"/>
              </w:rPr>
              <w:t>组织机构</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32"/>
                <w:szCs w:val="32"/>
                <w:u w:val="none"/>
                <w:lang w:val="en-US" w:eastAsia="zh-CN" w:bidi="ar"/>
              </w:rPr>
              <w:t>活动时间</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r>
              <w:rPr>
                <w:rFonts w:hint="eastAsia" w:ascii="宋体" w:hAnsi="宋体" w:eastAsia="宋体" w:cs="宋体"/>
                <w:b/>
                <w:bCs/>
                <w:i w:val="0"/>
                <w:iCs w:val="0"/>
                <w:color w:val="000000"/>
                <w:kern w:val="0"/>
                <w:sz w:val="32"/>
                <w:szCs w:val="32"/>
                <w:u w:val="none"/>
                <w:lang w:val="en-US" w:eastAsia="zh-CN" w:bidi="ar"/>
              </w:rPr>
              <w:t>活动规模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19"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25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lang w:eastAsia="zh-CN"/>
              </w:rPr>
            </w:pPr>
            <w:r>
              <w:rPr>
                <w:rFonts w:hint="eastAsia" w:ascii="仿宋" w:hAnsi="仿宋" w:eastAsia="仿宋" w:cs="仿宋"/>
                <w:i w:val="0"/>
                <w:iCs w:val="0"/>
                <w:color w:val="000000"/>
                <w:sz w:val="28"/>
                <w:szCs w:val="28"/>
                <w:u w:val="none"/>
              </w:rPr>
              <w:t>创新创业</w:t>
            </w:r>
            <w:r>
              <w:rPr>
                <w:rFonts w:hint="eastAsia" w:ascii="仿宋" w:hAnsi="仿宋" w:eastAsia="仿宋" w:cs="仿宋"/>
                <w:i w:val="0"/>
                <w:iCs w:val="0"/>
                <w:color w:val="000000"/>
                <w:sz w:val="28"/>
                <w:szCs w:val="28"/>
                <w:u w:val="none"/>
                <w:lang w:val="en-US" w:eastAsia="zh-CN"/>
              </w:rPr>
              <w:t>/</w:t>
            </w:r>
            <w:r>
              <w:rPr>
                <w:rFonts w:hint="eastAsia" w:ascii="仿宋" w:hAnsi="仿宋" w:eastAsia="仿宋" w:cs="仿宋"/>
                <w:i w:val="0"/>
                <w:iCs w:val="0"/>
                <w:color w:val="000000"/>
                <w:sz w:val="28"/>
                <w:szCs w:val="28"/>
                <w:u w:val="none"/>
              </w:rPr>
              <w:t>创业就业</w:t>
            </w:r>
            <w:r>
              <w:rPr>
                <w:rFonts w:hint="eastAsia" w:ascii="仿宋" w:hAnsi="仿宋" w:eastAsia="仿宋" w:cs="仿宋"/>
                <w:i w:val="0"/>
                <w:iCs w:val="0"/>
                <w:color w:val="000000"/>
                <w:sz w:val="28"/>
                <w:szCs w:val="28"/>
                <w:u w:val="none"/>
                <w:lang w:val="en-US" w:eastAsia="zh-CN"/>
              </w:rPr>
              <w:t>/</w:t>
            </w:r>
            <w:r>
              <w:rPr>
                <w:rFonts w:hint="eastAsia" w:ascii="仿宋" w:hAnsi="仿宋" w:eastAsia="仿宋" w:cs="仿宋"/>
                <w:i w:val="0"/>
                <w:iCs w:val="0"/>
                <w:color w:val="000000"/>
                <w:sz w:val="28"/>
                <w:szCs w:val="28"/>
                <w:u w:val="none"/>
              </w:rPr>
              <w:t>创业技能</w:t>
            </w:r>
            <w:r>
              <w:rPr>
                <w:rFonts w:hint="eastAsia" w:ascii="仿宋" w:hAnsi="仿宋" w:eastAsia="仿宋" w:cs="仿宋"/>
                <w:i w:val="0"/>
                <w:iCs w:val="0"/>
                <w:color w:val="000000"/>
                <w:sz w:val="28"/>
                <w:szCs w:val="28"/>
                <w:u w:val="none"/>
                <w:lang w:val="en-US" w:eastAsia="zh-CN"/>
              </w:rPr>
              <w:t>/</w:t>
            </w:r>
            <w:r>
              <w:rPr>
                <w:rFonts w:hint="eastAsia" w:ascii="仿宋" w:hAnsi="仿宋" w:eastAsia="仿宋" w:cs="仿宋"/>
                <w:i w:val="0"/>
                <w:iCs w:val="0"/>
                <w:color w:val="000000"/>
                <w:sz w:val="28"/>
                <w:szCs w:val="28"/>
                <w:u w:val="none"/>
              </w:rPr>
              <w:t>技术创新等大赛</w:t>
            </w:r>
            <w:r>
              <w:rPr>
                <w:rFonts w:hint="eastAsia" w:ascii="仿宋" w:hAnsi="仿宋" w:eastAsia="仿宋" w:cs="仿宋"/>
                <w:i w:val="0"/>
                <w:iCs w:val="0"/>
                <w:color w:val="000000"/>
                <w:sz w:val="28"/>
                <w:szCs w:val="28"/>
                <w:u w:val="none"/>
                <w:lang w:val="en-US" w:eastAsia="zh-CN"/>
              </w:rPr>
              <w:t>/</w:t>
            </w:r>
            <w:r>
              <w:rPr>
                <w:rFonts w:hint="eastAsia" w:ascii="仿宋" w:hAnsi="仿宋" w:eastAsia="仿宋" w:cs="仿宋"/>
                <w:i w:val="0"/>
                <w:iCs w:val="0"/>
                <w:color w:val="000000"/>
                <w:sz w:val="28"/>
                <w:szCs w:val="28"/>
                <w:u w:val="none"/>
              </w:rPr>
              <w:t>融资路演活动</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6"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25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trPr>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25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r>
    </w:tbl>
    <w:p>
      <w:pPr>
        <w:jc w:val="left"/>
        <w:rPr>
          <w:rFonts w:hint="eastAsia" w:ascii="仿宋" w:hAnsi="仿宋" w:eastAsia="仿宋" w:cs="仿宋"/>
          <w:i w:val="0"/>
          <w:iCs w:val="0"/>
          <w:color w:val="000000"/>
          <w:sz w:val="28"/>
          <w:szCs w:val="28"/>
          <w:u w:val="none"/>
          <w:lang w:eastAsia="zh-CN"/>
        </w:rPr>
        <w:sectPr>
          <w:pgSz w:w="16838" w:h="11906" w:orient="landscape"/>
          <w:pgMar w:top="1531" w:right="1440" w:bottom="1474" w:left="1440" w:header="851" w:footer="992" w:gutter="0"/>
          <w:cols w:space="425" w:num="1"/>
          <w:docGrid w:type="lines" w:linePitch="312" w:charSpace="0"/>
        </w:sectPr>
      </w:pPr>
      <w:r>
        <w:rPr>
          <w:rFonts w:hint="default" w:ascii="Times New Roman" w:hAnsi="Times New Roman" w:eastAsia="仿宋_GB2312" w:cs="Times New Roman"/>
          <w:b/>
          <w:bCs/>
          <w:color w:val="000000"/>
          <w:sz w:val="28"/>
          <w:szCs w:val="28"/>
          <w:highlight w:val="none"/>
          <w:lang w:eastAsia="zh-CN"/>
        </w:rPr>
        <w:t>须附</w:t>
      </w:r>
      <w:r>
        <w:rPr>
          <w:rFonts w:hint="default" w:ascii="Times New Roman" w:hAnsi="Times New Roman" w:eastAsia="仿宋_GB2312" w:cs="Times New Roman"/>
          <w:color w:val="000000"/>
          <w:sz w:val="28"/>
          <w:szCs w:val="28"/>
          <w:highlight w:val="none"/>
        </w:rPr>
        <w:t>：</w:t>
      </w:r>
      <w:r>
        <w:rPr>
          <w:rFonts w:hint="eastAsia" w:ascii="Times New Roman" w:hAnsi="Times New Roman" w:eastAsia="仿宋_GB2312" w:cs="Times New Roman"/>
          <w:sz w:val="28"/>
          <w:szCs w:val="28"/>
          <w:lang w:val="en-US" w:eastAsia="zh-CN"/>
        </w:rPr>
        <w:t>活动通知、活动照片、签到表、活动新闻、简报等。</w:t>
      </w:r>
    </w:p>
    <w:p>
      <w:pPr>
        <w:suppressAutoHyphens/>
        <w:bidi w:val="0"/>
        <w:snapToGrid w:val="0"/>
        <w:outlineLvl w:val="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2.2</w:t>
      </w:r>
    </w:p>
    <w:p>
      <w:pPr>
        <w:keepNext w:val="0"/>
        <w:keepLines w:val="0"/>
        <w:pageBreakBefore w:val="0"/>
        <w:widowControl w:val="0"/>
        <w:suppressAutoHyphens/>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b w:val="0"/>
          <w:bCs/>
          <w:sz w:val="44"/>
          <w:szCs w:val="44"/>
          <w:lang w:val="en-US" w:eastAsia="zh-CN"/>
        </w:rPr>
      </w:pPr>
      <w:r>
        <w:rPr>
          <w:rFonts w:hint="default" w:ascii="Times New Roman" w:hAnsi="Times New Roman" w:eastAsia="方正小标宋简体" w:cs="Times New Roman"/>
          <w:b w:val="0"/>
          <w:bCs/>
          <w:sz w:val="44"/>
          <w:szCs w:val="44"/>
          <w:lang w:val="en-US" w:eastAsia="zh-CN"/>
        </w:rPr>
        <w:t>创业导师</w:t>
      </w:r>
      <w:r>
        <w:rPr>
          <w:rFonts w:hint="eastAsia" w:ascii="Times New Roman" w:hAnsi="Times New Roman" w:eastAsia="方正小标宋简体" w:cs="Times New Roman"/>
          <w:b w:val="0"/>
          <w:bCs/>
          <w:sz w:val="44"/>
          <w:szCs w:val="44"/>
          <w:lang w:val="en-US" w:eastAsia="zh-CN"/>
        </w:rPr>
        <w:t>辅导企业情况</w:t>
      </w:r>
      <w:r>
        <w:rPr>
          <w:rFonts w:hint="default" w:ascii="Times New Roman" w:hAnsi="Times New Roman" w:eastAsia="方正小标宋简体" w:cs="Times New Roman"/>
          <w:b w:val="0"/>
          <w:bCs/>
          <w:sz w:val="44"/>
          <w:szCs w:val="44"/>
          <w:lang w:val="en-US" w:eastAsia="zh-CN"/>
        </w:rPr>
        <w:t>表</w:t>
      </w:r>
    </w:p>
    <w:tbl>
      <w:tblPr>
        <w:tblStyle w:val="5"/>
        <w:tblpPr w:leftFromText="180" w:rightFromText="180" w:vertAnchor="text" w:horzAnchor="page" w:tblpX="1027" w:tblpY="599"/>
        <w:tblOverlap w:val="never"/>
        <w:tblW w:w="14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911"/>
        <w:gridCol w:w="2874"/>
        <w:gridCol w:w="2715"/>
        <w:gridCol w:w="2369"/>
        <w:gridCol w:w="3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noWrap w:val="0"/>
            <w:vAlign w:val="top"/>
          </w:tcPr>
          <w:p>
            <w:pPr>
              <w:suppressAutoHyphens/>
              <w:bidi w:val="0"/>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序号</w:t>
            </w:r>
          </w:p>
        </w:tc>
        <w:tc>
          <w:tcPr>
            <w:tcW w:w="1911" w:type="dxa"/>
            <w:noWrap w:val="0"/>
            <w:vAlign w:val="top"/>
          </w:tcPr>
          <w:p>
            <w:pPr>
              <w:suppressAutoHyphens/>
              <w:bidi w:val="0"/>
              <w:jc w:val="center"/>
              <w:rPr>
                <w:rFonts w:hint="default" w:ascii="Times New Roman" w:hAnsi="Times New Roman" w:eastAsia="宋体" w:cs="Times New Roman"/>
                <w:b/>
                <w:bCs/>
                <w:sz w:val="28"/>
                <w:szCs w:val="28"/>
              </w:rPr>
            </w:pPr>
            <w:r>
              <w:rPr>
                <w:rFonts w:hint="eastAsia" w:ascii="Times New Roman" w:hAnsi="Times New Roman" w:eastAsia="宋体" w:cs="Times New Roman"/>
                <w:b/>
                <w:bCs/>
                <w:sz w:val="28"/>
                <w:szCs w:val="28"/>
                <w:lang w:eastAsia="zh-CN"/>
              </w:rPr>
              <w:t>导师</w:t>
            </w:r>
            <w:r>
              <w:rPr>
                <w:rFonts w:hint="default" w:ascii="Times New Roman" w:hAnsi="Times New Roman" w:eastAsia="宋体" w:cs="Times New Roman"/>
                <w:b/>
                <w:bCs/>
                <w:sz w:val="28"/>
                <w:szCs w:val="28"/>
              </w:rPr>
              <w:t>姓名</w:t>
            </w:r>
          </w:p>
        </w:tc>
        <w:tc>
          <w:tcPr>
            <w:tcW w:w="2874" w:type="dxa"/>
            <w:noWrap w:val="0"/>
            <w:vAlign w:val="top"/>
          </w:tcPr>
          <w:p>
            <w:pPr>
              <w:suppressAutoHyphens/>
              <w:bidi w:val="0"/>
              <w:jc w:val="center"/>
              <w:rPr>
                <w:rFonts w:hint="eastAsia" w:ascii="Times New Roman" w:hAnsi="Times New Roman" w:eastAsia="宋体" w:cs="Times New Roman"/>
                <w:b/>
                <w:bCs/>
                <w:sz w:val="28"/>
                <w:szCs w:val="28"/>
                <w:lang w:eastAsia="zh-CN"/>
              </w:rPr>
            </w:pPr>
            <w:r>
              <w:rPr>
                <w:rFonts w:hint="eastAsia" w:ascii="Times New Roman" w:hAnsi="Times New Roman" w:eastAsia="宋体" w:cs="Times New Roman"/>
                <w:b/>
                <w:bCs/>
                <w:sz w:val="28"/>
                <w:szCs w:val="28"/>
                <w:lang w:eastAsia="zh-CN"/>
              </w:rPr>
              <w:t>聘用年度</w:t>
            </w:r>
          </w:p>
        </w:tc>
        <w:tc>
          <w:tcPr>
            <w:tcW w:w="2715" w:type="dxa"/>
            <w:noWrap w:val="0"/>
            <w:vAlign w:val="top"/>
          </w:tcPr>
          <w:p>
            <w:pPr>
              <w:suppressAutoHyphens/>
              <w:bidi w:val="0"/>
              <w:jc w:val="center"/>
              <w:rPr>
                <w:rFonts w:hint="default" w:ascii="Times New Roman" w:hAnsi="Times New Roman" w:eastAsia="宋体" w:cs="Times New Roman"/>
                <w:b/>
                <w:bCs/>
                <w:kern w:val="2"/>
                <w:sz w:val="28"/>
                <w:szCs w:val="28"/>
                <w:lang w:val="en-US" w:eastAsia="zh-CN" w:bidi="ar-SA"/>
              </w:rPr>
            </w:pPr>
            <w:r>
              <w:rPr>
                <w:rFonts w:hint="default" w:ascii="Times New Roman" w:hAnsi="Times New Roman" w:eastAsia="宋体" w:cs="Times New Roman"/>
                <w:b/>
                <w:bCs/>
                <w:sz w:val="28"/>
                <w:szCs w:val="28"/>
              </w:rPr>
              <w:t>服务领域</w:t>
            </w:r>
          </w:p>
        </w:tc>
        <w:tc>
          <w:tcPr>
            <w:tcW w:w="2369" w:type="dxa"/>
            <w:noWrap w:val="0"/>
            <w:vAlign w:val="top"/>
          </w:tcPr>
          <w:p>
            <w:pPr>
              <w:suppressAutoHyphens/>
              <w:bidi w:val="0"/>
              <w:jc w:val="center"/>
              <w:rPr>
                <w:rFonts w:hint="default" w:ascii="Times New Roman" w:hAnsi="Times New Roman" w:eastAsia="宋体" w:cs="Times New Roman"/>
                <w:b/>
                <w:bCs/>
                <w:kern w:val="2"/>
                <w:sz w:val="28"/>
                <w:szCs w:val="28"/>
                <w:lang w:val="en-US" w:eastAsia="zh-CN" w:bidi="ar-SA"/>
              </w:rPr>
            </w:pPr>
            <w:r>
              <w:rPr>
                <w:rFonts w:hint="eastAsia" w:ascii="Times New Roman" w:hAnsi="Times New Roman" w:eastAsia="宋体" w:cs="Times New Roman"/>
                <w:b/>
                <w:bCs/>
                <w:sz w:val="28"/>
                <w:szCs w:val="28"/>
                <w:lang w:eastAsia="zh-CN"/>
              </w:rPr>
              <w:t>辅导时间</w:t>
            </w:r>
          </w:p>
        </w:tc>
        <w:tc>
          <w:tcPr>
            <w:tcW w:w="3496" w:type="dxa"/>
            <w:noWrap w:val="0"/>
            <w:vAlign w:val="top"/>
          </w:tcPr>
          <w:p>
            <w:pPr>
              <w:suppressAutoHyphens/>
              <w:bidi w:val="0"/>
              <w:jc w:val="center"/>
              <w:rPr>
                <w:rFonts w:hint="eastAsia" w:ascii="Times New Roman" w:hAnsi="Times New Roman" w:eastAsia="宋体" w:cs="Times New Roman"/>
                <w:b/>
                <w:bCs/>
                <w:sz w:val="28"/>
                <w:szCs w:val="28"/>
                <w:lang w:eastAsia="zh-CN"/>
              </w:rPr>
            </w:pPr>
            <w:r>
              <w:rPr>
                <w:rFonts w:hint="eastAsia" w:ascii="Times New Roman" w:hAnsi="Times New Roman" w:eastAsia="宋体" w:cs="Times New Roman"/>
                <w:b/>
                <w:bCs/>
                <w:sz w:val="28"/>
                <w:szCs w:val="28"/>
                <w:lang w:eastAsia="zh-CN"/>
              </w:rPr>
              <w:t>一对一辅导企业名称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955" w:type="dxa"/>
            <w:noWrap w:val="0"/>
            <w:vAlign w:val="top"/>
          </w:tcPr>
          <w:p>
            <w:pPr>
              <w:suppressAutoHyphens/>
              <w:bidi w:val="0"/>
              <w:rPr>
                <w:rFonts w:hint="default" w:ascii="Times New Roman" w:hAnsi="Times New Roman" w:eastAsia="仿宋_GB2312" w:cs="Times New Roman"/>
                <w:bCs/>
                <w:sz w:val="28"/>
                <w:szCs w:val="28"/>
              </w:rPr>
            </w:pPr>
          </w:p>
        </w:tc>
        <w:tc>
          <w:tcPr>
            <w:tcW w:w="1911" w:type="dxa"/>
            <w:noWrap w:val="0"/>
            <w:vAlign w:val="top"/>
          </w:tcPr>
          <w:p>
            <w:pPr>
              <w:suppressAutoHyphens/>
              <w:bidi w:val="0"/>
              <w:rPr>
                <w:rFonts w:hint="default" w:ascii="Times New Roman" w:hAnsi="Times New Roman" w:eastAsia="仿宋_GB2312" w:cs="Times New Roman"/>
                <w:bCs/>
                <w:sz w:val="28"/>
                <w:szCs w:val="28"/>
              </w:rPr>
            </w:pPr>
          </w:p>
        </w:tc>
        <w:tc>
          <w:tcPr>
            <w:tcW w:w="2874" w:type="dxa"/>
            <w:noWrap w:val="0"/>
            <w:vAlign w:val="top"/>
          </w:tcPr>
          <w:p>
            <w:pPr>
              <w:suppressAutoHyphens/>
              <w:bidi w:val="0"/>
              <w:rPr>
                <w:rFonts w:hint="default" w:ascii="Times New Roman" w:hAnsi="Times New Roman" w:eastAsia="仿宋_GB2312" w:cs="Times New Roman"/>
                <w:bCs/>
                <w:sz w:val="28"/>
                <w:szCs w:val="28"/>
              </w:rPr>
            </w:pPr>
          </w:p>
        </w:tc>
        <w:tc>
          <w:tcPr>
            <w:tcW w:w="2715" w:type="dxa"/>
            <w:noWrap w:val="0"/>
            <w:vAlign w:val="top"/>
          </w:tcPr>
          <w:p>
            <w:pPr>
              <w:suppressAutoHyphens/>
              <w:bidi w:val="0"/>
              <w:rPr>
                <w:rFonts w:hint="default" w:ascii="Times New Roman" w:hAnsi="Times New Roman" w:eastAsia="仿宋_GB2312" w:cs="Times New Roman"/>
                <w:bCs/>
                <w:sz w:val="28"/>
                <w:szCs w:val="28"/>
              </w:rPr>
            </w:pPr>
          </w:p>
        </w:tc>
        <w:tc>
          <w:tcPr>
            <w:tcW w:w="2369" w:type="dxa"/>
            <w:noWrap w:val="0"/>
            <w:vAlign w:val="top"/>
          </w:tcPr>
          <w:p>
            <w:pPr>
              <w:suppressAutoHyphens/>
              <w:bidi w:val="0"/>
              <w:rPr>
                <w:rFonts w:hint="default" w:ascii="Times New Roman" w:hAnsi="Times New Roman" w:eastAsia="仿宋_GB2312" w:cs="Times New Roman"/>
                <w:bCs/>
                <w:sz w:val="28"/>
                <w:szCs w:val="28"/>
              </w:rPr>
            </w:pPr>
          </w:p>
        </w:tc>
        <w:tc>
          <w:tcPr>
            <w:tcW w:w="3496"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5" w:type="dxa"/>
            <w:noWrap w:val="0"/>
            <w:vAlign w:val="top"/>
          </w:tcPr>
          <w:p>
            <w:pPr>
              <w:suppressAutoHyphens/>
              <w:bidi w:val="0"/>
              <w:rPr>
                <w:rFonts w:hint="default" w:ascii="Times New Roman" w:hAnsi="Times New Roman" w:eastAsia="仿宋_GB2312" w:cs="Times New Roman"/>
                <w:bCs/>
                <w:sz w:val="28"/>
                <w:szCs w:val="28"/>
              </w:rPr>
            </w:pPr>
          </w:p>
        </w:tc>
        <w:tc>
          <w:tcPr>
            <w:tcW w:w="1911" w:type="dxa"/>
            <w:noWrap w:val="0"/>
            <w:vAlign w:val="top"/>
          </w:tcPr>
          <w:p>
            <w:pPr>
              <w:suppressAutoHyphens/>
              <w:bidi w:val="0"/>
              <w:rPr>
                <w:rFonts w:hint="default" w:ascii="Times New Roman" w:hAnsi="Times New Roman" w:eastAsia="仿宋_GB2312" w:cs="Times New Roman"/>
                <w:bCs/>
                <w:sz w:val="28"/>
                <w:szCs w:val="28"/>
              </w:rPr>
            </w:pPr>
          </w:p>
        </w:tc>
        <w:tc>
          <w:tcPr>
            <w:tcW w:w="2874" w:type="dxa"/>
            <w:noWrap w:val="0"/>
            <w:vAlign w:val="top"/>
          </w:tcPr>
          <w:p>
            <w:pPr>
              <w:suppressAutoHyphens/>
              <w:bidi w:val="0"/>
              <w:rPr>
                <w:rFonts w:hint="default" w:ascii="Times New Roman" w:hAnsi="Times New Roman" w:eastAsia="仿宋_GB2312" w:cs="Times New Roman"/>
                <w:bCs/>
                <w:sz w:val="28"/>
                <w:szCs w:val="28"/>
              </w:rPr>
            </w:pPr>
          </w:p>
        </w:tc>
        <w:tc>
          <w:tcPr>
            <w:tcW w:w="2715" w:type="dxa"/>
            <w:noWrap w:val="0"/>
            <w:vAlign w:val="top"/>
          </w:tcPr>
          <w:p>
            <w:pPr>
              <w:suppressAutoHyphens/>
              <w:bidi w:val="0"/>
              <w:rPr>
                <w:rFonts w:hint="default" w:ascii="Times New Roman" w:hAnsi="Times New Roman" w:eastAsia="仿宋_GB2312" w:cs="Times New Roman"/>
                <w:bCs/>
                <w:sz w:val="28"/>
                <w:szCs w:val="28"/>
              </w:rPr>
            </w:pPr>
          </w:p>
        </w:tc>
        <w:tc>
          <w:tcPr>
            <w:tcW w:w="2369" w:type="dxa"/>
            <w:noWrap w:val="0"/>
            <w:vAlign w:val="top"/>
          </w:tcPr>
          <w:p>
            <w:pPr>
              <w:suppressAutoHyphens/>
              <w:bidi w:val="0"/>
              <w:rPr>
                <w:rFonts w:hint="default" w:ascii="Times New Roman" w:hAnsi="Times New Roman" w:eastAsia="仿宋_GB2312" w:cs="Times New Roman"/>
                <w:bCs/>
                <w:sz w:val="28"/>
                <w:szCs w:val="28"/>
              </w:rPr>
            </w:pPr>
          </w:p>
        </w:tc>
        <w:tc>
          <w:tcPr>
            <w:tcW w:w="3496"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5" w:type="dxa"/>
            <w:noWrap w:val="0"/>
            <w:vAlign w:val="top"/>
          </w:tcPr>
          <w:p>
            <w:pPr>
              <w:suppressAutoHyphens/>
              <w:bidi w:val="0"/>
              <w:rPr>
                <w:rFonts w:hint="default" w:ascii="Times New Roman" w:hAnsi="Times New Roman" w:eastAsia="仿宋_GB2312" w:cs="Times New Roman"/>
                <w:bCs/>
                <w:sz w:val="28"/>
                <w:szCs w:val="28"/>
              </w:rPr>
            </w:pPr>
          </w:p>
        </w:tc>
        <w:tc>
          <w:tcPr>
            <w:tcW w:w="1911" w:type="dxa"/>
            <w:noWrap w:val="0"/>
            <w:vAlign w:val="top"/>
          </w:tcPr>
          <w:p>
            <w:pPr>
              <w:suppressAutoHyphens/>
              <w:bidi w:val="0"/>
              <w:rPr>
                <w:rFonts w:hint="default" w:ascii="Times New Roman" w:hAnsi="Times New Roman" w:eastAsia="仿宋_GB2312" w:cs="Times New Roman"/>
                <w:bCs/>
                <w:sz w:val="28"/>
                <w:szCs w:val="28"/>
              </w:rPr>
            </w:pPr>
          </w:p>
        </w:tc>
        <w:tc>
          <w:tcPr>
            <w:tcW w:w="2874" w:type="dxa"/>
            <w:noWrap w:val="0"/>
            <w:vAlign w:val="top"/>
          </w:tcPr>
          <w:p>
            <w:pPr>
              <w:suppressAutoHyphens/>
              <w:bidi w:val="0"/>
              <w:rPr>
                <w:rFonts w:hint="default" w:ascii="Times New Roman" w:hAnsi="Times New Roman" w:eastAsia="仿宋_GB2312" w:cs="Times New Roman"/>
                <w:bCs/>
                <w:sz w:val="28"/>
                <w:szCs w:val="28"/>
              </w:rPr>
            </w:pPr>
          </w:p>
        </w:tc>
        <w:tc>
          <w:tcPr>
            <w:tcW w:w="2715" w:type="dxa"/>
            <w:noWrap w:val="0"/>
            <w:vAlign w:val="top"/>
          </w:tcPr>
          <w:p>
            <w:pPr>
              <w:suppressAutoHyphens/>
              <w:bidi w:val="0"/>
              <w:rPr>
                <w:rFonts w:hint="default" w:ascii="Times New Roman" w:hAnsi="Times New Roman" w:eastAsia="仿宋_GB2312" w:cs="Times New Roman"/>
                <w:bCs/>
                <w:sz w:val="28"/>
                <w:szCs w:val="28"/>
              </w:rPr>
            </w:pPr>
          </w:p>
        </w:tc>
        <w:tc>
          <w:tcPr>
            <w:tcW w:w="2369" w:type="dxa"/>
            <w:noWrap w:val="0"/>
            <w:vAlign w:val="top"/>
          </w:tcPr>
          <w:p>
            <w:pPr>
              <w:suppressAutoHyphens/>
              <w:bidi w:val="0"/>
              <w:rPr>
                <w:rFonts w:hint="default" w:ascii="Times New Roman" w:hAnsi="Times New Roman" w:eastAsia="仿宋_GB2312" w:cs="Times New Roman"/>
                <w:bCs/>
                <w:sz w:val="28"/>
                <w:szCs w:val="28"/>
              </w:rPr>
            </w:pPr>
          </w:p>
        </w:tc>
        <w:tc>
          <w:tcPr>
            <w:tcW w:w="3496"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5" w:type="dxa"/>
            <w:noWrap w:val="0"/>
            <w:vAlign w:val="top"/>
          </w:tcPr>
          <w:p>
            <w:pPr>
              <w:suppressAutoHyphens/>
              <w:bidi w:val="0"/>
              <w:rPr>
                <w:rFonts w:hint="default" w:ascii="Times New Roman" w:hAnsi="Times New Roman" w:eastAsia="仿宋_GB2312" w:cs="Times New Roman"/>
                <w:bCs/>
                <w:sz w:val="28"/>
                <w:szCs w:val="28"/>
              </w:rPr>
            </w:pPr>
          </w:p>
        </w:tc>
        <w:tc>
          <w:tcPr>
            <w:tcW w:w="1911" w:type="dxa"/>
            <w:noWrap w:val="0"/>
            <w:vAlign w:val="top"/>
          </w:tcPr>
          <w:p>
            <w:pPr>
              <w:suppressAutoHyphens/>
              <w:bidi w:val="0"/>
              <w:rPr>
                <w:rFonts w:hint="default" w:ascii="Times New Roman" w:hAnsi="Times New Roman" w:eastAsia="仿宋_GB2312" w:cs="Times New Roman"/>
                <w:bCs/>
                <w:sz w:val="28"/>
                <w:szCs w:val="28"/>
              </w:rPr>
            </w:pPr>
          </w:p>
        </w:tc>
        <w:tc>
          <w:tcPr>
            <w:tcW w:w="2874" w:type="dxa"/>
            <w:noWrap w:val="0"/>
            <w:vAlign w:val="top"/>
          </w:tcPr>
          <w:p>
            <w:pPr>
              <w:suppressAutoHyphens/>
              <w:bidi w:val="0"/>
              <w:rPr>
                <w:rFonts w:hint="default" w:ascii="Times New Roman" w:hAnsi="Times New Roman" w:eastAsia="仿宋_GB2312" w:cs="Times New Roman"/>
                <w:bCs/>
                <w:sz w:val="28"/>
                <w:szCs w:val="28"/>
              </w:rPr>
            </w:pPr>
          </w:p>
        </w:tc>
        <w:tc>
          <w:tcPr>
            <w:tcW w:w="2715" w:type="dxa"/>
            <w:noWrap w:val="0"/>
            <w:vAlign w:val="top"/>
          </w:tcPr>
          <w:p>
            <w:pPr>
              <w:suppressAutoHyphens/>
              <w:bidi w:val="0"/>
              <w:rPr>
                <w:rFonts w:hint="default" w:ascii="Times New Roman" w:hAnsi="Times New Roman" w:eastAsia="仿宋_GB2312" w:cs="Times New Roman"/>
                <w:bCs/>
                <w:sz w:val="28"/>
                <w:szCs w:val="28"/>
              </w:rPr>
            </w:pPr>
          </w:p>
        </w:tc>
        <w:tc>
          <w:tcPr>
            <w:tcW w:w="2369" w:type="dxa"/>
            <w:noWrap w:val="0"/>
            <w:vAlign w:val="top"/>
          </w:tcPr>
          <w:p>
            <w:pPr>
              <w:suppressAutoHyphens/>
              <w:bidi w:val="0"/>
              <w:rPr>
                <w:rFonts w:hint="default" w:ascii="Times New Roman" w:hAnsi="Times New Roman" w:eastAsia="仿宋_GB2312" w:cs="Times New Roman"/>
                <w:bCs/>
                <w:sz w:val="28"/>
                <w:szCs w:val="28"/>
              </w:rPr>
            </w:pPr>
          </w:p>
        </w:tc>
        <w:tc>
          <w:tcPr>
            <w:tcW w:w="3496"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5" w:type="dxa"/>
            <w:noWrap w:val="0"/>
            <w:vAlign w:val="top"/>
          </w:tcPr>
          <w:p>
            <w:pPr>
              <w:suppressAutoHyphens/>
              <w:bidi w:val="0"/>
              <w:rPr>
                <w:rFonts w:hint="default" w:ascii="Times New Roman" w:hAnsi="Times New Roman" w:eastAsia="仿宋_GB2312" w:cs="Times New Roman"/>
                <w:bCs/>
                <w:sz w:val="28"/>
                <w:szCs w:val="28"/>
              </w:rPr>
            </w:pPr>
          </w:p>
        </w:tc>
        <w:tc>
          <w:tcPr>
            <w:tcW w:w="1911" w:type="dxa"/>
            <w:noWrap w:val="0"/>
            <w:vAlign w:val="top"/>
          </w:tcPr>
          <w:p>
            <w:pPr>
              <w:suppressAutoHyphens/>
              <w:bidi w:val="0"/>
              <w:rPr>
                <w:rFonts w:hint="default" w:ascii="Times New Roman" w:hAnsi="Times New Roman" w:eastAsia="仿宋_GB2312" w:cs="Times New Roman"/>
                <w:bCs/>
                <w:sz w:val="28"/>
                <w:szCs w:val="28"/>
              </w:rPr>
            </w:pPr>
          </w:p>
        </w:tc>
        <w:tc>
          <w:tcPr>
            <w:tcW w:w="2874" w:type="dxa"/>
            <w:noWrap w:val="0"/>
            <w:vAlign w:val="top"/>
          </w:tcPr>
          <w:p>
            <w:pPr>
              <w:suppressAutoHyphens/>
              <w:bidi w:val="0"/>
              <w:rPr>
                <w:rFonts w:hint="default" w:ascii="Times New Roman" w:hAnsi="Times New Roman" w:eastAsia="仿宋_GB2312" w:cs="Times New Roman"/>
                <w:bCs/>
                <w:sz w:val="28"/>
                <w:szCs w:val="28"/>
              </w:rPr>
            </w:pPr>
          </w:p>
        </w:tc>
        <w:tc>
          <w:tcPr>
            <w:tcW w:w="2715" w:type="dxa"/>
            <w:noWrap w:val="0"/>
            <w:vAlign w:val="top"/>
          </w:tcPr>
          <w:p>
            <w:pPr>
              <w:suppressAutoHyphens/>
              <w:bidi w:val="0"/>
              <w:rPr>
                <w:rFonts w:hint="default" w:ascii="Times New Roman" w:hAnsi="Times New Roman" w:eastAsia="仿宋_GB2312" w:cs="Times New Roman"/>
                <w:bCs/>
                <w:sz w:val="28"/>
                <w:szCs w:val="28"/>
              </w:rPr>
            </w:pPr>
          </w:p>
        </w:tc>
        <w:tc>
          <w:tcPr>
            <w:tcW w:w="2369" w:type="dxa"/>
            <w:noWrap w:val="0"/>
            <w:vAlign w:val="top"/>
          </w:tcPr>
          <w:p>
            <w:pPr>
              <w:suppressAutoHyphens/>
              <w:bidi w:val="0"/>
              <w:rPr>
                <w:rFonts w:hint="default" w:ascii="Times New Roman" w:hAnsi="Times New Roman" w:eastAsia="仿宋_GB2312" w:cs="Times New Roman"/>
                <w:bCs/>
                <w:sz w:val="28"/>
                <w:szCs w:val="28"/>
              </w:rPr>
            </w:pPr>
          </w:p>
        </w:tc>
        <w:tc>
          <w:tcPr>
            <w:tcW w:w="3496"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955" w:type="dxa"/>
            <w:noWrap w:val="0"/>
            <w:vAlign w:val="top"/>
          </w:tcPr>
          <w:p>
            <w:pPr>
              <w:suppressAutoHyphens/>
              <w:bidi w:val="0"/>
              <w:rPr>
                <w:rFonts w:hint="default" w:ascii="Times New Roman" w:hAnsi="Times New Roman" w:eastAsia="仿宋_GB2312" w:cs="Times New Roman"/>
                <w:bCs/>
                <w:sz w:val="28"/>
                <w:szCs w:val="28"/>
              </w:rPr>
            </w:pPr>
          </w:p>
        </w:tc>
        <w:tc>
          <w:tcPr>
            <w:tcW w:w="1911" w:type="dxa"/>
            <w:noWrap w:val="0"/>
            <w:vAlign w:val="top"/>
          </w:tcPr>
          <w:p>
            <w:pPr>
              <w:suppressAutoHyphens/>
              <w:bidi w:val="0"/>
              <w:rPr>
                <w:rFonts w:hint="default" w:ascii="Times New Roman" w:hAnsi="Times New Roman" w:eastAsia="仿宋_GB2312" w:cs="Times New Roman"/>
                <w:bCs/>
                <w:sz w:val="28"/>
                <w:szCs w:val="28"/>
              </w:rPr>
            </w:pPr>
          </w:p>
        </w:tc>
        <w:tc>
          <w:tcPr>
            <w:tcW w:w="2874" w:type="dxa"/>
            <w:noWrap w:val="0"/>
            <w:vAlign w:val="top"/>
          </w:tcPr>
          <w:p>
            <w:pPr>
              <w:suppressAutoHyphens/>
              <w:bidi w:val="0"/>
              <w:rPr>
                <w:rFonts w:hint="default" w:ascii="Times New Roman" w:hAnsi="Times New Roman" w:eastAsia="仿宋_GB2312" w:cs="Times New Roman"/>
                <w:bCs/>
                <w:sz w:val="28"/>
                <w:szCs w:val="28"/>
              </w:rPr>
            </w:pPr>
          </w:p>
        </w:tc>
        <w:tc>
          <w:tcPr>
            <w:tcW w:w="2715" w:type="dxa"/>
            <w:noWrap w:val="0"/>
            <w:vAlign w:val="top"/>
          </w:tcPr>
          <w:p>
            <w:pPr>
              <w:suppressAutoHyphens/>
              <w:bidi w:val="0"/>
              <w:rPr>
                <w:rFonts w:hint="default" w:ascii="Times New Roman" w:hAnsi="Times New Roman" w:eastAsia="仿宋_GB2312" w:cs="Times New Roman"/>
                <w:bCs/>
                <w:sz w:val="28"/>
                <w:szCs w:val="28"/>
              </w:rPr>
            </w:pPr>
          </w:p>
        </w:tc>
        <w:tc>
          <w:tcPr>
            <w:tcW w:w="2369" w:type="dxa"/>
            <w:noWrap w:val="0"/>
            <w:vAlign w:val="top"/>
          </w:tcPr>
          <w:p>
            <w:pPr>
              <w:suppressAutoHyphens/>
              <w:bidi w:val="0"/>
              <w:rPr>
                <w:rFonts w:hint="default" w:ascii="Times New Roman" w:hAnsi="Times New Roman" w:eastAsia="仿宋_GB2312" w:cs="Times New Roman"/>
                <w:bCs/>
                <w:sz w:val="28"/>
                <w:szCs w:val="28"/>
              </w:rPr>
            </w:pPr>
          </w:p>
        </w:tc>
        <w:tc>
          <w:tcPr>
            <w:tcW w:w="3496"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55" w:type="dxa"/>
            <w:noWrap w:val="0"/>
            <w:vAlign w:val="top"/>
          </w:tcPr>
          <w:p>
            <w:pPr>
              <w:suppressAutoHyphens/>
              <w:bidi w:val="0"/>
              <w:rPr>
                <w:rFonts w:hint="default" w:ascii="Times New Roman" w:hAnsi="Times New Roman" w:eastAsia="仿宋_GB2312" w:cs="Times New Roman"/>
                <w:bCs/>
                <w:sz w:val="28"/>
                <w:szCs w:val="28"/>
              </w:rPr>
            </w:pPr>
          </w:p>
        </w:tc>
        <w:tc>
          <w:tcPr>
            <w:tcW w:w="1911" w:type="dxa"/>
            <w:noWrap w:val="0"/>
            <w:vAlign w:val="top"/>
          </w:tcPr>
          <w:p>
            <w:pPr>
              <w:suppressAutoHyphens/>
              <w:bidi w:val="0"/>
              <w:rPr>
                <w:rFonts w:hint="default" w:ascii="Times New Roman" w:hAnsi="Times New Roman" w:eastAsia="仿宋_GB2312" w:cs="Times New Roman"/>
                <w:bCs/>
                <w:sz w:val="28"/>
                <w:szCs w:val="28"/>
              </w:rPr>
            </w:pPr>
          </w:p>
        </w:tc>
        <w:tc>
          <w:tcPr>
            <w:tcW w:w="2874" w:type="dxa"/>
            <w:noWrap w:val="0"/>
            <w:vAlign w:val="top"/>
          </w:tcPr>
          <w:p>
            <w:pPr>
              <w:suppressAutoHyphens/>
              <w:bidi w:val="0"/>
              <w:rPr>
                <w:rFonts w:hint="default" w:ascii="Times New Roman" w:hAnsi="Times New Roman" w:eastAsia="仿宋_GB2312" w:cs="Times New Roman"/>
                <w:bCs/>
                <w:sz w:val="28"/>
                <w:szCs w:val="28"/>
              </w:rPr>
            </w:pPr>
          </w:p>
        </w:tc>
        <w:tc>
          <w:tcPr>
            <w:tcW w:w="2715" w:type="dxa"/>
            <w:noWrap w:val="0"/>
            <w:vAlign w:val="top"/>
          </w:tcPr>
          <w:p>
            <w:pPr>
              <w:suppressAutoHyphens/>
              <w:bidi w:val="0"/>
              <w:rPr>
                <w:rFonts w:hint="default" w:ascii="Times New Roman" w:hAnsi="Times New Roman" w:eastAsia="仿宋_GB2312" w:cs="Times New Roman"/>
                <w:bCs/>
                <w:sz w:val="28"/>
                <w:szCs w:val="28"/>
              </w:rPr>
            </w:pPr>
          </w:p>
        </w:tc>
        <w:tc>
          <w:tcPr>
            <w:tcW w:w="2369" w:type="dxa"/>
            <w:noWrap w:val="0"/>
            <w:vAlign w:val="top"/>
          </w:tcPr>
          <w:p>
            <w:pPr>
              <w:suppressAutoHyphens/>
              <w:bidi w:val="0"/>
              <w:rPr>
                <w:rFonts w:hint="default" w:ascii="Times New Roman" w:hAnsi="Times New Roman" w:eastAsia="仿宋_GB2312" w:cs="Times New Roman"/>
                <w:bCs/>
                <w:sz w:val="28"/>
                <w:szCs w:val="28"/>
              </w:rPr>
            </w:pPr>
          </w:p>
        </w:tc>
        <w:tc>
          <w:tcPr>
            <w:tcW w:w="3496" w:type="dxa"/>
            <w:noWrap w:val="0"/>
            <w:vAlign w:val="top"/>
          </w:tcPr>
          <w:p>
            <w:pPr>
              <w:suppressAutoHyphens/>
              <w:bidi w:val="0"/>
              <w:rPr>
                <w:rFonts w:hint="default" w:ascii="Times New Roman" w:hAnsi="Times New Roman" w:eastAsia="仿宋_GB2312" w:cs="Times New Roman"/>
                <w:bCs/>
                <w:sz w:val="28"/>
                <w:szCs w:val="28"/>
              </w:rPr>
            </w:pPr>
          </w:p>
        </w:tc>
      </w:tr>
    </w:tbl>
    <w:p>
      <w:pPr>
        <w:jc w:val="left"/>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b/>
          <w:bCs/>
          <w:color w:val="000000"/>
          <w:sz w:val="28"/>
          <w:szCs w:val="28"/>
          <w:highlight w:val="none"/>
          <w:lang w:eastAsia="zh-CN"/>
        </w:rPr>
        <w:t>须附</w:t>
      </w:r>
      <w:r>
        <w:rPr>
          <w:rFonts w:hint="default" w:ascii="Times New Roman" w:hAnsi="Times New Roman" w:eastAsia="仿宋_GB2312" w:cs="Times New Roman"/>
          <w:color w:val="000000"/>
          <w:sz w:val="28"/>
          <w:szCs w:val="28"/>
          <w:highlight w:val="none"/>
        </w:rPr>
        <w:t>：</w:t>
      </w:r>
      <w:r>
        <w:rPr>
          <w:rFonts w:hint="default" w:ascii="Times New Roman" w:hAnsi="Times New Roman" w:eastAsia="仿宋_GB2312" w:cs="Times New Roman"/>
          <w:sz w:val="28"/>
          <w:szCs w:val="28"/>
          <w:lang w:val="en-US" w:eastAsia="zh-CN"/>
        </w:rPr>
        <w:t>1.与导师签订的辅导协议或聘书等相关材料；</w:t>
      </w:r>
    </w:p>
    <w:p>
      <w:pPr>
        <w:ind w:firstLine="840" w:firstLineChars="300"/>
        <w:jc w:val="left"/>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2.创业导师一对一辅导企业相关图片、活动报道等材料</w:t>
      </w:r>
      <w:r>
        <w:rPr>
          <w:rFonts w:hint="eastAsia" w:ascii="Times New Roman" w:hAnsi="Times New Roman" w:eastAsia="仿宋_GB2312" w:cs="Times New Roman"/>
          <w:sz w:val="28"/>
          <w:szCs w:val="28"/>
          <w:lang w:val="en-US" w:eastAsia="zh-CN"/>
        </w:rPr>
        <w:t>或企业辅导回执表（含企业名称、导师名字、辅导日期、辅导内容、辅导照片、企业签字+联系电话+盖章）</w:t>
      </w:r>
      <w:r>
        <w:rPr>
          <w:rFonts w:hint="default" w:ascii="Times New Roman" w:hAnsi="Times New Roman" w:eastAsia="仿宋_GB2312" w:cs="Times New Roman"/>
          <w:sz w:val="28"/>
          <w:szCs w:val="28"/>
          <w:lang w:val="en-US" w:eastAsia="zh-CN"/>
        </w:rPr>
        <w:t>。</w:t>
      </w:r>
    </w:p>
    <w:p>
      <w:pPr>
        <w:pStyle w:val="2"/>
        <w:rPr>
          <w:rFonts w:hint="eastAsia"/>
          <w:lang w:val="en-US" w:eastAsia="zh-CN"/>
        </w:rPr>
        <w:sectPr>
          <w:pgSz w:w="16838" w:h="11906" w:orient="landscape"/>
          <w:pgMar w:top="1531" w:right="1440" w:bottom="1474" w:left="1440" w:header="851" w:footer="992" w:gutter="0"/>
          <w:cols w:space="425" w:num="1"/>
          <w:docGrid w:type="lines" w:linePitch="312" w:charSpace="0"/>
        </w:sectPr>
      </w:pPr>
    </w:p>
    <w:p>
      <w:pPr>
        <w:suppressAutoHyphens/>
        <w:bidi w:val="0"/>
        <w:snapToGrid w:val="0"/>
        <w:outlineLvl w:val="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2.3</w:t>
      </w:r>
    </w:p>
    <w:p>
      <w:pPr>
        <w:keepNext w:val="0"/>
        <w:keepLines w:val="0"/>
        <w:pageBreakBefore w:val="0"/>
        <w:widowControl w:val="0"/>
        <w:suppressAutoHyphens/>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b w:val="0"/>
          <w:bCs/>
          <w:sz w:val="44"/>
          <w:szCs w:val="44"/>
        </w:rPr>
      </w:pPr>
      <w:r>
        <w:rPr>
          <w:rFonts w:hint="eastAsia" w:ascii="Times New Roman" w:hAnsi="Times New Roman" w:eastAsia="方正小标宋简体" w:cs="Times New Roman"/>
          <w:b w:val="0"/>
          <w:bCs/>
          <w:sz w:val="44"/>
          <w:szCs w:val="44"/>
          <w:lang w:val="en-US" w:eastAsia="zh-CN"/>
        </w:rPr>
        <w:t>签约中介服务机构情况表</w:t>
      </w:r>
    </w:p>
    <w:tbl>
      <w:tblPr>
        <w:tblStyle w:val="5"/>
        <w:tblW w:w="14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3888"/>
        <w:gridCol w:w="2978"/>
        <w:gridCol w:w="3157"/>
        <w:gridCol w:w="2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noWrap w:val="0"/>
            <w:vAlign w:val="center"/>
          </w:tcPr>
          <w:p>
            <w:pPr>
              <w:suppressAutoHyphens/>
              <w:bidi w:val="0"/>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序号</w:t>
            </w:r>
          </w:p>
        </w:tc>
        <w:tc>
          <w:tcPr>
            <w:tcW w:w="3888" w:type="dxa"/>
            <w:noWrap w:val="0"/>
            <w:vAlign w:val="center"/>
          </w:tcPr>
          <w:p>
            <w:pPr>
              <w:suppressAutoHyphens/>
              <w:bidi w:val="0"/>
              <w:jc w:val="center"/>
              <w:rPr>
                <w:rFonts w:hint="default" w:ascii="Times New Roman" w:hAnsi="Times New Roman" w:eastAsia="宋体" w:cs="Times New Roman"/>
                <w:b/>
                <w:bCs/>
                <w:sz w:val="28"/>
                <w:szCs w:val="28"/>
              </w:rPr>
            </w:pPr>
            <w:r>
              <w:rPr>
                <w:rFonts w:hint="default" w:ascii="Times New Roman" w:hAnsi="Times New Roman" w:eastAsia="仿宋_GB2312" w:cs="Times New Roman"/>
                <w:b/>
                <w:bCs/>
                <w:sz w:val="28"/>
                <w:szCs w:val="28"/>
                <w:lang w:eastAsia="zh-CN"/>
              </w:rPr>
              <w:t>服务机构名称</w:t>
            </w:r>
          </w:p>
        </w:tc>
        <w:tc>
          <w:tcPr>
            <w:tcW w:w="2978" w:type="dxa"/>
            <w:noWrap w:val="0"/>
            <w:vAlign w:val="center"/>
          </w:tcPr>
          <w:p>
            <w:pPr>
              <w:suppressAutoHyphens/>
              <w:bidi w:val="0"/>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服务领域</w:t>
            </w:r>
          </w:p>
        </w:tc>
        <w:tc>
          <w:tcPr>
            <w:tcW w:w="3157" w:type="dxa"/>
            <w:noWrap w:val="0"/>
            <w:vAlign w:val="center"/>
          </w:tcPr>
          <w:p>
            <w:pPr>
              <w:suppressAutoHyphens/>
              <w:bidi w:val="0"/>
              <w:jc w:val="center"/>
              <w:rPr>
                <w:rFonts w:hint="default" w:ascii="Times New Roman" w:hAnsi="Times New Roman" w:eastAsia="宋体" w:cs="Times New Roman"/>
                <w:b/>
                <w:bCs/>
                <w:sz w:val="28"/>
                <w:szCs w:val="28"/>
                <w:lang w:eastAsia="zh-CN"/>
              </w:rPr>
            </w:pPr>
            <w:r>
              <w:rPr>
                <w:rFonts w:hint="default" w:ascii="Times New Roman" w:hAnsi="Times New Roman" w:eastAsia="仿宋_GB2312" w:cs="Times New Roman"/>
                <w:b/>
                <w:bCs/>
                <w:sz w:val="28"/>
                <w:szCs w:val="28"/>
                <w:lang w:eastAsia="zh-CN"/>
              </w:rPr>
              <w:t>服务内容</w:t>
            </w:r>
          </w:p>
        </w:tc>
        <w:tc>
          <w:tcPr>
            <w:tcW w:w="2926" w:type="dxa"/>
            <w:noWrap w:val="0"/>
            <w:vAlign w:val="center"/>
          </w:tcPr>
          <w:p>
            <w:pPr>
              <w:suppressAutoHyphens/>
              <w:bidi w:val="0"/>
              <w:jc w:val="center"/>
              <w:rPr>
                <w:rFonts w:hint="default" w:ascii="Times New Roman" w:hAnsi="Times New Roman" w:eastAsia="宋体" w:cs="Times New Roman"/>
                <w:b/>
                <w:bCs/>
                <w:sz w:val="28"/>
                <w:szCs w:val="28"/>
                <w:lang w:eastAsia="zh-CN"/>
              </w:rPr>
            </w:pPr>
            <w:r>
              <w:rPr>
                <w:rFonts w:hint="default" w:ascii="Times New Roman" w:hAnsi="Times New Roman" w:eastAsia="仿宋_GB2312" w:cs="Times New Roman"/>
                <w:b/>
                <w:bCs/>
                <w:sz w:val="28"/>
                <w:szCs w:val="28"/>
                <w:lang w:eastAsia="zh-CN"/>
              </w:rPr>
              <w:t>服务起止时间</w:t>
            </w:r>
            <w:r>
              <w:rPr>
                <w:rFonts w:hint="default" w:ascii="Times New Roman" w:hAnsi="Times New Roman" w:eastAsia="宋体" w:cs="Times New Roman"/>
                <w:b/>
                <w:bCs/>
                <w:sz w:val="28"/>
                <w:szCs w:val="28"/>
              </w:rP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noWrap w:val="0"/>
            <w:vAlign w:val="top"/>
          </w:tcPr>
          <w:p>
            <w:pPr>
              <w:suppressAutoHyphens/>
              <w:bidi w:val="0"/>
              <w:rPr>
                <w:rFonts w:hint="default" w:ascii="Times New Roman" w:hAnsi="Times New Roman" w:eastAsia="仿宋_GB2312" w:cs="Times New Roman"/>
                <w:bCs/>
                <w:sz w:val="28"/>
                <w:szCs w:val="28"/>
              </w:rPr>
            </w:pPr>
          </w:p>
        </w:tc>
        <w:tc>
          <w:tcPr>
            <w:tcW w:w="3888" w:type="dxa"/>
            <w:noWrap w:val="0"/>
            <w:vAlign w:val="top"/>
          </w:tcPr>
          <w:p>
            <w:pPr>
              <w:suppressAutoHyphens/>
              <w:bidi w:val="0"/>
              <w:rPr>
                <w:rFonts w:hint="default" w:ascii="Times New Roman" w:hAnsi="Times New Roman" w:eastAsia="仿宋_GB2312" w:cs="Times New Roman"/>
                <w:bCs/>
                <w:sz w:val="28"/>
                <w:szCs w:val="28"/>
              </w:rPr>
            </w:pPr>
          </w:p>
        </w:tc>
        <w:tc>
          <w:tcPr>
            <w:tcW w:w="2978" w:type="dxa"/>
            <w:noWrap w:val="0"/>
            <w:vAlign w:val="top"/>
          </w:tcPr>
          <w:p>
            <w:pPr>
              <w:suppressAutoHyphens/>
              <w:bidi w:val="0"/>
              <w:rPr>
                <w:rFonts w:hint="default" w:ascii="Times New Roman" w:hAnsi="Times New Roman" w:eastAsia="仿宋_GB2312" w:cs="Times New Roman"/>
                <w:bCs/>
                <w:sz w:val="28"/>
                <w:szCs w:val="28"/>
              </w:rPr>
            </w:pPr>
          </w:p>
        </w:tc>
        <w:tc>
          <w:tcPr>
            <w:tcW w:w="3157" w:type="dxa"/>
            <w:noWrap w:val="0"/>
            <w:vAlign w:val="top"/>
          </w:tcPr>
          <w:p>
            <w:pPr>
              <w:suppressAutoHyphens/>
              <w:bidi w:val="0"/>
              <w:rPr>
                <w:rFonts w:hint="default" w:ascii="Times New Roman" w:hAnsi="Times New Roman" w:eastAsia="仿宋_GB2312" w:cs="Times New Roman"/>
                <w:bCs/>
                <w:sz w:val="28"/>
                <w:szCs w:val="28"/>
              </w:rPr>
            </w:pPr>
          </w:p>
        </w:tc>
        <w:tc>
          <w:tcPr>
            <w:tcW w:w="2926"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noWrap w:val="0"/>
            <w:vAlign w:val="top"/>
          </w:tcPr>
          <w:p>
            <w:pPr>
              <w:suppressAutoHyphens/>
              <w:bidi w:val="0"/>
              <w:rPr>
                <w:rFonts w:hint="default" w:ascii="Times New Roman" w:hAnsi="Times New Roman" w:eastAsia="仿宋_GB2312" w:cs="Times New Roman"/>
                <w:bCs/>
                <w:sz w:val="28"/>
                <w:szCs w:val="28"/>
              </w:rPr>
            </w:pPr>
          </w:p>
        </w:tc>
        <w:tc>
          <w:tcPr>
            <w:tcW w:w="3888" w:type="dxa"/>
            <w:noWrap w:val="0"/>
            <w:vAlign w:val="top"/>
          </w:tcPr>
          <w:p>
            <w:pPr>
              <w:suppressAutoHyphens/>
              <w:bidi w:val="0"/>
              <w:jc w:val="center"/>
              <w:rPr>
                <w:rFonts w:hint="default" w:ascii="Times New Roman" w:hAnsi="Times New Roman" w:eastAsia="仿宋_GB2312" w:cs="Times New Roman"/>
                <w:bCs/>
                <w:sz w:val="28"/>
                <w:szCs w:val="28"/>
              </w:rPr>
            </w:pPr>
          </w:p>
        </w:tc>
        <w:tc>
          <w:tcPr>
            <w:tcW w:w="2978" w:type="dxa"/>
            <w:noWrap w:val="0"/>
            <w:vAlign w:val="top"/>
          </w:tcPr>
          <w:p>
            <w:pPr>
              <w:suppressAutoHyphens/>
              <w:bidi w:val="0"/>
              <w:rPr>
                <w:rFonts w:hint="default" w:ascii="Times New Roman" w:hAnsi="Times New Roman" w:eastAsia="仿宋_GB2312" w:cs="Times New Roman"/>
                <w:bCs/>
                <w:sz w:val="28"/>
                <w:szCs w:val="28"/>
              </w:rPr>
            </w:pPr>
          </w:p>
        </w:tc>
        <w:tc>
          <w:tcPr>
            <w:tcW w:w="3157" w:type="dxa"/>
            <w:noWrap w:val="0"/>
            <w:vAlign w:val="top"/>
          </w:tcPr>
          <w:p>
            <w:pPr>
              <w:suppressAutoHyphens/>
              <w:bidi w:val="0"/>
              <w:rPr>
                <w:rFonts w:hint="default" w:ascii="Times New Roman" w:hAnsi="Times New Roman" w:eastAsia="仿宋_GB2312" w:cs="Times New Roman"/>
                <w:bCs/>
                <w:sz w:val="28"/>
                <w:szCs w:val="28"/>
              </w:rPr>
            </w:pPr>
          </w:p>
        </w:tc>
        <w:tc>
          <w:tcPr>
            <w:tcW w:w="2926"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noWrap w:val="0"/>
            <w:vAlign w:val="top"/>
          </w:tcPr>
          <w:p>
            <w:pPr>
              <w:suppressAutoHyphens/>
              <w:bidi w:val="0"/>
              <w:rPr>
                <w:rFonts w:hint="default" w:ascii="Times New Roman" w:hAnsi="Times New Roman" w:eastAsia="仿宋_GB2312" w:cs="Times New Roman"/>
                <w:bCs/>
                <w:sz w:val="28"/>
                <w:szCs w:val="28"/>
              </w:rPr>
            </w:pPr>
          </w:p>
        </w:tc>
        <w:tc>
          <w:tcPr>
            <w:tcW w:w="3888" w:type="dxa"/>
            <w:noWrap w:val="0"/>
            <w:vAlign w:val="top"/>
          </w:tcPr>
          <w:p>
            <w:pPr>
              <w:suppressAutoHyphens/>
              <w:bidi w:val="0"/>
              <w:jc w:val="center"/>
              <w:rPr>
                <w:rFonts w:hint="default" w:ascii="Times New Roman" w:hAnsi="Times New Roman" w:eastAsia="仿宋_GB2312" w:cs="Times New Roman"/>
                <w:bCs/>
                <w:sz w:val="28"/>
                <w:szCs w:val="28"/>
              </w:rPr>
            </w:pPr>
          </w:p>
        </w:tc>
        <w:tc>
          <w:tcPr>
            <w:tcW w:w="2978" w:type="dxa"/>
            <w:noWrap w:val="0"/>
            <w:vAlign w:val="top"/>
          </w:tcPr>
          <w:p>
            <w:pPr>
              <w:suppressAutoHyphens/>
              <w:bidi w:val="0"/>
              <w:rPr>
                <w:rFonts w:hint="default" w:ascii="Times New Roman" w:hAnsi="Times New Roman" w:eastAsia="仿宋_GB2312" w:cs="Times New Roman"/>
                <w:bCs/>
                <w:sz w:val="28"/>
                <w:szCs w:val="28"/>
              </w:rPr>
            </w:pPr>
          </w:p>
        </w:tc>
        <w:tc>
          <w:tcPr>
            <w:tcW w:w="3157" w:type="dxa"/>
            <w:noWrap w:val="0"/>
            <w:vAlign w:val="top"/>
          </w:tcPr>
          <w:p>
            <w:pPr>
              <w:suppressAutoHyphens/>
              <w:bidi w:val="0"/>
              <w:rPr>
                <w:rFonts w:hint="default" w:ascii="Times New Roman" w:hAnsi="Times New Roman" w:eastAsia="仿宋_GB2312" w:cs="Times New Roman"/>
                <w:bCs/>
                <w:sz w:val="28"/>
                <w:szCs w:val="28"/>
              </w:rPr>
            </w:pPr>
          </w:p>
        </w:tc>
        <w:tc>
          <w:tcPr>
            <w:tcW w:w="2926"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noWrap w:val="0"/>
            <w:vAlign w:val="top"/>
          </w:tcPr>
          <w:p>
            <w:pPr>
              <w:suppressAutoHyphens/>
              <w:bidi w:val="0"/>
              <w:rPr>
                <w:rFonts w:hint="default" w:ascii="Times New Roman" w:hAnsi="Times New Roman" w:eastAsia="仿宋_GB2312" w:cs="Times New Roman"/>
                <w:bCs/>
                <w:sz w:val="28"/>
                <w:szCs w:val="28"/>
              </w:rPr>
            </w:pPr>
          </w:p>
        </w:tc>
        <w:tc>
          <w:tcPr>
            <w:tcW w:w="3888" w:type="dxa"/>
            <w:noWrap w:val="0"/>
            <w:vAlign w:val="top"/>
          </w:tcPr>
          <w:p>
            <w:pPr>
              <w:suppressAutoHyphens/>
              <w:bidi w:val="0"/>
              <w:jc w:val="center"/>
              <w:rPr>
                <w:rFonts w:hint="default" w:ascii="Times New Roman" w:hAnsi="Times New Roman" w:eastAsia="仿宋_GB2312" w:cs="Times New Roman"/>
                <w:bCs/>
                <w:sz w:val="28"/>
                <w:szCs w:val="28"/>
              </w:rPr>
            </w:pPr>
          </w:p>
        </w:tc>
        <w:tc>
          <w:tcPr>
            <w:tcW w:w="2978" w:type="dxa"/>
            <w:noWrap w:val="0"/>
            <w:vAlign w:val="top"/>
          </w:tcPr>
          <w:p>
            <w:pPr>
              <w:suppressAutoHyphens/>
              <w:bidi w:val="0"/>
              <w:rPr>
                <w:rFonts w:hint="default" w:ascii="Times New Roman" w:hAnsi="Times New Roman" w:eastAsia="仿宋_GB2312" w:cs="Times New Roman"/>
                <w:bCs/>
                <w:sz w:val="28"/>
                <w:szCs w:val="28"/>
              </w:rPr>
            </w:pPr>
          </w:p>
        </w:tc>
        <w:tc>
          <w:tcPr>
            <w:tcW w:w="3157" w:type="dxa"/>
            <w:noWrap w:val="0"/>
            <w:vAlign w:val="top"/>
          </w:tcPr>
          <w:p>
            <w:pPr>
              <w:suppressAutoHyphens/>
              <w:bidi w:val="0"/>
              <w:rPr>
                <w:rFonts w:hint="default" w:ascii="Times New Roman" w:hAnsi="Times New Roman" w:eastAsia="仿宋_GB2312" w:cs="Times New Roman"/>
                <w:bCs/>
                <w:sz w:val="28"/>
                <w:szCs w:val="28"/>
              </w:rPr>
            </w:pPr>
          </w:p>
        </w:tc>
        <w:tc>
          <w:tcPr>
            <w:tcW w:w="2926"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noWrap w:val="0"/>
            <w:vAlign w:val="top"/>
          </w:tcPr>
          <w:p>
            <w:pPr>
              <w:suppressAutoHyphens/>
              <w:bidi w:val="0"/>
              <w:rPr>
                <w:rFonts w:hint="default" w:ascii="Times New Roman" w:hAnsi="Times New Roman" w:eastAsia="仿宋_GB2312" w:cs="Times New Roman"/>
                <w:bCs/>
                <w:sz w:val="28"/>
                <w:szCs w:val="28"/>
              </w:rPr>
            </w:pPr>
          </w:p>
        </w:tc>
        <w:tc>
          <w:tcPr>
            <w:tcW w:w="3888" w:type="dxa"/>
            <w:noWrap w:val="0"/>
            <w:vAlign w:val="top"/>
          </w:tcPr>
          <w:p>
            <w:pPr>
              <w:suppressAutoHyphens/>
              <w:bidi w:val="0"/>
              <w:rPr>
                <w:rFonts w:hint="default" w:ascii="Times New Roman" w:hAnsi="Times New Roman" w:eastAsia="仿宋_GB2312" w:cs="Times New Roman"/>
                <w:bCs/>
                <w:sz w:val="28"/>
                <w:szCs w:val="28"/>
              </w:rPr>
            </w:pPr>
          </w:p>
        </w:tc>
        <w:tc>
          <w:tcPr>
            <w:tcW w:w="2978" w:type="dxa"/>
            <w:noWrap w:val="0"/>
            <w:vAlign w:val="top"/>
          </w:tcPr>
          <w:p>
            <w:pPr>
              <w:suppressAutoHyphens/>
              <w:bidi w:val="0"/>
              <w:rPr>
                <w:rFonts w:hint="default" w:ascii="Times New Roman" w:hAnsi="Times New Roman" w:eastAsia="仿宋_GB2312" w:cs="Times New Roman"/>
                <w:bCs/>
                <w:sz w:val="28"/>
                <w:szCs w:val="28"/>
              </w:rPr>
            </w:pPr>
          </w:p>
        </w:tc>
        <w:tc>
          <w:tcPr>
            <w:tcW w:w="3157" w:type="dxa"/>
            <w:noWrap w:val="0"/>
            <w:vAlign w:val="top"/>
          </w:tcPr>
          <w:p>
            <w:pPr>
              <w:suppressAutoHyphens/>
              <w:bidi w:val="0"/>
              <w:rPr>
                <w:rFonts w:hint="default" w:ascii="Times New Roman" w:hAnsi="Times New Roman" w:eastAsia="仿宋_GB2312" w:cs="Times New Roman"/>
                <w:bCs/>
                <w:sz w:val="28"/>
                <w:szCs w:val="28"/>
              </w:rPr>
            </w:pPr>
          </w:p>
        </w:tc>
        <w:tc>
          <w:tcPr>
            <w:tcW w:w="2926" w:type="dxa"/>
            <w:noWrap w:val="0"/>
            <w:vAlign w:val="top"/>
          </w:tcPr>
          <w:p>
            <w:pPr>
              <w:suppressAutoHyphens/>
              <w:bidi w:val="0"/>
              <w:rPr>
                <w:rFonts w:hint="default" w:ascii="Times New Roman" w:hAnsi="Times New Roman" w:eastAsia="仿宋_GB2312" w:cs="Times New Roman"/>
                <w:bCs/>
                <w:sz w:val="28"/>
                <w:szCs w:val="28"/>
              </w:rPr>
            </w:pPr>
          </w:p>
        </w:tc>
      </w:tr>
    </w:tbl>
    <w:p>
      <w:pPr>
        <w:tabs>
          <w:tab w:val="left" w:pos="-2340"/>
          <w:tab w:val="left" w:pos="1080"/>
        </w:tabs>
        <w:suppressAutoHyphens/>
        <w:bidi w:val="0"/>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b/>
          <w:bCs/>
          <w:color w:val="000000"/>
          <w:sz w:val="28"/>
          <w:szCs w:val="28"/>
          <w:highlight w:val="none"/>
          <w:lang w:eastAsia="zh-CN"/>
        </w:rPr>
        <w:t>须附</w:t>
      </w:r>
      <w:r>
        <w:rPr>
          <w:rFonts w:hint="default" w:ascii="Times New Roman" w:hAnsi="Times New Roman" w:eastAsia="仿宋_GB2312" w:cs="Times New Roman"/>
          <w:color w:val="000000"/>
          <w:sz w:val="28"/>
          <w:szCs w:val="28"/>
          <w:highlight w:val="none"/>
        </w:rPr>
        <w:t>：</w:t>
      </w:r>
      <w:r>
        <w:rPr>
          <w:rFonts w:hint="default" w:ascii="Times New Roman" w:hAnsi="Times New Roman" w:eastAsia="仿宋_GB2312" w:cs="Times New Roman"/>
          <w:sz w:val="28"/>
          <w:szCs w:val="28"/>
          <w:lang w:val="en-US" w:eastAsia="zh-CN"/>
        </w:rPr>
        <w:t>中介服务机构合作协议。</w:t>
      </w:r>
    </w:p>
    <w:p>
      <w:pPr>
        <w:pStyle w:val="2"/>
        <w:rPr>
          <w:rFonts w:hint="eastAsia"/>
          <w:lang w:val="en-US" w:eastAsia="zh-CN"/>
        </w:rPr>
        <w:sectPr>
          <w:pgSz w:w="16838" w:h="11906" w:orient="landscape"/>
          <w:pgMar w:top="1531" w:right="1440" w:bottom="1474" w:left="1440" w:header="851" w:footer="992" w:gutter="0"/>
          <w:cols w:space="425" w:num="1"/>
          <w:docGrid w:type="lines" w:linePitch="312" w:charSpace="0"/>
        </w:sectPr>
      </w:pPr>
    </w:p>
    <w:p>
      <w:pPr>
        <w:suppressAutoHyphens/>
        <w:bidi w:val="0"/>
        <w:snapToGrid w:val="0"/>
        <w:outlineLvl w:val="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2.4</w:t>
      </w:r>
    </w:p>
    <w:p>
      <w:pPr>
        <w:keepNext w:val="0"/>
        <w:keepLines w:val="0"/>
        <w:pageBreakBefore w:val="0"/>
        <w:widowControl w:val="0"/>
        <w:suppressAutoHyphens/>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b w:val="0"/>
          <w:bCs/>
          <w:sz w:val="44"/>
          <w:szCs w:val="44"/>
          <w:lang w:val="en-US" w:eastAsia="zh-CN"/>
        </w:rPr>
      </w:pPr>
      <w:r>
        <w:rPr>
          <w:rFonts w:hint="eastAsia" w:ascii="Times New Roman" w:hAnsi="Times New Roman" w:eastAsia="方正小标宋简体" w:cs="Times New Roman"/>
          <w:b w:val="0"/>
          <w:bCs/>
          <w:sz w:val="44"/>
          <w:szCs w:val="44"/>
          <w:lang w:val="en-US" w:eastAsia="zh-CN"/>
        </w:rPr>
        <w:t>当年新建设公共技术服务平台</w:t>
      </w:r>
    </w:p>
    <w:p>
      <w:pPr>
        <w:suppressAutoHyphens/>
        <w:bidi w:val="0"/>
        <w:spacing w:line="600" w:lineRule="exact"/>
        <w:jc w:val="center"/>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（专业孵化器</w:t>
      </w:r>
      <w:r>
        <w:rPr>
          <w:rFonts w:hint="default" w:ascii="Times New Roman" w:hAnsi="Times New Roman" w:eastAsia="仿宋" w:cs="Times New Roman"/>
          <w:b/>
          <w:bCs/>
          <w:sz w:val="32"/>
          <w:szCs w:val="32"/>
          <w:lang w:eastAsia="zh-CN"/>
        </w:rPr>
        <w:t>必</w:t>
      </w:r>
      <w:r>
        <w:rPr>
          <w:rFonts w:hint="default" w:ascii="Times New Roman" w:hAnsi="Times New Roman" w:eastAsia="仿宋" w:cs="Times New Roman"/>
          <w:b/>
          <w:bCs/>
          <w:sz w:val="32"/>
          <w:szCs w:val="32"/>
        </w:rPr>
        <w:t>填）</w:t>
      </w:r>
    </w:p>
    <w:tbl>
      <w:tblPr>
        <w:tblStyle w:val="5"/>
        <w:tblW w:w="137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3888"/>
        <w:gridCol w:w="2978"/>
        <w:gridCol w:w="3157"/>
        <w:gridCol w:w="2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noWrap w:val="0"/>
            <w:vAlign w:val="center"/>
          </w:tcPr>
          <w:p>
            <w:pPr>
              <w:suppressAutoHyphens/>
              <w:bidi w:val="0"/>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序号</w:t>
            </w:r>
          </w:p>
        </w:tc>
        <w:tc>
          <w:tcPr>
            <w:tcW w:w="3888" w:type="dxa"/>
            <w:noWrap w:val="0"/>
            <w:vAlign w:val="center"/>
          </w:tcPr>
          <w:p>
            <w:pPr>
              <w:suppressAutoHyphens/>
              <w:bidi w:val="0"/>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公共服务平台名称</w:t>
            </w:r>
          </w:p>
        </w:tc>
        <w:tc>
          <w:tcPr>
            <w:tcW w:w="2978" w:type="dxa"/>
            <w:noWrap w:val="0"/>
            <w:vAlign w:val="center"/>
          </w:tcPr>
          <w:p>
            <w:pPr>
              <w:suppressAutoHyphens/>
              <w:bidi w:val="0"/>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建设投资金额（万元）</w:t>
            </w:r>
          </w:p>
        </w:tc>
        <w:tc>
          <w:tcPr>
            <w:tcW w:w="3157" w:type="dxa"/>
            <w:noWrap w:val="0"/>
            <w:vAlign w:val="center"/>
          </w:tcPr>
          <w:p>
            <w:pPr>
              <w:suppressAutoHyphens/>
              <w:bidi w:val="0"/>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投入运营时间(年月)</w:t>
            </w:r>
          </w:p>
        </w:tc>
        <w:tc>
          <w:tcPr>
            <w:tcW w:w="2703" w:type="dxa"/>
            <w:noWrap w:val="0"/>
            <w:vAlign w:val="center"/>
          </w:tcPr>
          <w:p>
            <w:pPr>
              <w:suppressAutoHyphens/>
              <w:bidi w:val="0"/>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服务领域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noWrap w:val="0"/>
            <w:vAlign w:val="top"/>
          </w:tcPr>
          <w:p>
            <w:pPr>
              <w:suppressAutoHyphens/>
              <w:bidi w:val="0"/>
              <w:rPr>
                <w:rFonts w:hint="default" w:ascii="Times New Roman" w:hAnsi="Times New Roman" w:eastAsia="仿宋_GB2312" w:cs="Times New Roman"/>
                <w:bCs/>
                <w:sz w:val="28"/>
                <w:szCs w:val="28"/>
              </w:rPr>
            </w:pPr>
          </w:p>
        </w:tc>
        <w:tc>
          <w:tcPr>
            <w:tcW w:w="3888" w:type="dxa"/>
            <w:noWrap w:val="0"/>
            <w:vAlign w:val="top"/>
          </w:tcPr>
          <w:p>
            <w:pPr>
              <w:suppressAutoHyphens/>
              <w:bidi w:val="0"/>
              <w:rPr>
                <w:rFonts w:hint="default" w:ascii="Times New Roman" w:hAnsi="Times New Roman" w:eastAsia="仿宋_GB2312" w:cs="Times New Roman"/>
                <w:bCs/>
                <w:sz w:val="28"/>
                <w:szCs w:val="28"/>
              </w:rPr>
            </w:pPr>
          </w:p>
        </w:tc>
        <w:tc>
          <w:tcPr>
            <w:tcW w:w="2978" w:type="dxa"/>
            <w:noWrap w:val="0"/>
            <w:vAlign w:val="top"/>
          </w:tcPr>
          <w:p>
            <w:pPr>
              <w:suppressAutoHyphens/>
              <w:bidi w:val="0"/>
              <w:rPr>
                <w:rFonts w:hint="default" w:ascii="Times New Roman" w:hAnsi="Times New Roman" w:eastAsia="仿宋_GB2312" w:cs="Times New Roman"/>
                <w:bCs/>
                <w:sz w:val="28"/>
                <w:szCs w:val="28"/>
              </w:rPr>
            </w:pPr>
          </w:p>
        </w:tc>
        <w:tc>
          <w:tcPr>
            <w:tcW w:w="3157" w:type="dxa"/>
            <w:noWrap w:val="0"/>
            <w:vAlign w:val="top"/>
          </w:tcPr>
          <w:p>
            <w:pPr>
              <w:suppressAutoHyphens/>
              <w:bidi w:val="0"/>
              <w:rPr>
                <w:rFonts w:hint="default" w:ascii="Times New Roman" w:hAnsi="Times New Roman" w:eastAsia="仿宋_GB2312" w:cs="Times New Roman"/>
                <w:bCs/>
                <w:sz w:val="28"/>
                <w:szCs w:val="28"/>
              </w:rPr>
            </w:pPr>
          </w:p>
        </w:tc>
        <w:tc>
          <w:tcPr>
            <w:tcW w:w="2703"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noWrap w:val="0"/>
            <w:vAlign w:val="top"/>
          </w:tcPr>
          <w:p>
            <w:pPr>
              <w:suppressAutoHyphens/>
              <w:bidi w:val="0"/>
              <w:rPr>
                <w:rFonts w:hint="default" w:ascii="Times New Roman" w:hAnsi="Times New Roman" w:eastAsia="仿宋_GB2312" w:cs="Times New Roman"/>
                <w:bCs/>
                <w:sz w:val="28"/>
                <w:szCs w:val="28"/>
              </w:rPr>
            </w:pPr>
          </w:p>
        </w:tc>
        <w:tc>
          <w:tcPr>
            <w:tcW w:w="3888" w:type="dxa"/>
            <w:noWrap w:val="0"/>
            <w:vAlign w:val="top"/>
          </w:tcPr>
          <w:p>
            <w:pPr>
              <w:suppressAutoHyphens/>
              <w:bidi w:val="0"/>
              <w:jc w:val="center"/>
              <w:rPr>
                <w:rFonts w:hint="default" w:ascii="Times New Roman" w:hAnsi="Times New Roman" w:eastAsia="仿宋_GB2312" w:cs="Times New Roman"/>
                <w:bCs/>
                <w:sz w:val="28"/>
                <w:szCs w:val="28"/>
              </w:rPr>
            </w:pPr>
          </w:p>
        </w:tc>
        <w:tc>
          <w:tcPr>
            <w:tcW w:w="2978" w:type="dxa"/>
            <w:noWrap w:val="0"/>
            <w:vAlign w:val="top"/>
          </w:tcPr>
          <w:p>
            <w:pPr>
              <w:suppressAutoHyphens/>
              <w:bidi w:val="0"/>
              <w:rPr>
                <w:rFonts w:hint="default" w:ascii="Times New Roman" w:hAnsi="Times New Roman" w:eastAsia="仿宋_GB2312" w:cs="Times New Roman"/>
                <w:bCs/>
                <w:sz w:val="28"/>
                <w:szCs w:val="28"/>
              </w:rPr>
            </w:pPr>
          </w:p>
        </w:tc>
        <w:tc>
          <w:tcPr>
            <w:tcW w:w="3157" w:type="dxa"/>
            <w:noWrap w:val="0"/>
            <w:vAlign w:val="top"/>
          </w:tcPr>
          <w:p>
            <w:pPr>
              <w:suppressAutoHyphens/>
              <w:bidi w:val="0"/>
              <w:rPr>
                <w:rFonts w:hint="default" w:ascii="Times New Roman" w:hAnsi="Times New Roman" w:eastAsia="仿宋_GB2312" w:cs="Times New Roman"/>
                <w:bCs/>
                <w:sz w:val="28"/>
                <w:szCs w:val="28"/>
              </w:rPr>
            </w:pPr>
          </w:p>
        </w:tc>
        <w:tc>
          <w:tcPr>
            <w:tcW w:w="2703" w:type="dxa"/>
            <w:noWrap w:val="0"/>
            <w:vAlign w:val="top"/>
          </w:tcPr>
          <w:p>
            <w:pPr>
              <w:suppressAutoHyphens/>
              <w:bidi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noWrap w:val="0"/>
            <w:vAlign w:val="top"/>
          </w:tcPr>
          <w:p>
            <w:pPr>
              <w:suppressAutoHyphens/>
              <w:bidi w:val="0"/>
              <w:rPr>
                <w:rFonts w:hint="default" w:ascii="Times New Roman" w:hAnsi="Times New Roman" w:eastAsia="仿宋_GB2312" w:cs="Times New Roman"/>
                <w:bCs/>
                <w:sz w:val="28"/>
                <w:szCs w:val="28"/>
              </w:rPr>
            </w:pPr>
          </w:p>
        </w:tc>
        <w:tc>
          <w:tcPr>
            <w:tcW w:w="3888" w:type="dxa"/>
            <w:noWrap w:val="0"/>
            <w:vAlign w:val="top"/>
          </w:tcPr>
          <w:p>
            <w:pPr>
              <w:suppressAutoHyphens/>
              <w:bidi w:val="0"/>
              <w:rPr>
                <w:rFonts w:hint="default" w:ascii="Times New Roman" w:hAnsi="Times New Roman" w:eastAsia="仿宋_GB2312" w:cs="Times New Roman"/>
                <w:bCs/>
                <w:sz w:val="28"/>
                <w:szCs w:val="28"/>
              </w:rPr>
            </w:pPr>
          </w:p>
        </w:tc>
        <w:tc>
          <w:tcPr>
            <w:tcW w:w="2978" w:type="dxa"/>
            <w:noWrap w:val="0"/>
            <w:vAlign w:val="top"/>
          </w:tcPr>
          <w:p>
            <w:pPr>
              <w:suppressAutoHyphens/>
              <w:bidi w:val="0"/>
              <w:rPr>
                <w:rFonts w:hint="default" w:ascii="Times New Roman" w:hAnsi="Times New Roman" w:eastAsia="仿宋_GB2312" w:cs="Times New Roman"/>
                <w:bCs/>
                <w:sz w:val="28"/>
                <w:szCs w:val="28"/>
              </w:rPr>
            </w:pPr>
          </w:p>
        </w:tc>
        <w:tc>
          <w:tcPr>
            <w:tcW w:w="3157" w:type="dxa"/>
            <w:noWrap w:val="0"/>
            <w:vAlign w:val="top"/>
          </w:tcPr>
          <w:p>
            <w:pPr>
              <w:suppressAutoHyphens/>
              <w:bidi w:val="0"/>
              <w:rPr>
                <w:rFonts w:hint="default" w:ascii="Times New Roman" w:hAnsi="Times New Roman" w:eastAsia="仿宋_GB2312" w:cs="Times New Roman"/>
                <w:bCs/>
                <w:sz w:val="28"/>
                <w:szCs w:val="28"/>
              </w:rPr>
            </w:pPr>
          </w:p>
        </w:tc>
        <w:tc>
          <w:tcPr>
            <w:tcW w:w="2703" w:type="dxa"/>
            <w:noWrap w:val="0"/>
            <w:vAlign w:val="top"/>
          </w:tcPr>
          <w:p>
            <w:pPr>
              <w:suppressAutoHyphens/>
              <w:bidi w:val="0"/>
              <w:rPr>
                <w:rFonts w:hint="default" w:ascii="Times New Roman" w:hAnsi="Times New Roman" w:eastAsia="仿宋_GB2312" w:cs="Times New Roman"/>
                <w:bCs/>
                <w:sz w:val="28"/>
                <w:szCs w:val="28"/>
              </w:rPr>
            </w:pPr>
          </w:p>
        </w:tc>
      </w:tr>
    </w:tbl>
    <w:p>
      <w:pPr>
        <w:tabs>
          <w:tab w:val="left" w:pos="-2340"/>
          <w:tab w:val="left" w:pos="1080"/>
        </w:tabs>
        <w:suppressAutoHyphens/>
        <w:bidi w:val="0"/>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b/>
          <w:bCs/>
          <w:color w:val="000000"/>
          <w:sz w:val="28"/>
          <w:szCs w:val="28"/>
          <w:highlight w:val="none"/>
          <w:lang w:eastAsia="zh-CN"/>
        </w:rPr>
        <w:t>须附</w:t>
      </w:r>
      <w:r>
        <w:rPr>
          <w:rFonts w:hint="default" w:ascii="Times New Roman" w:hAnsi="Times New Roman" w:eastAsia="仿宋_GB2312" w:cs="Times New Roman"/>
          <w:color w:val="000000"/>
          <w:sz w:val="28"/>
          <w:szCs w:val="28"/>
          <w:highlight w:val="none"/>
        </w:rPr>
        <w:t>：</w:t>
      </w:r>
      <w:r>
        <w:rPr>
          <w:rFonts w:hint="default" w:ascii="Times New Roman" w:hAnsi="Times New Roman" w:eastAsia="仿宋_GB2312" w:cs="Times New Roman"/>
          <w:sz w:val="28"/>
          <w:szCs w:val="28"/>
          <w:lang w:val="en-US" w:eastAsia="zh-CN"/>
        </w:rPr>
        <w:t>平台简介（包括但不限于照片、文字简介等）</w:t>
      </w:r>
      <w:r>
        <w:rPr>
          <w:rFonts w:hint="eastAsia"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lang w:val="en-US" w:eastAsia="zh-CN"/>
        </w:rPr>
        <w:t>主要仪器设备清单</w:t>
      </w:r>
      <w:r>
        <w:rPr>
          <w:rFonts w:hint="eastAsia" w:ascii="Times New Roman" w:hAnsi="Times New Roman" w:eastAsia="仿宋_GB2312" w:cs="Times New Roman"/>
          <w:sz w:val="28"/>
          <w:szCs w:val="28"/>
          <w:lang w:val="en-US" w:eastAsia="zh-CN"/>
        </w:rPr>
        <w:t>及</w:t>
      </w:r>
      <w:r>
        <w:rPr>
          <w:rFonts w:hint="default" w:ascii="Times New Roman" w:hAnsi="Times New Roman" w:eastAsia="仿宋_GB2312" w:cs="Times New Roman"/>
          <w:sz w:val="28"/>
          <w:szCs w:val="28"/>
          <w:lang w:val="en-US" w:eastAsia="zh-CN"/>
        </w:rPr>
        <w:t>用途。</w:t>
      </w:r>
    </w:p>
    <w:p>
      <w:pPr>
        <w:tabs>
          <w:tab w:val="left" w:pos="-2340"/>
          <w:tab w:val="left" w:pos="1080"/>
        </w:tabs>
        <w:suppressAutoHyphens/>
        <w:bidi w:val="0"/>
        <w:ind w:firstLine="840" w:firstLineChars="300"/>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注：</w:t>
      </w:r>
      <w:r>
        <w:rPr>
          <w:rFonts w:hint="default" w:ascii="Times New Roman" w:hAnsi="Times New Roman" w:eastAsia="仿宋_GB2312" w:cs="Times New Roman"/>
          <w:sz w:val="28"/>
          <w:szCs w:val="28"/>
          <w:lang w:val="en-US" w:eastAsia="zh-CN"/>
        </w:rPr>
        <w:t>公共服务平台</w:t>
      </w:r>
      <w:r>
        <w:rPr>
          <w:rFonts w:hint="eastAsia" w:ascii="Times New Roman" w:hAnsi="Times New Roman" w:eastAsia="仿宋_GB2312" w:cs="Times New Roman"/>
          <w:sz w:val="28"/>
          <w:szCs w:val="28"/>
          <w:lang w:val="en-US" w:eastAsia="zh-CN"/>
        </w:rPr>
        <w:t>指能够提供研究开发、检验检测、小试中试等专业技术服务的平台。</w:t>
      </w:r>
    </w:p>
    <w:p>
      <w:pPr>
        <w:rPr>
          <w:rFonts w:hint="eastAsia"/>
          <w:lang w:val="en-US" w:eastAsia="zh-CN"/>
        </w:rPr>
        <w:sectPr>
          <w:pgSz w:w="16838" w:h="11906" w:orient="landscape"/>
          <w:pgMar w:top="1531" w:right="1440" w:bottom="1474" w:left="1440" w:header="851" w:footer="992" w:gutter="0"/>
          <w:cols w:space="425" w:num="1"/>
          <w:docGrid w:type="lines" w:linePitch="312" w:charSpace="0"/>
        </w:sectPr>
      </w:pPr>
      <w:r>
        <w:rPr>
          <w:rFonts w:hint="default" w:ascii="Times New Roman" w:hAnsi="Times New Roman" w:eastAsia="方正仿宋_GBK" w:cs="Times New Roman"/>
          <w:b/>
          <w:sz w:val="32"/>
          <w:szCs w:val="32"/>
        </w:rPr>
        <w:br w:type="page"/>
      </w:r>
    </w:p>
    <w:p>
      <w:pPr>
        <w:suppressAutoHyphens/>
        <w:bidi w:val="0"/>
        <w:snapToGrid w:val="0"/>
        <w:outlineLvl w:val="0"/>
        <w:rPr>
          <w:rFonts w:hint="eastAsia"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2.5</w:t>
      </w:r>
    </w:p>
    <w:p>
      <w:pPr>
        <w:pStyle w:val="2"/>
        <w:jc w:val="center"/>
        <w:rPr>
          <w:rFonts w:hint="eastAsia"/>
          <w:lang w:val="en-US" w:eastAsia="zh-CN"/>
        </w:rPr>
      </w:pPr>
      <w:r>
        <w:rPr>
          <w:rFonts w:hint="eastAsia" w:ascii="Times New Roman" w:hAnsi="Times New Roman" w:eastAsia="方正小标宋简体" w:cs="Times New Roman"/>
          <w:b w:val="0"/>
          <w:bCs/>
          <w:sz w:val="44"/>
          <w:szCs w:val="44"/>
          <w:lang w:val="en-US" w:eastAsia="zh-CN"/>
        </w:rPr>
        <w:t>开展产学研合作情况表</w:t>
      </w:r>
    </w:p>
    <w:tbl>
      <w:tblPr>
        <w:tblStyle w:val="5"/>
        <w:tblW w:w="13663"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63"/>
        <w:gridCol w:w="3660"/>
        <w:gridCol w:w="6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63" w:type="dxa"/>
            <w:tcBorders>
              <w:top w:val="single" w:color="auto" w:sz="4" w:space="0"/>
              <w:left w:val="single" w:color="auto" w:sz="4" w:space="0"/>
              <w:bottom w:val="single" w:color="auto" w:sz="4" w:space="0"/>
              <w:right w:val="single" w:color="auto"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eastAsia="zh-CN"/>
              </w:rPr>
            </w:pPr>
            <w:r>
              <w:rPr>
                <w:rFonts w:hint="eastAsia" w:ascii="Times New Roman" w:hAnsi="Times New Roman" w:eastAsia="宋体" w:cs="Times New Roman"/>
                <w:b/>
                <w:bCs/>
                <w:sz w:val="28"/>
                <w:szCs w:val="28"/>
                <w:lang w:eastAsia="zh-CN"/>
              </w:rPr>
              <w:t>合作单位</w:t>
            </w:r>
          </w:p>
        </w:tc>
        <w:tc>
          <w:tcPr>
            <w:tcW w:w="3660" w:type="dxa"/>
            <w:tcBorders>
              <w:top w:val="single" w:color="auto" w:sz="4" w:space="0"/>
              <w:left w:val="single" w:color="auto" w:sz="4" w:space="0"/>
              <w:bottom w:val="single" w:color="auto" w:sz="4" w:space="0"/>
              <w:right w:val="single" w:color="auto"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合作时间</w:t>
            </w:r>
          </w:p>
        </w:tc>
        <w:tc>
          <w:tcPr>
            <w:tcW w:w="6840" w:type="dxa"/>
            <w:tcBorders>
              <w:top w:val="single" w:color="auto" w:sz="4" w:space="0"/>
              <w:left w:val="single" w:color="auto" w:sz="4" w:space="0"/>
              <w:bottom w:val="single" w:color="auto" w:sz="4" w:space="0"/>
              <w:right w:val="single" w:color="auto" w:sz="4" w:space="0"/>
            </w:tcBorders>
            <w:shd w:val="clear" w:color="auto" w:fill="auto"/>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eastAsia="zh-CN"/>
              </w:rPr>
              <w:t>合作内容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66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p>
        </w:tc>
        <w:tc>
          <w:tcPr>
            <w:tcW w:w="6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bl>
    <w:p>
      <w:pPr>
        <w:pStyle w:val="2"/>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b/>
          <w:bCs/>
          <w:color w:val="000000"/>
          <w:sz w:val="28"/>
          <w:szCs w:val="28"/>
          <w:highlight w:val="none"/>
          <w:lang w:eastAsia="zh-CN"/>
        </w:rPr>
        <w:t>须附</w:t>
      </w:r>
      <w:r>
        <w:rPr>
          <w:rFonts w:hint="default" w:ascii="Times New Roman" w:hAnsi="Times New Roman" w:eastAsia="仿宋_GB2312" w:cs="Times New Roman"/>
          <w:color w:val="000000"/>
          <w:sz w:val="28"/>
          <w:szCs w:val="28"/>
          <w:highlight w:val="none"/>
        </w:rPr>
        <w:t>：</w:t>
      </w:r>
      <w:r>
        <w:rPr>
          <w:rFonts w:hint="eastAsia" w:ascii="Times New Roman" w:hAnsi="Times New Roman" w:eastAsia="仿宋_GB2312" w:cs="Times New Roman"/>
          <w:kern w:val="2"/>
          <w:sz w:val="28"/>
          <w:szCs w:val="28"/>
          <w:lang w:val="en-US" w:eastAsia="zh-CN" w:bidi="ar-SA"/>
        </w:rPr>
        <w:t>相关协议/合作留痕记录</w:t>
      </w:r>
    </w:p>
    <w:p>
      <w:pPr>
        <w:rPr>
          <w:rFonts w:hint="eastAsia"/>
          <w:lang w:val="en-US" w:eastAsia="zh-CN"/>
        </w:rPr>
      </w:pPr>
    </w:p>
    <w:p>
      <w:pPr>
        <w:pStyle w:val="2"/>
        <w:jc w:val="center"/>
        <w:rPr>
          <w:rFonts w:hint="eastAsia"/>
          <w:lang w:val="en-US" w:eastAsia="zh-CN"/>
        </w:rPr>
      </w:pPr>
      <w:r>
        <w:rPr>
          <w:rFonts w:hint="eastAsia" w:ascii="Times New Roman" w:hAnsi="Times New Roman" w:eastAsia="方正小标宋简体" w:cs="Times New Roman"/>
          <w:b w:val="0"/>
          <w:bCs/>
          <w:sz w:val="44"/>
          <w:szCs w:val="44"/>
          <w:lang w:val="en-US" w:eastAsia="zh-CN"/>
        </w:rPr>
        <w:t>推动大中小企业融通情况表</w:t>
      </w:r>
    </w:p>
    <w:tbl>
      <w:tblPr>
        <w:tblStyle w:val="5"/>
        <w:tblpPr w:leftFromText="180" w:rightFromText="180" w:vertAnchor="text" w:horzAnchor="page" w:tblpX="1393" w:tblpY="110"/>
        <w:tblOverlap w:val="never"/>
        <w:tblW w:w="148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63"/>
        <w:gridCol w:w="3660"/>
        <w:gridCol w:w="2850"/>
        <w:gridCol w:w="51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82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eastAsia="zh-CN"/>
              </w:rPr>
            </w:pPr>
            <w:r>
              <w:rPr>
                <w:rFonts w:hint="eastAsia" w:ascii="Times New Roman" w:hAnsi="Times New Roman" w:eastAsia="宋体" w:cs="Times New Roman"/>
                <w:b/>
                <w:bCs/>
                <w:sz w:val="28"/>
                <w:szCs w:val="28"/>
                <w:lang w:val="en-US" w:eastAsia="zh-CN"/>
              </w:rPr>
              <w:t>合作名单</w:t>
            </w:r>
          </w:p>
        </w:tc>
        <w:tc>
          <w:tcPr>
            <w:tcW w:w="2850" w:type="dxa"/>
            <w:tcBorders>
              <w:top w:val="single" w:color="auto" w:sz="4" w:space="0"/>
              <w:left w:val="single" w:color="auto" w:sz="4" w:space="0"/>
              <w:bottom w:val="single" w:color="auto" w:sz="4" w:space="0"/>
              <w:right w:val="single" w:color="auto"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eastAsia="zh-CN"/>
              </w:rPr>
            </w:pPr>
            <w:r>
              <w:rPr>
                <w:rFonts w:hint="eastAsia" w:ascii="Times New Roman" w:hAnsi="Times New Roman" w:eastAsia="宋体" w:cs="Times New Roman"/>
                <w:b/>
                <w:bCs/>
                <w:sz w:val="28"/>
                <w:szCs w:val="28"/>
                <w:lang w:val="en-US" w:eastAsia="zh-CN"/>
              </w:rPr>
              <w:t>合作内容</w:t>
            </w:r>
          </w:p>
        </w:tc>
        <w:tc>
          <w:tcPr>
            <w:tcW w:w="5154" w:type="dxa"/>
            <w:tcBorders>
              <w:top w:val="single" w:color="auto" w:sz="4" w:space="0"/>
              <w:left w:val="single" w:color="auto" w:sz="4" w:space="0"/>
              <w:bottom w:val="single" w:color="auto" w:sz="4" w:space="0"/>
              <w:right w:val="single" w:color="auto"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工作成效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3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企业名称</w:t>
            </w:r>
          </w:p>
        </w:tc>
        <w:tc>
          <w:tcPr>
            <w:tcW w:w="366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企业名称（小企业）</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1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31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66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1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bl>
    <w:p>
      <w:pPr>
        <w:rPr>
          <w:rFonts w:hint="eastAsia"/>
          <w:lang w:val="en-US" w:eastAsia="zh-CN"/>
        </w:rPr>
      </w:pPr>
    </w:p>
    <w:p>
      <w:pPr>
        <w:pStyle w:val="2"/>
        <w:rPr>
          <w:rFonts w:hint="eastAsia" w:ascii="Times New Roman" w:hAnsi="Times New Roman" w:eastAsia="仿宋_GB2312" w:cs="Times New Roman"/>
          <w:kern w:val="2"/>
          <w:sz w:val="28"/>
          <w:szCs w:val="28"/>
          <w:lang w:val="en-US" w:eastAsia="zh-CN" w:bidi="ar-SA"/>
        </w:rPr>
        <w:sectPr>
          <w:pgSz w:w="16838" w:h="11906" w:orient="landscape"/>
          <w:pgMar w:top="1531" w:right="1440" w:bottom="1474" w:left="1440" w:header="851" w:footer="992" w:gutter="0"/>
          <w:cols w:space="425" w:num="1"/>
          <w:docGrid w:type="lines" w:linePitch="312" w:charSpace="0"/>
        </w:sectPr>
      </w:pPr>
      <w:r>
        <w:rPr>
          <w:rFonts w:hint="default" w:ascii="Times New Roman" w:hAnsi="Times New Roman" w:eastAsia="仿宋_GB2312" w:cs="Times New Roman"/>
          <w:b/>
          <w:bCs/>
          <w:color w:val="000000"/>
          <w:sz w:val="28"/>
          <w:szCs w:val="28"/>
          <w:highlight w:val="none"/>
          <w:lang w:eastAsia="zh-CN"/>
        </w:rPr>
        <w:t>须附</w:t>
      </w:r>
      <w:r>
        <w:rPr>
          <w:rFonts w:hint="default" w:ascii="Times New Roman" w:hAnsi="Times New Roman" w:eastAsia="仿宋_GB2312" w:cs="Times New Roman"/>
          <w:color w:val="000000"/>
          <w:sz w:val="28"/>
          <w:szCs w:val="28"/>
          <w:highlight w:val="none"/>
        </w:rPr>
        <w:t>：</w:t>
      </w:r>
      <w:r>
        <w:rPr>
          <w:rFonts w:hint="default" w:ascii="Times New Roman" w:hAnsi="Times New Roman" w:eastAsia="仿宋_GB2312" w:cs="Times New Roman"/>
          <w:kern w:val="2"/>
          <w:sz w:val="28"/>
          <w:szCs w:val="28"/>
          <w:lang w:val="en-US" w:eastAsia="zh-CN" w:bidi="ar-SA"/>
        </w:rPr>
        <w:t>大企业需求清单</w:t>
      </w:r>
      <w:r>
        <w:rPr>
          <w:rFonts w:hint="eastAsia" w:ascii="Times New Roman" w:hAnsi="Times New Roman" w:cs="Times New Roman"/>
          <w:kern w:val="2"/>
          <w:sz w:val="28"/>
          <w:szCs w:val="28"/>
          <w:lang w:val="en-US" w:eastAsia="zh-CN" w:bidi="ar-SA"/>
        </w:rPr>
        <w:t>、</w:t>
      </w:r>
      <w:r>
        <w:rPr>
          <w:rFonts w:hint="default" w:ascii="Times New Roman" w:hAnsi="Times New Roman" w:eastAsia="仿宋_GB2312" w:cs="Times New Roman"/>
          <w:kern w:val="2"/>
          <w:sz w:val="28"/>
          <w:szCs w:val="28"/>
          <w:lang w:val="en-US" w:eastAsia="zh-CN" w:bidi="ar-SA"/>
        </w:rPr>
        <w:t>促成合作的纪要/合同/框架协议等</w:t>
      </w:r>
      <w:r>
        <w:rPr>
          <w:rFonts w:hint="eastAsia" w:ascii="Times New Roman" w:hAnsi="Times New Roman" w:eastAsia="仿宋_GB2312" w:cs="Times New Roman"/>
          <w:kern w:val="2"/>
          <w:sz w:val="28"/>
          <w:szCs w:val="28"/>
          <w:lang w:val="en-US" w:eastAsia="zh-CN" w:bidi="ar-SA"/>
        </w:rPr>
        <w:t>（材料需体现孵化载体在其中发挥的作用）</w:t>
      </w:r>
    </w:p>
    <w:p>
      <w:pPr>
        <w:suppressAutoHyphens/>
        <w:bidi w:val="0"/>
        <w:snapToGrid w:val="0"/>
        <w:outlineLvl w:val="0"/>
        <w:rPr>
          <w:rFonts w:hint="eastAsia"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2.6</w:t>
      </w:r>
    </w:p>
    <w:p>
      <w:pPr>
        <w:pStyle w:val="2"/>
        <w:jc w:val="center"/>
        <w:rPr>
          <w:rFonts w:hint="default"/>
          <w:lang w:val="en-US" w:eastAsia="zh-CN"/>
        </w:rPr>
      </w:pPr>
      <w:r>
        <w:rPr>
          <w:rFonts w:hint="eastAsia" w:ascii="Times New Roman" w:hAnsi="Times New Roman" w:eastAsia="方正小标宋简体" w:cs="Times New Roman"/>
          <w:sz w:val="44"/>
          <w:szCs w:val="44"/>
          <w:lang w:val="en-US" w:eastAsia="zh-CN"/>
        </w:rPr>
        <w:t>开展国际合作和引进国际创新资源等工作情况表</w:t>
      </w:r>
    </w:p>
    <w:tbl>
      <w:tblPr>
        <w:tblStyle w:val="5"/>
        <w:tblpPr w:leftFromText="180" w:rightFromText="180" w:vertAnchor="text" w:horzAnchor="page" w:tblpX="1506" w:tblpY="310"/>
        <w:tblOverlap w:val="never"/>
        <w:tblW w:w="136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98"/>
        <w:gridCol w:w="3045"/>
        <w:gridCol w:w="64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7" w:hRule="atLeast"/>
        </w:trPr>
        <w:tc>
          <w:tcPr>
            <w:tcW w:w="419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Times New Roman" w:hAnsi="Times New Roman" w:eastAsia="仿宋_GB2312" w:cs="Times New Roman"/>
                <w:b/>
                <w:bCs/>
                <w:color w:val="000000"/>
                <w:sz w:val="28"/>
                <w:szCs w:val="28"/>
                <w:highlight w:val="none"/>
                <w:lang w:val="en-US" w:eastAsia="zh-CN"/>
              </w:rPr>
              <w:t>工作内容</w:t>
            </w:r>
          </w:p>
        </w:tc>
        <w:tc>
          <w:tcPr>
            <w:tcW w:w="304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8"/>
                <w:szCs w:val="28"/>
                <w:highlight w:val="none"/>
                <w:lang w:eastAsia="zh-CN"/>
              </w:rPr>
            </w:pPr>
            <w:r>
              <w:rPr>
                <w:rFonts w:hint="eastAsia" w:ascii="Times New Roman" w:hAnsi="Times New Roman" w:eastAsia="仿宋_GB2312" w:cs="Times New Roman"/>
                <w:b/>
                <w:bCs/>
                <w:color w:val="000000"/>
                <w:sz w:val="28"/>
                <w:szCs w:val="28"/>
                <w:highlight w:val="none"/>
                <w:lang w:eastAsia="zh-CN"/>
              </w:rPr>
              <w:t>时间</w:t>
            </w:r>
          </w:p>
        </w:tc>
        <w:tc>
          <w:tcPr>
            <w:tcW w:w="642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8"/>
                <w:szCs w:val="28"/>
                <w:highlight w:val="none"/>
                <w:lang w:eastAsia="zh-CN"/>
              </w:rPr>
            </w:pPr>
            <w:r>
              <w:rPr>
                <w:rFonts w:hint="eastAsia" w:ascii="Times New Roman" w:hAnsi="Times New Roman" w:eastAsia="仿宋_GB2312" w:cs="Times New Roman"/>
                <w:b/>
                <w:bCs/>
                <w:color w:val="000000"/>
                <w:sz w:val="28"/>
                <w:szCs w:val="28"/>
                <w:highlight w:val="none"/>
                <w:lang w:eastAsia="zh-CN"/>
              </w:rPr>
              <w:t>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7" w:hRule="atLeast"/>
        </w:trPr>
        <w:tc>
          <w:tcPr>
            <w:tcW w:w="419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当年度举办国际化活动情况</w:t>
            </w:r>
          </w:p>
        </w:tc>
        <w:tc>
          <w:tcPr>
            <w:tcW w:w="304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p>
        </w:tc>
        <w:tc>
          <w:tcPr>
            <w:tcW w:w="642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default" w:ascii="宋体" w:hAnsi="宋体" w:eastAsia="宋体" w:cs="宋体"/>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419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当年度授牌海外人才离岸基地或与国外机构合作设立境外站点情况</w:t>
            </w:r>
          </w:p>
        </w:tc>
        <w:tc>
          <w:tcPr>
            <w:tcW w:w="304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p>
        </w:tc>
        <w:tc>
          <w:tcPr>
            <w:tcW w:w="642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5" w:hRule="atLeast"/>
        </w:trPr>
        <w:tc>
          <w:tcPr>
            <w:tcW w:w="419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当年度建立孵化分支机构情况</w:t>
            </w:r>
          </w:p>
        </w:tc>
        <w:tc>
          <w:tcPr>
            <w:tcW w:w="304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p>
        </w:tc>
        <w:tc>
          <w:tcPr>
            <w:tcW w:w="642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0" w:hRule="atLeast"/>
        </w:trPr>
        <w:tc>
          <w:tcPr>
            <w:tcW w:w="419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当年度引进外籍人才及项目情况</w:t>
            </w:r>
          </w:p>
        </w:tc>
        <w:tc>
          <w:tcPr>
            <w:tcW w:w="304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p>
        </w:tc>
        <w:tc>
          <w:tcPr>
            <w:tcW w:w="642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4"/>
                <w:szCs w:val="24"/>
                <w:u w:val="none"/>
                <w:lang w:val="en-US" w:eastAsia="zh-CN" w:bidi="ar"/>
              </w:rPr>
            </w:pPr>
          </w:p>
        </w:tc>
      </w:tr>
    </w:tbl>
    <w:p>
      <w:pPr>
        <w:rPr>
          <w:rFonts w:hint="eastAsia"/>
          <w:lang w:val="en-US" w:eastAsia="zh-CN"/>
        </w:rPr>
      </w:pPr>
    </w:p>
    <w:p>
      <w:pPr>
        <w:pStyle w:val="2"/>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b/>
          <w:bCs/>
          <w:color w:val="000000"/>
          <w:sz w:val="28"/>
          <w:szCs w:val="28"/>
          <w:highlight w:val="none"/>
          <w:lang w:eastAsia="zh-CN"/>
        </w:rPr>
        <w:t>须附</w:t>
      </w:r>
      <w:r>
        <w:rPr>
          <w:rFonts w:hint="default" w:ascii="Times New Roman" w:hAnsi="Times New Roman" w:eastAsia="仿宋_GB2312" w:cs="Times New Roman"/>
          <w:color w:val="000000"/>
          <w:sz w:val="28"/>
          <w:szCs w:val="28"/>
          <w:highlight w:val="none"/>
        </w:rPr>
        <w:t>：</w:t>
      </w:r>
      <w:r>
        <w:rPr>
          <w:rFonts w:hint="eastAsia" w:ascii="Times New Roman" w:hAnsi="Times New Roman" w:eastAsia="仿宋_GB2312" w:cs="Times New Roman"/>
          <w:kern w:val="2"/>
          <w:sz w:val="28"/>
          <w:szCs w:val="28"/>
          <w:lang w:val="en-US" w:eastAsia="zh-CN" w:bidi="ar-SA"/>
        </w:rPr>
        <w:t>1.当年度举办国际化活动：</w:t>
      </w:r>
      <w:r>
        <w:rPr>
          <w:rFonts w:hint="default" w:ascii="Times New Roman" w:hAnsi="Times New Roman" w:eastAsia="仿宋_GB2312" w:cs="Times New Roman"/>
          <w:kern w:val="2"/>
          <w:sz w:val="28"/>
          <w:szCs w:val="28"/>
          <w:lang w:val="en-US" w:eastAsia="zh-CN" w:bidi="ar-SA"/>
        </w:rPr>
        <w:t>活动通知+活动照片/签到表+活动新闻</w:t>
      </w:r>
      <w:r>
        <w:rPr>
          <w:rFonts w:hint="eastAsia" w:ascii="Times New Roman" w:hAnsi="Times New Roman" w:eastAsia="仿宋_GB2312" w:cs="Times New Roman"/>
          <w:kern w:val="2"/>
          <w:sz w:val="28"/>
          <w:szCs w:val="28"/>
          <w:lang w:val="en-US" w:eastAsia="zh-CN" w:bidi="ar-SA"/>
        </w:rPr>
        <w:t>/活动简报；</w:t>
      </w:r>
    </w:p>
    <w:p>
      <w:pPr>
        <w:pStyle w:val="2"/>
        <w:ind w:left="979" w:leftChars="466" w:firstLine="280" w:firstLineChars="100"/>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2.当年度授牌海外人才离岸基地或与国外机构合作设立境外站点情况：</w:t>
      </w:r>
      <w:r>
        <w:rPr>
          <w:rFonts w:hint="default" w:ascii="Times New Roman" w:hAnsi="Times New Roman" w:eastAsia="仿宋_GB2312" w:cs="Times New Roman"/>
          <w:kern w:val="2"/>
          <w:sz w:val="28"/>
          <w:szCs w:val="28"/>
          <w:lang w:val="en-US" w:eastAsia="zh-CN" w:bidi="ar-SA"/>
        </w:rPr>
        <w:t>授牌照片/合作协议等</w:t>
      </w:r>
      <w:r>
        <w:rPr>
          <w:rFonts w:hint="eastAsia" w:ascii="Times New Roman" w:hAnsi="Times New Roman" w:eastAsia="仿宋_GB2312" w:cs="Times New Roman"/>
          <w:kern w:val="2"/>
          <w:sz w:val="28"/>
          <w:szCs w:val="28"/>
          <w:lang w:val="en-US" w:eastAsia="zh-CN" w:bidi="ar-SA"/>
        </w:rPr>
        <w:t>；</w:t>
      </w:r>
    </w:p>
    <w:p>
      <w:pPr>
        <w:pStyle w:val="2"/>
        <w:ind w:left="979" w:leftChars="466" w:firstLine="280" w:firstLineChars="100"/>
        <w:rPr>
          <w:rFonts w:hint="default"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3.当年度建立孵化分支机构情况：</w:t>
      </w:r>
      <w:r>
        <w:rPr>
          <w:rFonts w:hint="default" w:ascii="Times New Roman" w:hAnsi="Times New Roman" w:eastAsia="仿宋_GB2312" w:cs="Times New Roman"/>
          <w:kern w:val="2"/>
          <w:sz w:val="28"/>
          <w:szCs w:val="28"/>
          <w:lang w:val="en-US" w:eastAsia="zh-CN" w:bidi="ar-SA"/>
        </w:rPr>
        <w:t>分支机构简介/照片等</w:t>
      </w:r>
      <w:r>
        <w:rPr>
          <w:rFonts w:hint="eastAsia" w:ascii="Times New Roman" w:hAnsi="Times New Roman" w:eastAsia="仿宋_GB2312" w:cs="Times New Roman"/>
          <w:kern w:val="2"/>
          <w:sz w:val="28"/>
          <w:szCs w:val="28"/>
          <w:lang w:val="en-US" w:eastAsia="zh-CN" w:bidi="ar-SA"/>
        </w:rPr>
        <w:t>；</w:t>
      </w:r>
    </w:p>
    <w:p>
      <w:pPr>
        <w:pStyle w:val="2"/>
        <w:ind w:left="979" w:leftChars="466" w:firstLine="280" w:firstLineChars="100"/>
        <w:rPr>
          <w:rFonts w:hint="default"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4.当年度引进外籍人才及项目情况：</w:t>
      </w:r>
      <w:r>
        <w:rPr>
          <w:rFonts w:hint="default" w:ascii="Times New Roman" w:hAnsi="Times New Roman" w:eastAsia="仿宋_GB2312" w:cs="Times New Roman"/>
          <w:kern w:val="2"/>
          <w:sz w:val="28"/>
          <w:szCs w:val="28"/>
          <w:lang w:val="en-US" w:eastAsia="zh-CN" w:bidi="ar-SA"/>
        </w:rPr>
        <w:t>外籍人才简介/项目简介+引进年份相关证明材料</w:t>
      </w:r>
      <w:r>
        <w:rPr>
          <w:rFonts w:hint="eastAsia" w:ascii="Times New Roman" w:hAnsi="Times New Roman" w:eastAsia="仿宋_GB2312" w:cs="Times New Roman"/>
          <w:kern w:val="2"/>
          <w:sz w:val="28"/>
          <w:szCs w:val="28"/>
          <w:lang w:val="en-US" w:eastAsia="zh-CN" w:bidi="ar-SA"/>
        </w:rPr>
        <w:t>。</w:t>
      </w:r>
    </w:p>
    <w:p>
      <w:pPr>
        <w:suppressAutoHyphens/>
        <w:bidi w:val="0"/>
        <w:snapToGrid w:val="0"/>
        <w:outlineLvl w:val="0"/>
        <w:rPr>
          <w:rFonts w:hint="eastAsia"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2.7</w:t>
      </w:r>
    </w:p>
    <w:p>
      <w:pPr>
        <w:pStyle w:val="2"/>
        <w:jc w:val="center"/>
        <w:rPr>
          <w:rFonts w:hint="eastAsia"/>
          <w:lang w:val="en-US" w:eastAsia="zh-CN"/>
        </w:rPr>
      </w:pPr>
      <w:r>
        <w:rPr>
          <w:rFonts w:hint="eastAsia" w:ascii="Times New Roman" w:hAnsi="Times New Roman" w:eastAsia="方正小标宋简体" w:cs="Times New Roman"/>
          <w:b w:val="0"/>
          <w:bCs/>
          <w:sz w:val="44"/>
          <w:szCs w:val="44"/>
          <w:lang w:val="en-US" w:eastAsia="zh-CN"/>
        </w:rPr>
        <w:t>载体能级情况表</w:t>
      </w:r>
    </w:p>
    <w:tbl>
      <w:tblPr>
        <w:tblStyle w:val="5"/>
        <w:tblW w:w="140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9"/>
        <w:gridCol w:w="4005"/>
        <w:gridCol w:w="1965"/>
        <w:gridCol w:w="2715"/>
        <w:gridCol w:w="45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color w:val="000000"/>
                <w:sz w:val="28"/>
                <w:szCs w:val="28"/>
                <w:highlight w:val="none"/>
                <w:lang w:val="en-US" w:eastAsia="zh-CN"/>
              </w:rPr>
            </w:pPr>
            <w:r>
              <w:rPr>
                <w:rFonts w:hint="eastAsia" w:ascii="Times New Roman" w:hAnsi="Times New Roman" w:eastAsia="仿宋_GB2312" w:cs="Times New Roman"/>
                <w:b/>
                <w:bCs/>
                <w:color w:val="000000"/>
                <w:sz w:val="28"/>
                <w:szCs w:val="28"/>
                <w:highlight w:val="none"/>
                <w:lang w:val="en-US" w:eastAsia="zh-CN"/>
              </w:rPr>
              <w:t>序号</w:t>
            </w:r>
          </w:p>
        </w:tc>
        <w:tc>
          <w:tcPr>
            <w:tcW w:w="4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color w:val="000000"/>
                <w:sz w:val="28"/>
                <w:szCs w:val="28"/>
                <w:highlight w:val="none"/>
                <w:lang w:val="en-US" w:eastAsia="zh-CN"/>
              </w:rPr>
            </w:pPr>
            <w:r>
              <w:rPr>
                <w:rFonts w:hint="eastAsia" w:ascii="Times New Roman" w:hAnsi="Times New Roman" w:eastAsia="仿宋_GB2312" w:cs="Times New Roman"/>
                <w:b/>
                <w:bCs/>
                <w:color w:val="000000"/>
                <w:sz w:val="28"/>
                <w:szCs w:val="28"/>
                <w:highlight w:val="none"/>
                <w:lang w:val="en-US" w:eastAsia="zh-CN"/>
              </w:rPr>
              <w:t>认定类型</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color w:val="000000"/>
                <w:sz w:val="28"/>
                <w:szCs w:val="28"/>
                <w:highlight w:val="none"/>
                <w:lang w:val="en-US" w:eastAsia="zh-CN"/>
              </w:rPr>
            </w:pPr>
            <w:r>
              <w:rPr>
                <w:rFonts w:hint="eastAsia" w:ascii="Times New Roman" w:hAnsi="Times New Roman" w:eastAsia="仿宋_GB2312" w:cs="Times New Roman"/>
                <w:b/>
                <w:bCs/>
                <w:color w:val="000000"/>
                <w:sz w:val="28"/>
                <w:szCs w:val="28"/>
                <w:highlight w:val="none"/>
                <w:lang w:val="en-US" w:eastAsia="zh-CN"/>
              </w:rPr>
              <w:t>载体能级</w:t>
            </w:r>
          </w:p>
        </w:tc>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color w:val="000000"/>
                <w:sz w:val="28"/>
                <w:szCs w:val="28"/>
                <w:highlight w:val="none"/>
                <w:lang w:val="en-US" w:eastAsia="zh-CN"/>
              </w:rPr>
            </w:pPr>
            <w:r>
              <w:rPr>
                <w:rFonts w:hint="eastAsia" w:ascii="Times New Roman" w:hAnsi="Times New Roman" w:eastAsia="仿宋_GB2312" w:cs="Times New Roman"/>
                <w:b/>
                <w:bCs/>
                <w:color w:val="000000"/>
                <w:sz w:val="28"/>
                <w:szCs w:val="28"/>
                <w:highlight w:val="none"/>
                <w:lang w:val="en-US" w:eastAsia="zh-CN"/>
              </w:rPr>
              <w:t>认定年度</w:t>
            </w:r>
          </w:p>
        </w:tc>
        <w:tc>
          <w:tcPr>
            <w:tcW w:w="4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color w:val="000000"/>
                <w:sz w:val="28"/>
                <w:szCs w:val="28"/>
                <w:highlight w:val="none"/>
                <w:lang w:val="en-US" w:eastAsia="zh-CN"/>
              </w:rPr>
            </w:pPr>
            <w:r>
              <w:rPr>
                <w:rFonts w:hint="eastAsia" w:ascii="Times New Roman" w:hAnsi="Times New Roman" w:eastAsia="仿宋_GB2312" w:cs="Times New Roman"/>
                <w:b/>
                <w:bCs/>
                <w:color w:val="000000"/>
                <w:sz w:val="28"/>
                <w:szCs w:val="28"/>
                <w:highlight w:val="none"/>
                <w:u w:val="single"/>
                <w:lang w:val="en-US" w:eastAsia="zh-CN"/>
              </w:rPr>
              <w:t xml:space="preserve">     </w:t>
            </w:r>
            <w:r>
              <w:rPr>
                <w:rFonts w:hint="eastAsia" w:ascii="Times New Roman" w:hAnsi="Times New Roman" w:eastAsia="仿宋_GB2312" w:cs="Times New Roman"/>
                <w:b/>
                <w:bCs/>
                <w:color w:val="000000"/>
                <w:sz w:val="28"/>
                <w:szCs w:val="28"/>
                <w:highlight w:val="none"/>
                <w:lang w:val="en-US" w:eastAsia="zh-CN"/>
              </w:rPr>
              <w:t>年评价结果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6"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专业型孵化器/综合孵化器/众创空间</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国家级</w:t>
            </w:r>
          </w:p>
        </w:tc>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6"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4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专业型孵化器/综合孵化器/众创空间</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省级</w:t>
            </w:r>
          </w:p>
        </w:tc>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6"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4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专业型孵化器/综合孵化器/众创空间</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市级</w:t>
            </w:r>
          </w:p>
        </w:tc>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pPr>
        <w:pStyle w:val="2"/>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b/>
          <w:bCs/>
          <w:color w:val="000000"/>
          <w:sz w:val="28"/>
          <w:szCs w:val="28"/>
          <w:highlight w:val="none"/>
          <w:lang w:eastAsia="zh-CN"/>
        </w:rPr>
        <w:t>须附：</w:t>
      </w:r>
      <w:r>
        <w:rPr>
          <w:rFonts w:hint="eastAsia" w:ascii="Times New Roman" w:hAnsi="Times New Roman" w:eastAsia="仿宋_GB2312" w:cs="Times New Roman"/>
          <w:kern w:val="2"/>
          <w:sz w:val="28"/>
          <w:szCs w:val="28"/>
          <w:lang w:val="en-US" w:eastAsia="zh-CN" w:bidi="ar-SA"/>
        </w:rPr>
        <w:t>1.新认定孵化载体提供认定通知；</w:t>
      </w:r>
    </w:p>
    <w:p>
      <w:pPr>
        <w:pStyle w:val="2"/>
        <w:ind w:left="979" w:leftChars="466" w:firstLine="280" w:firstLineChars="100"/>
        <w:rPr>
          <w:rFonts w:hint="eastAsia" w:ascii="Times New Roman" w:hAnsi="Times New Roman" w:eastAsia="仿宋_GB2312" w:cs="Times New Roman"/>
          <w:kern w:val="2"/>
          <w:sz w:val="28"/>
          <w:szCs w:val="28"/>
          <w:lang w:val="en-US" w:eastAsia="zh-CN" w:bidi="ar-SA"/>
        </w:rPr>
        <w:sectPr>
          <w:pgSz w:w="16838" w:h="11906" w:orient="landscape"/>
          <w:pgMar w:top="1531" w:right="1440" w:bottom="1474" w:left="1440" w:header="851" w:footer="992" w:gutter="0"/>
          <w:cols w:space="425" w:num="1"/>
          <w:docGrid w:type="lines" w:linePitch="312" w:charSpace="0"/>
        </w:sectPr>
      </w:pPr>
      <w:r>
        <w:rPr>
          <w:rFonts w:hint="eastAsia" w:ascii="Times New Roman" w:hAnsi="Times New Roman" w:eastAsia="仿宋_GB2312" w:cs="Times New Roman"/>
          <w:kern w:val="2"/>
          <w:sz w:val="28"/>
          <w:szCs w:val="28"/>
          <w:lang w:val="en-US" w:eastAsia="zh-CN" w:bidi="ar-SA"/>
        </w:rPr>
        <w:t>2.存量载体提供参与国家级、省级、市级评价提供评价结果通知。</w:t>
      </w:r>
    </w:p>
    <w:p>
      <w:pPr>
        <w:suppressAutoHyphens/>
        <w:bidi w:val="0"/>
        <w:snapToGrid w:val="0"/>
        <w:outlineLvl w:val="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 xml:space="preserve">附件3.1 </w:t>
      </w:r>
    </w:p>
    <w:p>
      <w:pPr>
        <w:keepNext w:val="0"/>
        <w:keepLines w:val="0"/>
        <w:widowControl/>
        <w:suppressLineNumbers w:val="0"/>
        <w:jc w:val="center"/>
        <w:textAlignment w:val="center"/>
        <w:rPr>
          <w:rFonts w:hint="eastAsia" w:ascii="Times New Roman" w:hAnsi="Times New Roman" w:eastAsia="方正小标宋简体" w:cs="Times New Roman"/>
          <w:b w:val="0"/>
          <w:bCs/>
          <w:sz w:val="44"/>
          <w:szCs w:val="44"/>
          <w:lang w:val="en-US" w:eastAsia="zh-CN"/>
        </w:rPr>
      </w:pPr>
      <w:r>
        <w:rPr>
          <w:rFonts w:hint="eastAsia" w:ascii="Times New Roman" w:hAnsi="Times New Roman" w:eastAsia="方正小标宋简体" w:cs="Times New Roman"/>
          <w:b w:val="0"/>
          <w:bCs/>
          <w:sz w:val="44"/>
          <w:szCs w:val="44"/>
          <w:lang w:val="en-US" w:eastAsia="zh-CN"/>
        </w:rPr>
        <w:t>企业获得融资情况表</w:t>
      </w:r>
    </w:p>
    <w:tbl>
      <w:tblPr>
        <w:tblStyle w:val="5"/>
        <w:tblW w:w="131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67"/>
        <w:gridCol w:w="3267"/>
        <w:gridCol w:w="2488"/>
        <w:gridCol w:w="2910"/>
        <w:gridCol w:w="34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序号</w:t>
            </w:r>
          </w:p>
        </w:tc>
        <w:tc>
          <w:tcPr>
            <w:tcW w:w="3267"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企业名称</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入驻时间</w:t>
            </w: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股权融资金额（万元）</w:t>
            </w:r>
          </w:p>
        </w:tc>
        <w:tc>
          <w:tcPr>
            <w:tcW w:w="3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融资到账时间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3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XX年XX月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3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43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融资金额合计（人民币）：</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3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pPr>
        <w:pStyle w:val="2"/>
        <w:rPr>
          <w:rFonts w:hint="eastAsia" w:ascii="Times New Roman" w:hAnsi="Times New Roman" w:cs="Times New Roman"/>
          <w:kern w:val="2"/>
          <w:sz w:val="28"/>
          <w:szCs w:val="28"/>
          <w:lang w:val="en-US" w:eastAsia="zh-CN" w:bidi="ar-SA"/>
        </w:rPr>
      </w:pPr>
      <w:r>
        <w:rPr>
          <w:rFonts w:hint="default" w:ascii="Times New Roman" w:hAnsi="Times New Roman" w:eastAsia="仿宋_GB2312" w:cs="Times New Roman"/>
          <w:b/>
          <w:bCs/>
          <w:color w:val="000000"/>
          <w:sz w:val="28"/>
          <w:szCs w:val="28"/>
          <w:highlight w:val="none"/>
          <w:lang w:eastAsia="zh-CN"/>
        </w:rPr>
        <w:t>须附：</w:t>
      </w:r>
      <w:r>
        <w:rPr>
          <w:rFonts w:hint="eastAsia" w:ascii="Times New Roman" w:hAnsi="Times New Roman" w:eastAsia="仿宋_GB2312" w:cs="Times New Roman"/>
          <w:kern w:val="2"/>
          <w:sz w:val="28"/>
          <w:szCs w:val="28"/>
          <w:lang w:val="en-US" w:eastAsia="zh-CN" w:bidi="ar-SA"/>
        </w:rPr>
        <w:t>1</w:t>
      </w:r>
      <w:r>
        <w:rPr>
          <w:rFonts w:hint="eastAsia" w:ascii="Times New Roman" w:hAnsi="Times New Roman" w:cs="Times New Roman"/>
          <w:kern w:val="2"/>
          <w:sz w:val="28"/>
          <w:szCs w:val="28"/>
          <w:lang w:val="en-US" w:eastAsia="zh-CN" w:bidi="ar-SA"/>
        </w:rPr>
        <w:t>.投融资协议、融资到账银行回单、获得融资证明截图、获得融资金额截图等融资相关资料；</w:t>
      </w:r>
    </w:p>
    <w:p>
      <w:pPr>
        <w:pStyle w:val="2"/>
        <w:ind w:left="979" w:leftChars="466" w:firstLine="280" w:firstLineChars="100"/>
        <w:rPr>
          <w:rFonts w:hint="eastAsia" w:ascii="Times New Roman" w:hAnsi="Times New Roman" w:cs="Times New Roman"/>
          <w:kern w:val="2"/>
          <w:sz w:val="28"/>
          <w:szCs w:val="28"/>
          <w:lang w:val="en-US" w:eastAsia="zh-CN" w:bidi="ar-SA"/>
        </w:rPr>
        <w:sectPr>
          <w:pgSz w:w="16838" w:h="11906" w:orient="landscape"/>
          <w:pgMar w:top="1531" w:right="1440" w:bottom="1474" w:left="1440" w:header="851" w:footer="992" w:gutter="0"/>
          <w:cols w:space="425" w:num="1"/>
          <w:docGrid w:type="lines" w:linePitch="312" w:charSpace="0"/>
        </w:sectPr>
      </w:pPr>
      <w:r>
        <w:rPr>
          <w:rFonts w:hint="eastAsia" w:ascii="Times New Roman" w:hAnsi="Times New Roman" w:cs="Times New Roman"/>
          <w:kern w:val="2"/>
          <w:sz w:val="28"/>
          <w:szCs w:val="28"/>
          <w:lang w:val="en-US" w:eastAsia="zh-CN" w:bidi="ar-SA"/>
        </w:rPr>
        <w:t>2.入驻孵化协议（如前面已提供，请备注协议所在页码）。</w:t>
      </w:r>
    </w:p>
    <w:p>
      <w:pPr>
        <w:suppressAutoHyphens/>
        <w:bidi w:val="0"/>
        <w:snapToGrid w:val="0"/>
        <w:outlineLvl w:val="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 xml:space="preserve">附件3.2 </w:t>
      </w:r>
    </w:p>
    <w:p>
      <w:pPr>
        <w:suppressAutoHyphens/>
        <w:bidi w:val="0"/>
        <w:snapToGrid w:val="0"/>
        <w:jc w:val="center"/>
        <w:outlineLvl w:val="0"/>
        <w:rPr>
          <w:rFonts w:hint="eastAsia" w:ascii="Times New Roman" w:hAnsi="Times New Roman" w:eastAsia="黑体" w:cs="Times New Roman"/>
          <w:sz w:val="32"/>
          <w:szCs w:val="32"/>
          <w:lang w:val="en-US" w:eastAsia="zh-CN"/>
        </w:rPr>
      </w:pPr>
      <w:r>
        <w:rPr>
          <w:rFonts w:hint="eastAsia" w:ascii="Times New Roman" w:hAnsi="Times New Roman" w:eastAsia="方正小标宋简体" w:cs="Times New Roman"/>
          <w:b w:val="0"/>
          <w:bCs/>
          <w:sz w:val="44"/>
          <w:szCs w:val="44"/>
          <w:lang w:val="en-US" w:eastAsia="zh-CN"/>
        </w:rPr>
        <w:t>企业新增吸纳ABCD类人才情况表</w:t>
      </w:r>
    </w:p>
    <w:p>
      <w:pPr>
        <w:rPr>
          <w:rFonts w:hint="default"/>
          <w:lang w:val="en-US" w:eastAsia="zh-CN"/>
        </w:rPr>
      </w:pPr>
    </w:p>
    <w:tbl>
      <w:tblPr>
        <w:tblStyle w:val="5"/>
        <w:tblW w:w="128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62"/>
        <w:gridCol w:w="3260"/>
        <w:gridCol w:w="2228"/>
        <w:gridCol w:w="2010"/>
        <w:gridCol w:w="2149"/>
        <w:gridCol w:w="21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7" w:hRule="atLeast"/>
        </w:trPr>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序号</w:t>
            </w:r>
          </w:p>
        </w:tc>
        <w:tc>
          <w:tcPr>
            <w:tcW w:w="3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企业名称</w:t>
            </w:r>
          </w:p>
        </w:tc>
        <w:tc>
          <w:tcPr>
            <w:tcW w:w="2228"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企业入驻时间</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人才姓名</w:t>
            </w:r>
          </w:p>
        </w:tc>
        <w:tc>
          <w:tcPr>
            <w:tcW w:w="2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人才类别</w:t>
            </w:r>
          </w:p>
        </w:tc>
        <w:tc>
          <w:tcPr>
            <w:tcW w:w="21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人才认定时间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21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3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21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r>
    </w:tbl>
    <w:p>
      <w:pPr>
        <w:pStyle w:val="2"/>
        <w:rPr>
          <w:rFonts w:hint="eastAsia" w:ascii="Times New Roman" w:hAnsi="Times New Roman" w:cs="Times New Roman"/>
          <w:kern w:val="2"/>
          <w:sz w:val="28"/>
          <w:szCs w:val="28"/>
          <w:lang w:val="en-US" w:eastAsia="zh-CN" w:bidi="ar-SA"/>
        </w:rPr>
      </w:pPr>
      <w:r>
        <w:rPr>
          <w:rFonts w:hint="default" w:ascii="Times New Roman" w:hAnsi="Times New Roman" w:eastAsia="仿宋_GB2312" w:cs="Times New Roman"/>
          <w:b/>
          <w:bCs/>
          <w:color w:val="000000"/>
          <w:sz w:val="28"/>
          <w:szCs w:val="28"/>
          <w:highlight w:val="none"/>
          <w:lang w:eastAsia="zh-CN"/>
        </w:rPr>
        <w:t>须附：</w:t>
      </w:r>
      <w:r>
        <w:rPr>
          <w:rFonts w:hint="eastAsia" w:ascii="Times New Roman" w:hAnsi="Times New Roman" w:eastAsia="仿宋_GB2312" w:cs="Times New Roman"/>
          <w:kern w:val="2"/>
          <w:sz w:val="28"/>
          <w:szCs w:val="28"/>
          <w:lang w:val="en-US" w:eastAsia="zh-CN" w:bidi="ar-SA"/>
        </w:rPr>
        <w:t>1</w:t>
      </w:r>
      <w:r>
        <w:rPr>
          <w:rFonts w:hint="eastAsia" w:ascii="Times New Roman" w:hAnsi="Times New Roman" w:cs="Times New Roman"/>
          <w:kern w:val="2"/>
          <w:sz w:val="28"/>
          <w:szCs w:val="28"/>
          <w:lang w:val="en-US" w:eastAsia="zh-CN" w:bidi="ar-SA"/>
        </w:rPr>
        <w:t>.人才认定证书；</w:t>
      </w:r>
    </w:p>
    <w:p>
      <w:pPr>
        <w:pStyle w:val="2"/>
        <w:ind w:left="979" w:leftChars="466" w:firstLine="280" w:firstLineChars="100"/>
        <w:rPr>
          <w:rFonts w:hint="eastAsia" w:ascii="Times New Roman" w:hAnsi="Times New Roman" w:cs="Times New Roman"/>
          <w:kern w:val="2"/>
          <w:sz w:val="28"/>
          <w:szCs w:val="28"/>
          <w:lang w:val="en-US" w:eastAsia="zh-CN" w:bidi="ar-SA"/>
        </w:rPr>
      </w:pPr>
      <w:r>
        <w:rPr>
          <w:rFonts w:hint="eastAsia" w:ascii="Times New Roman" w:hAnsi="Times New Roman" w:cs="Times New Roman"/>
          <w:kern w:val="2"/>
          <w:sz w:val="28"/>
          <w:szCs w:val="28"/>
          <w:lang w:val="en-US" w:eastAsia="zh-CN" w:bidi="ar-SA"/>
        </w:rPr>
        <w:t>2.人才劳动合同/社保缴纳证明；</w:t>
      </w:r>
    </w:p>
    <w:p>
      <w:pPr>
        <w:pStyle w:val="2"/>
        <w:ind w:left="979" w:leftChars="466" w:firstLine="280" w:firstLineChars="100"/>
        <w:rPr>
          <w:rFonts w:hint="eastAsia" w:ascii="Times New Roman" w:hAnsi="Times New Roman" w:cs="Times New Roman"/>
          <w:kern w:val="2"/>
          <w:sz w:val="28"/>
          <w:szCs w:val="28"/>
          <w:lang w:val="en-US" w:eastAsia="zh-CN" w:bidi="ar-SA"/>
        </w:rPr>
        <w:sectPr>
          <w:pgSz w:w="16838" w:h="11906" w:orient="landscape"/>
          <w:pgMar w:top="1531" w:right="1440" w:bottom="1474" w:left="1440" w:header="851" w:footer="992" w:gutter="0"/>
          <w:cols w:space="425" w:num="1"/>
          <w:docGrid w:type="lines" w:linePitch="312" w:charSpace="0"/>
        </w:sectPr>
      </w:pPr>
      <w:r>
        <w:rPr>
          <w:rFonts w:hint="eastAsia" w:ascii="Times New Roman" w:hAnsi="Times New Roman" w:cs="Times New Roman"/>
          <w:kern w:val="2"/>
          <w:sz w:val="28"/>
          <w:szCs w:val="28"/>
          <w:lang w:val="en-US" w:eastAsia="zh-CN" w:bidi="ar-SA"/>
        </w:rPr>
        <w:t>3.入驻孵化协议（如前面已提供，请备注协议所在页码）。</w:t>
      </w:r>
    </w:p>
    <w:p>
      <w:pPr>
        <w:suppressAutoHyphens/>
        <w:bidi w:val="0"/>
        <w:snapToGrid w:val="0"/>
        <w:outlineLvl w:val="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 xml:space="preserve">附件3.3 </w:t>
      </w:r>
    </w:p>
    <w:p>
      <w:pPr>
        <w:pStyle w:val="2"/>
        <w:ind w:left="0" w:leftChars="0" w:firstLine="0" w:firstLineChars="0"/>
        <w:jc w:val="center"/>
        <w:rPr>
          <w:rFonts w:hint="default" w:ascii="Times New Roman" w:hAnsi="Times New Roman" w:eastAsia="方正小标宋简体" w:cs="Times New Roman"/>
          <w:b w:val="0"/>
          <w:bCs/>
          <w:kern w:val="2"/>
          <w:sz w:val="44"/>
          <w:szCs w:val="44"/>
          <w:lang w:val="en-US" w:eastAsia="zh-CN" w:bidi="ar-SA"/>
        </w:rPr>
      </w:pPr>
      <w:r>
        <w:rPr>
          <w:rFonts w:hint="eastAsia" w:ascii="Times New Roman" w:hAnsi="Times New Roman" w:eastAsia="方正小标宋简体" w:cs="Times New Roman"/>
          <w:b w:val="0"/>
          <w:bCs/>
          <w:kern w:val="2"/>
          <w:sz w:val="44"/>
          <w:szCs w:val="44"/>
          <w:lang w:val="en-US" w:eastAsia="zh-CN" w:bidi="ar-SA"/>
        </w:rPr>
        <w:t>累计孵化企业汇总表</w:t>
      </w:r>
    </w:p>
    <w:tbl>
      <w:tblPr>
        <w:tblStyle w:val="5"/>
        <w:tblW w:w="14038"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36"/>
        <w:gridCol w:w="4520"/>
        <w:gridCol w:w="2467"/>
        <w:gridCol w:w="2358"/>
        <w:gridCol w:w="32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序号</w:t>
            </w:r>
          </w:p>
        </w:tc>
        <w:tc>
          <w:tcPr>
            <w:tcW w:w="4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公司名称</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注册时间</w:t>
            </w:r>
          </w:p>
        </w:tc>
        <w:tc>
          <w:tcPr>
            <w:tcW w:w="23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入驻时间</w:t>
            </w:r>
          </w:p>
        </w:tc>
        <w:tc>
          <w:tcPr>
            <w:tcW w:w="3257"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bidi w:val="0"/>
              <w:jc w:val="center"/>
              <w:rPr>
                <w:rFonts w:hint="default"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是否毕业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3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3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7770"/>
              </w:tabs>
              <w:jc w:val="left"/>
              <w:textAlignment w:val="center"/>
              <w:rPr>
                <w:rFonts w:hint="eastAsia" w:ascii="宋体" w:hAnsi="宋体" w:eastAsia="宋体" w:cs="宋体"/>
                <w:i w:val="0"/>
                <w:iCs w:val="0"/>
                <w:color w:val="000000"/>
                <w:sz w:val="22"/>
                <w:szCs w:val="22"/>
                <w:u w:val="none"/>
              </w:rPr>
            </w:pPr>
          </w:p>
        </w:tc>
      </w:tr>
    </w:tbl>
    <w:p>
      <w:pPr>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名单范围：从评价年度往前追溯五年，签订过孵化服务协议、场地租赁协议的企业名单。</w:t>
      </w:r>
    </w:p>
    <w:p>
      <w:pPr>
        <w:pStyle w:val="2"/>
        <w:rPr>
          <w:rFonts w:hint="eastAsia"/>
          <w:lang w:eastAsia="zh-CN"/>
        </w:rPr>
      </w:pPr>
    </w:p>
    <w:p>
      <w:pPr>
        <w:pStyle w:val="2"/>
        <w:ind w:left="0" w:leftChars="0" w:firstLine="0" w:firstLineChars="0"/>
        <w:jc w:val="center"/>
        <w:rPr>
          <w:rFonts w:hint="eastAsia" w:ascii="Times New Roman" w:hAnsi="Times New Roman" w:eastAsia="方正小标宋简体" w:cs="Times New Roman"/>
          <w:b w:val="0"/>
          <w:bCs/>
          <w:kern w:val="2"/>
          <w:sz w:val="44"/>
          <w:szCs w:val="44"/>
          <w:lang w:val="en-US" w:eastAsia="zh-CN" w:bidi="ar-SA"/>
        </w:rPr>
      </w:pPr>
      <w:r>
        <w:rPr>
          <w:rFonts w:hint="eastAsia" w:ascii="Times New Roman" w:hAnsi="Times New Roman" w:eastAsia="方正小标宋简体" w:cs="Times New Roman"/>
          <w:b w:val="0"/>
          <w:bCs/>
          <w:kern w:val="2"/>
          <w:sz w:val="44"/>
          <w:szCs w:val="44"/>
          <w:lang w:val="en-US" w:eastAsia="zh-CN" w:bidi="ar-SA"/>
        </w:rPr>
        <w:t>新增线上线下在孵企业情况表</w:t>
      </w:r>
    </w:p>
    <w:tbl>
      <w:tblPr>
        <w:tblStyle w:val="5"/>
        <w:tblW w:w="1380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49"/>
        <w:gridCol w:w="1594"/>
        <w:gridCol w:w="3930"/>
        <w:gridCol w:w="1853"/>
        <w:gridCol w:w="1814"/>
        <w:gridCol w:w="33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序号</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入驻类型</w:t>
            </w:r>
          </w:p>
        </w:tc>
        <w:tc>
          <w:tcPr>
            <w:tcW w:w="3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公司名称</w:t>
            </w: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注册时间</w:t>
            </w:r>
          </w:p>
        </w:tc>
        <w:tc>
          <w:tcPr>
            <w:tcW w:w="1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入驻时间</w:t>
            </w:r>
          </w:p>
        </w:tc>
        <w:tc>
          <w:tcPr>
            <w:tcW w:w="3360"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注册地址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线上</w:t>
            </w:r>
          </w:p>
        </w:tc>
        <w:tc>
          <w:tcPr>
            <w:tcW w:w="3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3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7770"/>
              </w:tabs>
              <w:jc w:val="left"/>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594" w:type="dxa"/>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线下</w:t>
            </w:r>
          </w:p>
        </w:tc>
        <w:tc>
          <w:tcPr>
            <w:tcW w:w="3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7770"/>
              </w:tabs>
              <w:jc w:val="left"/>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594"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3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7770"/>
              </w:tabs>
              <w:jc w:val="left"/>
              <w:textAlignment w:val="center"/>
              <w:rPr>
                <w:rFonts w:hint="eastAsia" w:ascii="宋体" w:hAnsi="宋体" w:eastAsia="宋体" w:cs="宋体"/>
                <w:i w:val="0"/>
                <w:iCs w:val="0"/>
                <w:color w:val="000000"/>
                <w:sz w:val="22"/>
                <w:szCs w:val="22"/>
                <w:u w:val="none"/>
              </w:rPr>
            </w:pPr>
          </w:p>
        </w:tc>
      </w:tr>
    </w:tbl>
    <w:p>
      <w:pPr>
        <w:pStyle w:val="2"/>
        <w:ind w:left="0" w:leftChars="0" w:firstLine="0" w:firstLineChars="0"/>
        <w:rPr>
          <w:rFonts w:hint="default"/>
          <w:lang w:val="en-US" w:eastAsia="zh-CN"/>
        </w:rPr>
        <w:sectPr>
          <w:pgSz w:w="16838" w:h="11906" w:orient="landscape"/>
          <w:pgMar w:top="1531" w:right="1440" w:bottom="1474" w:left="1440" w:header="851" w:footer="992" w:gutter="0"/>
          <w:cols w:space="425" w:num="1"/>
          <w:docGrid w:type="lines" w:linePitch="312" w:charSpace="0"/>
        </w:sectPr>
      </w:pPr>
      <w:r>
        <w:rPr>
          <w:rFonts w:hint="default" w:ascii="Times New Roman" w:hAnsi="Times New Roman" w:eastAsia="仿宋_GB2312" w:cs="Times New Roman"/>
          <w:b/>
          <w:bCs/>
          <w:color w:val="000000"/>
          <w:sz w:val="28"/>
          <w:szCs w:val="28"/>
          <w:highlight w:val="none"/>
          <w:lang w:eastAsia="zh-CN"/>
        </w:rPr>
        <w:t>须附：</w:t>
      </w:r>
      <w:r>
        <w:rPr>
          <w:rFonts w:hint="eastAsia" w:ascii="Times New Roman" w:hAnsi="Times New Roman" w:cs="Times New Roman"/>
          <w:b/>
          <w:bCs/>
          <w:color w:val="000000"/>
          <w:sz w:val="28"/>
          <w:szCs w:val="28"/>
          <w:highlight w:val="none"/>
          <w:lang w:val="en-US" w:eastAsia="zh-CN"/>
        </w:rPr>
        <w:t>1.</w:t>
      </w:r>
      <w:r>
        <w:rPr>
          <w:rFonts w:hint="eastAsia" w:ascii="Times New Roman" w:hAnsi="Times New Roman" w:eastAsia="仿宋_GB2312" w:cs="Times New Roman"/>
          <w:kern w:val="2"/>
          <w:sz w:val="28"/>
          <w:szCs w:val="28"/>
          <w:lang w:val="en-US" w:eastAsia="zh-CN" w:bidi="ar-SA"/>
        </w:rPr>
        <w:t>线上企业提供</w:t>
      </w:r>
      <w:r>
        <w:rPr>
          <w:rFonts w:hint="default" w:ascii="Times New Roman" w:hAnsi="Times New Roman" w:eastAsia="仿宋_GB2312" w:cs="Times New Roman"/>
          <w:kern w:val="2"/>
          <w:sz w:val="28"/>
          <w:szCs w:val="28"/>
          <w:lang w:val="en-US" w:eastAsia="zh-CN" w:bidi="ar-SA"/>
        </w:rPr>
        <w:t>营业执照</w:t>
      </w:r>
      <w:r>
        <w:rPr>
          <w:rFonts w:hint="eastAsia" w:ascii="Times New Roman" w:hAnsi="Times New Roman" w:cs="Times New Roman"/>
          <w:kern w:val="2"/>
          <w:sz w:val="28"/>
          <w:szCs w:val="28"/>
          <w:lang w:val="en-US" w:eastAsia="zh-CN" w:bidi="ar-SA"/>
        </w:rPr>
        <w:t>；</w:t>
      </w:r>
      <w:r>
        <w:rPr>
          <w:rFonts w:hint="default" w:ascii="Times New Roman" w:hAnsi="Times New Roman" w:eastAsia="仿宋_GB2312" w:cs="Times New Roman"/>
          <w:kern w:val="2"/>
          <w:sz w:val="28"/>
          <w:szCs w:val="28"/>
          <w:lang w:val="en-US" w:eastAsia="zh-CN" w:bidi="ar-SA"/>
        </w:rPr>
        <w:t>线下</w:t>
      </w:r>
      <w:r>
        <w:rPr>
          <w:rFonts w:hint="eastAsia" w:ascii="Times New Roman" w:hAnsi="Times New Roman" w:eastAsia="仿宋_GB2312" w:cs="Times New Roman"/>
          <w:kern w:val="2"/>
          <w:sz w:val="28"/>
          <w:szCs w:val="28"/>
          <w:lang w:val="en-US" w:eastAsia="zh-CN" w:bidi="ar-SA"/>
        </w:rPr>
        <w:t>企业提供</w:t>
      </w:r>
      <w:r>
        <w:rPr>
          <w:rFonts w:hint="default" w:ascii="Times New Roman" w:hAnsi="Times New Roman" w:eastAsia="仿宋_GB2312" w:cs="Times New Roman"/>
          <w:kern w:val="2"/>
          <w:sz w:val="28"/>
          <w:szCs w:val="28"/>
          <w:lang w:val="en-US" w:eastAsia="zh-CN" w:bidi="ar-SA"/>
        </w:rPr>
        <w:t>营业执照</w:t>
      </w:r>
      <w:r>
        <w:rPr>
          <w:rFonts w:hint="eastAsia" w:ascii="Times New Roman" w:hAnsi="Times New Roman" w:cs="Times New Roman"/>
          <w:kern w:val="2"/>
          <w:sz w:val="28"/>
          <w:szCs w:val="28"/>
          <w:lang w:val="en-US" w:eastAsia="zh-CN" w:bidi="ar-SA"/>
        </w:rPr>
        <w:t>和</w:t>
      </w:r>
      <w:r>
        <w:rPr>
          <w:rFonts w:hint="default" w:ascii="Times New Roman" w:hAnsi="Times New Roman" w:eastAsia="仿宋_GB2312" w:cs="Times New Roman"/>
          <w:kern w:val="2"/>
          <w:sz w:val="28"/>
          <w:szCs w:val="28"/>
          <w:lang w:val="en-US" w:eastAsia="zh-CN" w:bidi="ar-SA"/>
        </w:rPr>
        <w:t>入孵协议</w:t>
      </w:r>
      <w:r>
        <w:rPr>
          <w:rFonts w:hint="eastAsia" w:ascii="Times New Roman" w:hAnsi="Times New Roman" w:eastAsia="仿宋_GB2312" w:cs="Times New Roman"/>
          <w:kern w:val="2"/>
          <w:sz w:val="28"/>
          <w:szCs w:val="28"/>
          <w:lang w:val="en-US" w:eastAsia="zh-CN" w:bidi="ar-SA"/>
        </w:rPr>
        <w:t>。</w:t>
      </w:r>
    </w:p>
    <w:p>
      <w:pPr>
        <w:suppressAutoHyphens/>
        <w:bidi w:val="0"/>
        <w:snapToGrid w:val="0"/>
        <w:outlineLvl w:val="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附件3.4</w:t>
      </w:r>
    </w:p>
    <w:p>
      <w:pPr>
        <w:rPr>
          <w:rFonts w:hint="default"/>
          <w:lang w:val="en-US" w:eastAsia="zh-CN"/>
        </w:rPr>
      </w:pPr>
    </w:p>
    <w:p>
      <w:pPr>
        <w:keepNext w:val="0"/>
        <w:keepLines w:val="0"/>
        <w:widowControl/>
        <w:suppressLineNumbers w:val="0"/>
        <w:jc w:val="center"/>
        <w:textAlignment w:val="center"/>
        <w:rPr>
          <w:rFonts w:hint="eastAsia" w:ascii="Times New Roman" w:hAnsi="Times New Roman" w:eastAsia="方正小标宋简体" w:cs="Times New Roman"/>
          <w:b w:val="0"/>
          <w:bCs/>
          <w:sz w:val="44"/>
          <w:szCs w:val="44"/>
          <w:lang w:val="en-US" w:eastAsia="zh-CN"/>
        </w:rPr>
      </w:pPr>
      <w:r>
        <w:rPr>
          <w:rFonts w:hint="eastAsia" w:ascii="Times New Roman" w:hAnsi="Times New Roman" w:eastAsia="方正小标宋简体" w:cs="Times New Roman"/>
          <w:b w:val="0"/>
          <w:bCs/>
          <w:sz w:val="44"/>
          <w:szCs w:val="44"/>
          <w:lang w:val="en-US" w:eastAsia="zh-CN"/>
        </w:rPr>
        <w:t>企业技术创新情况表</w:t>
      </w:r>
    </w:p>
    <w:tbl>
      <w:tblPr>
        <w:tblStyle w:val="5"/>
        <w:tblW w:w="137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0"/>
        <w:gridCol w:w="3735"/>
        <w:gridCol w:w="3247"/>
        <w:gridCol w:w="3150"/>
        <w:gridCol w:w="27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序号</w:t>
            </w:r>
          </w:p>
        </w:tc>
        <w:tc>
          <w:tcPr>
            <w:tcW w:w="3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公司名称</w:t>
            </w:r>
          </w:p>
        </w:tc>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知识产权类别</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知识产权数量</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bidi w:val="0"/>
              <w:jc w:val="center"/>
              <w:rPr>
                <w:rFonts w:hint="default"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获得时间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7770"/>
              </w:tabs>
              <w:jc w:val="left"/>
              <w:textAlignment w:val="center"/>
              <w:rPr>
                <w:rFonts w:hint="eastAsia" w:ascii="宋体" w:hAnsi="宋体" w:eastAsia="宋体" w:cs="宋体"/>
                <w:i w:val="0"/>
                <w:iCs w:val="0"/>
                <w:color w:val="000000"/>
                <w:sz w:val="22"/>
                <w:szCs w:val="22"/>
                <w:u w:val="none"/>
              </w:rPr>
            </w:pPr>
          </w:p>
        </w:tc>
      </w:tr>
    </w:tbl>
    <w:p>
      <w:pPr>
        <w:pStyle w:val="2"/>
        <w:ind w:left="0" w:leftChars="0" w:firstLine="0" w:firstLineChars="0"/>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b/>
          <w:bCs/>
          <w:color w:val="000000"/>
          <w:sz w:val="28"/>
          <w:szCs w:val="28"/>
          <w:highlight w:val="none"/>
          <w:lang w:eastAsia="zh-CN"/>
        </w:rPr>
        <w:t>须附：</w:t>
      </w:r>
      <w:r>
        <w:rPr>
          <w:rFonts w:hint="eastAsia" w:ascii="Times New Roman" w:hAnsi="Times New Roman" w:eastAsia="仿宋_GB2312" w:cs="Times New Roman"/>
          <w:b/>
          <w:bCs/>
          <w:color w:val="000000"/>
          <w:sz w:val="28"/>
          <w:szCs w:val="28"/>
          <w:highlight w:val="none"/>
          <w:lang w:val="en-US" w:eastAsia="zh-CN"/>
        </w:rPr>
        <w:t>1.</w:t>
      </w:r>
      <w:r>
        <w:rPr>
          <w:rFonts w:hint="eastAsia" w:ascii="Times New Roman" w:hAnsi="Times New Roman" w:eastAsia="仿宋_GB2312" w:cs="Times New Roman"/>
          <w:kern w:val="2"/>
          <w:sz w:val="28"/>
          <w:szCs w:val="28"/>
          <w:lang w:val="en-US" w:eastAsia="zh-CN" w:bidi="ar-SA"/>
        </w:rPr>
        <w:t>知识产权证书</w:t>
      </w:r>
      <w:r>
        <w:rPr>
          <w:rFonts w:hint="eastAsia" w:ascii="Times New Roman" w:hAnsi="Times New Roman" w:cs="Times New Roman"/>
          <w:kern w:val="2"/>
          <w:sz w:val="28"/>
          <w:szCs w:val="28"/>
          <w:lang w:val="en-US" w:eastAsia="zh-CN" w:bidi="ar-SA"/>
        </w:rPr>
        <w:t>（</w:t>
      </w:r>
      <w:r>
        <w:rPr>
          <w:rFonts w:hint="eastAsia" w:ascii="Times New Roman" w:hAnsi="Times New Roman" w:eastAsia="仿宋_GB2312" w:cs="Times New Roman"/>
          <w:kern w:val="2"/>
          <w:sz w:val="28"/>
          <w:szCs w:val="28"/>
          <w:lang w:val="en-US" w:eastAsia="zh-CN" w:bidi="ar-SA"/>
        </w:rPr>
        <w:t>授权或获得</w:t>
      </w:r>
      <w:r>
        <w:rPr>
          <w:rFonts w:hint="eastAsia" w:ascii="Times New Roman" w:hAnsi="Times New Roman" w:cs="Times New Roman"/>
          <w:kern w:val="2"/>
          <w:sz w:val="28"/>
          <w:szCs w:val="28"/>
          <w:lang w:val="en-US" w:eastAsia="zh-CN" w:bidi="ar-SA"/>
        </w:rPr>
        <w:t>）</w:t>
      </w:r>
      <w:r>
        <w:rPr>
          <w:rFonts w:hint="eastAsia" w:ascii="Times New Roman" w:hAnsi="Times New Roman" w:eastAsia="仿宋_GB2312" w:cs="Times New Roman"/>
          <w:kern w:val="2"/>
          <w:sz w:val="28"/>
          <w:szCs w:val="28"/>
          <w:lang w:val="en-US" w:eastAsia="zh-CN" w:bidi="ar-SA"/>
        </w:rPr>
        <w:t>。</w:t>
      </w:r>
    </w:p>
    <w:p>
      <w:pPr>
        <w:pStyle w:val="2"/>
        <w:ind w:left="0" w:leftChars="0" w:firstLine="843" w:firstLineChars="300"/>
        <w:rPr>
          <w:rFonts w:hint="eastAsia" w:ascii="Times New Roman" w:hAnsi="Times New Roman" w:cs="Times New Roman"/>
          <w:kern w:val="2"/>
          <w:sz w:val="28"/>
          <w:szCs w:val="28"/>
          <w:lang w:val="en-US" w:eastAsia="zh-CN" w:bidi="ar-SA"/>
        </w:rPr>
      </w:pPr>
      <w:r>
        <w:rPr>
          <w:rFonts w:hint="eastAsia" w:ascii="Times New Roman" w:hAnsi="Times New Roman" w:eastAsia="仿宋_GB2312" w:cs="Times New Roman"/>
          <w:b/>
          <w:bCs/>
          <w:color w:val="000000"/>
          <w:sz w:val="28"/>
          <w:szCs w:val="28"/>
          <w:highlight w:val="none"/>
          <w:lang w:val="en-US" w:eastAsia="zh-CN"/>
        </w:rPr>
        <w:t>2.</w:t>
      </w:r>
      <w:r>
        <w:rPr>
          <w:rFonts w:hint="eastAsia" w:ascii="Times New Roman" w:hAnsi="Times New Roman" w:cs="Times New Roman"/>
          <w:kern w:val="2"/>
          <w:sz w:val="28"/>
          <w:szCs w:val="28"/>
          <w:lang w:val="en-US" w:eastAsia="zh-CN" w:bidi="ar-SA"/>
        </w:rPr>
        <w:t>入驻孵化协议（如前面已提供，请备注协议所在页码）。</w:t>
      </w:r>
    </w:p>
    <w:p>
      <w:pPr>
        <w:ind w:firstLine="840" w:firstLineChars="300"/>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注：该表中的企业需是《累计孵化企业汇总表》或《新增线上线下在孵企业》中所列企业。</w:t>
      </w:r>
    </w:p>
    <w:p>
      <w:pPr>
        <w:pStyle w:val="2"/>
        <w:ind w:left="0" w:leftChars="0" w:firstLine="0" w:firstLineChars="0"/>
        <w:jc w:val="center"/>
        <w:rPr>
          <w:rFonts w:hint="default"/>
          <w:lang w:val="en-US" w:eastAsia="zh-CN"/>
        </w:rPr>
      </w:pPr>
    </w:p>
    <w:p>
      <w:pPr>
        <w:rPr>
          <w:rFonts w:hint="default"/>
          <w:lang w:val="en-US" w:eastAsia="zh-CN"/>
        </w:rPr>
        <w:sectPr>
          <w:pgSz w:w="16838" w:h="11906" w:orient="landscape"/>
          <w:pgMar w:top="1531" w:right="1440" w:bottom="1474" w:left="1440" w:header="851" w:footer="992" w:gutter="0"/>
          <w:cols w:space="425" w:num="1"/>
          <w:docGrid w:type="lines" w:linePitch="312" w:charSpace="0"/>
        </w:sectPr>
      </w:pPr>
    </w:p>
    <w:p>
      <w:pPr>
        <w:suppressAutoHyphens/>
        <w:bidi w:val="0"/>
        <w:snapToGrid w:val="0"/>
        <w:outlineLvl w:val="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附件3.5</w:t>
      </w:r>
    </w:p>
    <w:p>
      <w:pPr>
        <w:pStyle w:val="2"/>
        <w:ind w:left="0" w:leftChars="0" w:firstLine="0" w:firstLineChars="0"/>
        <w:jc w:val="center"/>
        <w:rPr>
          <w:rFonts w:hint="eastAsia" w:ascii="Times New Roman" w:hAnsi="Times New Roman" w:eastAsia="方正小标宋简体" w:cs="Times New Roman"/>
          <w:b w:val="0"/>
          <w:bCs/>
          <w:kern w:val="2"/>
          <w:sz w:val="44"/>
          <w:szCs w:val="44"/>
          <w:lang w:val="en-US" w:eastAsia="zh-CN" w:bidi="ar-SA"/>
        </w:rPr>
      </w:pPr>
      <w:r>
        <w:rPr>
          <w:rFonts w:hint="eastAsia" w:ascii="Times New Roman" w:hAnsi="Times New Roman" w:eastAsia="方正小标宋简体" w:cs="Times New Roman"/>
          <w:b w:val="0"/>
          <w:bCs/>
          <w:kern w:val="2"/>
          <w:sz w:val="44"/>
          <w:szCs w:val="44"/>
          <w:lang w:val="en-US" w:eastAsia="zh-CN" w:bidi="ar-SA"/>
        </w:rPr>
        <w:t>培育高成长性企业情况表</w:t>
      </w:r>
    </w:p>
    <w:tbl>
      <w:tblPr>
        <w:tblStyle w:val="5"/>
        <w:tblW w:w="137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75"/>
        <w:gridCol w:w="3588"/>
        <w:gridCol w:w="3079"/>
        <w:gridCol w:w="3150"/>
        <w:gridCol w:w="27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序号</w:t>
            </w:r>
          </w:p>
        </w:tc>
        <w:tc>
          <w:tcPr>
            <w:tcW w:w="3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公司名称</w:t>
            </w:r>
          </w:p>
        </w:tc>
        <w:tc>
          <w:tcPr>
            <w:tcW w:w="30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default"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企业资质</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uppressAutoHyphens/>
              <w:bidi w:val="0"/>
              <w:jc w:val="cente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证书编号</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bidi w:val="0"/>
              <w:jc w:val="center"/>
              <w:rPr>
                <w:rFonts w:hint="default"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认定时间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高新技术企业</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科技型中小企业</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7770"/>
              </w:tabs>
              <w:jc w:val="left"/>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7770"/>
              </w:tabs>
              <w:jc w:val="left"/>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7770"/>
              </w:tabs>
              <w:jc w:val="left"/>
              <w:textAlignment w:val="center"/>
              <w:rPr>
                <w:rFonts w:hint="eastAsia" w:ascii="宋体" w:hAnsi="宋体" w:eastAsia="宋体" w:cs="宋体"/>
                <w:i w:val="0"/>
                <w:iCs w:val="0"/>
                <w:color w:val="000000"/>
                <w:sz w:val="22"/>
                <w:szCs w:val="22"/>
                <w:u w:val="none"/>
              </w:rPr>
            </w:pPr>
          </w:p>
        </w:tc>
      </w:tr>
    </w:tbl>
    <w:p>
      <w:pPr>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b/>
          <w:bCs/>
          <w:color w:val="000000"/>
          <w:sz w:val="28"/>
          <w:szCs w:val="28"/>
          <w:highlight w:val="none"/>
          <w:lang w:eastAsia="zh-CN"/>
        </w:rPr>
        <w:t>须附：</w:t>
      </w:r>
      <w:r>
        <w:rPr>
          <w:rFonts w:hint="eastAsia" w:ascii="Times New Roman" w:hAnsi="Times New Roman" w:eastAsia="仿宋_GB2312" w:cs="Times New Roman"/>
          <w:b/>
          <w:bCs/>
          <w:color w:val="000000"/>
          <w:sz w:val="28"/>
          <w:szCs w:val="28"/>
          <w:highlight w:val="none"/>
          <w:lang w:val="en-US" w:eastAsia="zh-CN"/>
        </w:rPr>
        <w:t>1.</w:t>
      </w:r>
      <w:r>
        <w:rPr>
          <w:rFonts w:hint="eastAsia" w:ascii="Times New Roman" w:hAnsi="Times New Roman" w:eastAsia="仿宋_GB2312" w:cs="Times New Roman"/>
          <w:kern w:val="2"/>
          <w:sz w:val="28"/>
          <w:szCs w:val="28"/>
          <w:lang w:val="en-US" w:eastAsia="zh-CN" w:bidi="ar-SA"/>
        </w:rPr>
        <w:t>提供评价当年度的</w:t>
      </w:r>
      <w:r>
        <w:rPr>
          <w:rFonts w:hint="default" w:ascii="Times New Roman" w:hAnsi="Times New Roman" w:eastAsia="仿宋_GB2312" w:cs="Times New Roman"/>
          <w:kern w:val="2"/>
          <w:sz w:val="28"/>
          <w:szCs w:val="28"/>
          <w:lang w:val="en-US" w:eastAsia="zh-CN" w:bidi="ar-SA"/>
        </w:rPr>
        <w:t>相关资质证书</w:t>
      </w:r>
      <w:r>
        <w:rPr>
          <w:rFonts w:hint="eastAsia" w:ascii="Times New Roman" w:hAnsi="Times New Roman" w:eastAsia="仿宋_GB2312" w:cs="Times New Roman"/>
          <w:kern w:val="2"/>
          <w:sz w:val="28"/>
          <w:szCs w:val="28"/>
          <w:lang w:val="en-US" w:eastAsia="zh-CN" w:bidi="ar-SA"/>
        </w:rPr>
        <w:t>、认定公示名单等相关资料。</w:t>
      </w:r>
    </w:p>
    <w:p>
      <w:pPr>
        <w:pStyle w:val="2"/>
        <w:ind w:left="0" w:leftChars="0" w:firstLine="843" w:firstLineChars="300"/>
        <w:rPr>
          <w:rFonts w:hint="eastAsia" w:ascii="Times New Roman" w:hAnsi="Times New Roman" w:eastAsia="仿宋_GB2312" w:cs="Times New Roman"/>
          <w:b/>
          <w:bCs/>
          <w:color w:val="000000"/>
          <w:kern w:val="2"/>
          <w:sz w:val="28"/>
          <w:szCs w:val="28"/>
          <w:highlight w:val="none"/>
          <w:lang w:val="en-US" w:eastAsia="zh-CN" w:bidi="ar-SA"/>
        </w:rPr>
      </w:pPr>
      <w:r>
        <w:rPr>
          <w:rFonts w:hint="eastAsia" w:ascii="Times New Roman" w:hAnsi="Times New Roman" w:eastAsia="仿宋_GB2312" w:cs="Times New Roman"/>
          <w:b/>
          <w:bCs/>
          <w:color w:val="000000"/>
          <w:kern w:val="2"/>
          <w:sz w:val="28"/>
          <w:szCs w:val="28"/>
          <w:highlight w:val="none"/>
          <w:lang w:val="en-US" w:eastAsia="zh-CN" w:bidi="ar-SA"/>
        </w:rPr>
        <w:t>2.</w:t>
      </w:r>
      <w:r>
        <w:rPr>
          <w:rFonts w:hint="eastAsia" w:ascii="Times New Roman" w:hAnsi="Times New Roman" w:eastAsia="仿宋_GB2312" w:cs="Times New Roman"/>
          <w:b w:val="0"/>
          <w:bCs w:val="0"/>
          <w:color w:val="000000"/>
          <w:kern w:val="2"/>
          <w:sz w:val="28"/>
          <w:szCs w:val="28"/>
          <w:highlight w:val="none"/>
          <w:lang w:val="en-US" w:eastAsia="zh-CN" w:bidi="ar-SA"/>
        </w:rPr>
        <w:t>入驻孵化协议（如前面已提供，请备注协议所在页码）。</w:t>
      </w:r>
    </w:p>
    <w:p>
      <w:pPr>
        <w:pStyle w:val="2"/>
        <w:ind w:left="0" w:leftChars="0" w:firstLine="840" w:firstLineChars="300"/>
        <w:rPr>
          <w:rFonts w:hint="default"/>
          <w:lang w:val="en-US" w:eastAsia="zh-CN"/>
        </w:rPr>
        <w:sectPr>
          <w:pgSz w:w="16838" w:h="11906" w:orient="landscape"/>
          <w:pgMar w:top="1531" w:right="1440" w:bottom="1474" w:left="1440" w:header="851" w:footer="992" w:gutter="0"/>
          <w:cols w:space="425" w:num="1"/>
          <w:docGrid w:type="lines" w:linePitch="312" w:charSpace="0"/>
        </w:sectPr>
      </w:pPr>
      <w:r>
        <w:rPr>
          <w:rFonts w:hint="eastAsia" w:ascii="Times New Roman" w:hAnsi="Times New Roman" w:eastAsia="仿宋_GB2312" w:cs="Times New Roman"/>
          <w:kern w:val="2"/>
          <w:sz w:val="28"/>
          <w:szCs w:val="28"/>
          <w:lang w:val="en-US" w:eastAsia="zh-CN" w:bidi="ar-SA"/>
        </w:rPr>
        <w:t>注：</w:t>
      </w:r>
      <w:r>
        <w:rPr>
          <w:rFonts w:hint="eastAsia" w:ascii="Times New Roman" w:hAnsi="Times New Roman" w:cs="Times New Roman"/>
          <w:kern w:val="2"/>
          <w:sz w:val="28"/>
          <w:szCs w:val="28"/>
          <w:lang w:val="en-US" w:eastAsia="zh-CN" w:bidi="ar-SA"/>
        </w:rPr>
        <w:t>该表中的</w:t>
      </w:r>
      <w:r>
        <w:rPr>
          <w:rFonts w:hint="eastAsia" w:ascii="Times New Roman" w:hAnsi="Times New Roman" w:eastAsia="仿宋_GB2312" w:cs="Times New Roman"/>
          <w:kern w:val="2"/>
          <w:sz w:val="28"/>
          <w:szCs w:val="28"/>
          <w:lang w:val="en-US" w:eastAsia="zh-CN" w:bidi="ar-SA"/>
        </w:rPr>
        <w:t>企业需是《累计孵化企业</w:t>
      </w:r>
      <w:r>
        <w:rPr>
          <w:rFonts w:hint="eastAsia" w:ascii="Times New Roman" w:hAnsi="Times New Roman" w:cs="Times New Roman"/>
          <w:kern w:val="2"/>
          <w:sz w:val="28"/>
          <w:szCs w:val="28"/>
          <w:lang w:val="en-US" w:eastAsia="zh-CN" w:bidi="ar-SA"/>
        </w:rPr>
        <w:t>汇总</w:t>
      </w:r>
      <w:r>
        <w:rPr>
          <w:rFonts w:hint="eastAsia" w:ascii="Times New Roman" w:hAnsi="Times New Roman" w:eastAsia="仿宋_GB2312" w:cs="Times New Roman"/>
          <w:kern w:val="2"/>
          <w:sz w:val="28"/>
          <w:szCs w:val="28"/>
          <w:lang w:val="en-US" w:eastAsia="zh-CN" w:bidi="ar-SA"/>
        </w:rPr>
        <w:t>表》</w:t>
      </w:r>
      <w:r>
        <w:rPr>
          <w:rFonts w:hint="eastAsia" w:ascii="Times New Roman" w:hAnsi="Times New Roman" w:cs="Times New Roman"/>
          <w:kern w:val="2"/>
          <w:sz w:val="28"/>
          <w:szCs w:val="28"/>
          <w:lang w:val="en-US" w:eastAsia="zh-CN" w:bidi="ar-SA"/>
        </w:rPr>
        <w:t>或</w:t>
      </w:r>
      <w:r>
        <w:rPr>
          <w:rFonts w:hint="eastAsia" w:ascii="Times New Roman" w:hAnsi="Times New Roman" w:eastAsia="仿宋_GB2312" w:cs="Times New Roman"/>
          <w:kern w:val="2"/>
          <w:sz w:val="28"/>
          <w:szCs w:val="28"/>
          <w:lang w:val="en-US" w:eastAsia="zh-CN" w:bidi="ar-SA"/>
        </w:rPr>
        <w:t>《新增线上线下在孵企业》中所列企业。</w:t>
      </w:r>
    </w:p>
    <w:p>
      <w:pPr>
        <w:suppressAutoHyphens/>
        <w:bidi w:val="0"/>
        <w:snapToGrid w:val="0"/>
        <w:outlineLvl w:val="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附件3.6</w:t>
      </w:r>
    </w:p>
    <w:p>
      <w:pPr>
        <w:keepNext w:val="0"/>
        <w:keepLines w:val="0"/>
        <w:widowControl/>
        <w:suppressLineNumbers w:val="0"/>
        <w:jc w:val="center"/>
        <w:textAlignment w:val="center"/>
        <w:rPr>
          <w:rFonts w:hint="eastAsia" w:ascii="Times New Roman" w:hAnsi="Times New Roman" w:eastAsia="方正小标宋简体" w:cs="Times New Roman"/>
          <w:b w:val="0"/>
          <w:bCs/>
          <w:sz w:val="44"/>
          <w:szCs w:val="44"/>
          <w:lang w:val="en-US" w:eastAsia="zh-CN"/>
        </w:rPr>
      </w:pPr>
      <w:r>
        <w:rPr>
          <w:rFonts w:hint="eastAsia" w:ascii="Times New Roman" w:hAnsi="Times New Roman" w:eastAsia="方正小标宋简体" w:cs="Times New Roman"/>
          <w:b w:val="0"/>
          <w:bCs/>
          <w:sz w:val="44"/>
          <w:szCs w:val="44"/>
          <w:lang w:val="en-US" w:eastAsia="zh-CN"/>
        </w:rPr>
        <w:t>上规入库企业营收情况表</w:t>
      </w:r>
    </w:p>
    <w:tbl>
      <w:tblPr>
        <w:tblStyle w:val="5"/>
        <w:tblW w:w="1394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74"/>
        <w:gridCol w:w="5191"/>
        <w:gridCol w:w="1732"/>
        <w:gridCol w:w="2236"/>
        <w:gridCol w:w="25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22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51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入驻的上规入库企业名称</w:t>
            </w: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入驻年度</w:t>
            </w:r>
          </w:p>
        </w:tc>
        <w:tc>
          <w:tcPr>
            <w:tcW w:w="2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认定上规入库年度</w:t>
            </w: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营业收入（万元）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2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1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2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1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2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p>
        </w:tc>
        <w:tc>
          <w:tcPr>
            <w:tcW w:w="51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pPr>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b/>
          <w:bCs/>
          <w:color w:val="000000"/>
          <w:sz w:val="28"/>
          <w:szCs w:val="28"/>
          <w:highlight w:val="none"/>
          <w:lang w:eastAsia="zh-CN"/>
        </w:rPr>
        <w:t>须附：</w:t>
      </w:r>
      <w:r>
        <w:rPr>
          <w:rFonts w:hint="eastAsia" w:ascii="Times New Roman" w:hAnsi="Times New Roman" w:eastAsia="仿宋_GB2312" w:cs="Times New Roman"/>
          <w:b/>
          <w:bCs/>
          <w:color w:val="000000"/>
          <w:sz w:val="28"/>
          <w:szCs w:val="28"/>
          <w:highlight w:val="none"/>
          <w:lang w:val="en-US" w:eastAsia="zh-CN"/>
        </w:rPr>
        <w:t>1.</w:t>
      </w:r>
      <w:r>
        <w:rPr>
          <w:rFonts w:hint="eastAsia" w:ascii="Times New Roman" w:hAnsi="Times New Roman" w:eastAsia="仿宋_GB2312" w:cs="Times New Roman"/>
          <w:kern w:val="2"/>
          <w:sz w:val="28"/>
          <w:szCs w:val="28"/>
          <w:lang w:val="en-US" w:eastAsia="zh-CN" w:bidi="ar-SA"/>
        </w:rPr>
        <w:t>提供上规入库认定证书、公示等相关资料。</w:t>
      </w:r>
    </w:p>
    <w:p>
      <w:pPr>
        <w:pStyle w:val="2"/>
        <w:ind w:left="0" w:leftChars="0" w:firstLine="843" w:firstLineChars="300"/>
        <w:rPr>
          <w:rFonts w:hint="default"/>
          <w:lang w:val="en-US" w:eastAsia="zh-CN"/>
        </w:rPr>
      </w:pPr>
      <w:r>
        <w:rPr>
          <w:rFonts w:hint="eastAsia" w:ascii="Times New Roman" w:hAnsi="Times New Roman" w:cs="Times New Roman"/>
          <w:b/>
          <w:bCs/>
          <w:kern w:val="2"/>
          <w:sz w:val="28"/>
          <w:szCs w:val="28"/>
          <w:lang w:val="en-US" w:eastAsia="zh-CN" w:bidi="ar-SA"/>
        </w:rPr>
        <w:t>2.</w:t>
      </w:r>
      <w:r>
        <w:rPr>
          <w:rFonts w:hint="eastAsia" w:ascii="Times New Roman" w:hAnsi="Times New Roman" w:cs="Times New Roman"/>
          <w:kern w:val="2"/>
          <w:sz w:val="28"/>
          <w:szCs w:val="28"/>
          <w:lang w:val="en-US" w:eastAsia="zh-CN" w:bidi="ar-SA"/>
        </w:rPr>
        <w:t>企业营收相关审计报告/财务报表。</w:t>
      </w:r>
    </w:p>
    <w:p>
      <w:pPr>
        <w:pStyle w:val="2"/>
        <w:ind w:left="0" w:leftChars="0" w:firstLine="843" w:firstLineChars="300"/>
        <w:rPr>
          <w:rFonts w:hint="eastAsia" w:ascii="Times New Roman" w:hAnsi="Times New Roman" w:eastAsia="仿宋_GB2312" w:cs="Times New Roman"/>
          <w:b/>
          <w:bCs/>
          <w:color w:val="000000"/>
          <w:kern w:val="2"/>
          <w:sz w:val="28"/>
          <w:szCs w:val="28"/>
          <w:highlight w:val="none"/>
          <w:lang w:val="en-US" w:eastAsia="zh-CN" w:bidi="ar-SA"/>
        </w:rPr>
      </w:pPr>
      <w:r>
        <w:rPr>
          <w:rFonts w:hint="eastAsia" w:ascii="Times New Roman" w:hAnsi="Times New Roman" w:cs="Times New Roman"/>
          <w:b/>
          <w:bCs/>
          <w:color w:val="000000"/>
          <w:kern w:val="2"/>
          <w:sz w:val="28"/>
          <w:szCs w:val="28"/>
          <w:highlight w:val="none"/>
          <w:lang w:val="en-US" w:eastAsia="zh-CN" w:bidi="ar-SA"/>
        </w:rPr>
        <w:t>3</w:t>
      </w:r>
      <w:r>
        <w:rPr>
          <w:rFonts w:hint="eastAsia" w:ascii="Times New Roman" w:hAnsi="Times New Roman" w:eastAsia="仿宋_GB2312" w:cs="Times New Roman"/>
          <w:b/>
          <w:bCs/>
          <w:color w:val="000000"/>
          <w:kern w:val="2"/>
          <w:sz w:val="28"/>
          <w:szCs w:val="28"/>
          <w:highlight w:val="none"/>
          <w:lang w:val="en-US" w:eastAsia="zh-CN" w:bidi="ar-SA"/>
        </w:rPr>
        <w:t>.</w:t>
      </w:r>
      <w:r>
        <w:rPr>
          <w:rFonts w:hint="eastAsia" w:ascii="Times New Roman" w:hAnsi="Times New Roman" w:eastAsia="仿宋_GB2312" w:cs="Times New Roman"/>
          <w:b w:val="0"/>
          <w:bCs w:val="0"/>
          <w:color w:val="000000"/>
          <w:kern w:val="2"/>
          <w:sz w:val="28"/>
          <w:szCs w:val="28"/>
          <w:highlight w:val="none"/>
          <w:lang w:val="en-US" w:eastAsia="zh-CN" w:bidi="ar-SA"/>
        </w:rPr>
        <w:t>入驻孵化协议（如前面已提供，请备注协议所在页码）。</w:t>
      </w: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suppressAutoHyphens/>
        <w:bidi w:val="0"/>
        <w:snapToGrid w:val="0"/>
        <w:outlineLvl w:val="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附件4.1</w:t>
      </w:r>
    </w:p>
    <w:p>
      <w:pPr>
        <w:keepNext w:val="0"/>
        <w:keepLines w:val="0"/>
        <w:widowControl/>
        <w:suppressLineNumbers w:val="0"/>
        <w:jc w:val="center"/>
        <w:textAlignment w:val="center"/>
        <w:rPr>
          <w:rFonts w:hint="eastAsia" w:ascii="Times New Roman" w:hAnsi="Times New Roman" w:eastAsia="方正小标宋简体" w:cs="Times New Roman"/>
          <w:b w:val="0"/>
          <w:bCs/>
          <w:sz w:val="44"/>
          <w:szCs w:val="44"/>
          <w:lang w:val="en-US" w:eastAsia="zh-CN"/>
        </w:rPr>
      </w:pPr>
      <w:r>
        <w:rPr>
          <w:rFonts w:hint="eastAsia" w:ascii="Times New Roman" w:hAnsi="Times New Roman" w:eastAsia="方正小标宋简体" w:cs="Times New Roman"/>
          <w:b w:val="0"/>
          <w:bCs/>
          <w:sz w:val="44"/>
          <w:szCs w:val="44"/>
          <w:lang w:val="en-US" w:eastAsia="zh-CN"/>
        </w:rPr>
        <w:t>运营机构盈利情况表</w:t>
      </w:r>
    </w:p>
    <w:tbl>
      <w:tblPr>
        <w:tblStyle w:val="5"/>
        <w:tblW w:w="138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40"/>
        <w:gridCol w:w="5310"/>
        <w:gridCol w:w="53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3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eastAsia="zh-CN"/>
              </w:rPr>
            </w:pPr>
            <w:r>
              <w:rPr>
                <w:rFonts w:hint="eastAsia" w:ascii="宋体" w:hAnsi="宋体" w:eastAsia="宋体" w:cs="宋体"/>
                <w:b/>
                <w:bCs/>
                <w:i w:val="0"/>
                <w:iCs w:val="0"/>
                <w:color w:val="000000"/>
                <w:sz w:val="22"/>
                <w:szCs w:val="22"/>
                <w:u w:val="none"/>
                <w:lang w:eastAsia="zh-CN"/>
              </w:rPr>
              <w:t>载体名称</w:t>
            </w:r>
          </w:p>
        </w:tc>
        <w:tc>
          <w:tcPr>
            <w:tcW w:w="5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eastAsia="zh-CN"/>
              </w:rPr>
            </w:pPr>
            <w:r>
              <w:rPr>
                <w:rFonts w:hint="eastAsia" w:ascii="宋体" w:hAnsi="宋体" w:eastAsia="宋体" w:cs="宋体"/>
                <w:b/>
                <w:bCs/>
                <w:i w:val="0"/>
                <w:iCs w:val="0"/>
                <w:color w:val="000000"/>
                <w:sz w:val="22"/>
                <w:szCs w:val="22"/>
                <w:u w:val="none"/>
                <w:lang w:eastAsia="zh-CN"/>
              </w:rPr>
              <w:t>运营机构名称</w:t>
            </w:r>
          </w:p>
        </w:tc>
        <w:tc>
          <w:tcPr>
            <w:tcW w:w="5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盈利(万元)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3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pPr>
        <w:rPr>
          <w:rFonts w:hint="eastAsia" w:ascii="Times New Roman" w:hAnsi="Times New Roman" w:cs="Times New Roman"/>
          <w:kern w:val="2"/>
          <w:sz w:val="28"/>
          <w:szCs w:val="28"/>
          <w:lang w:val="en-US" w:eastAsia="zh-CN" w:bidi="ar-SA"/>
        </w:rPr>
      </w:pPr>
      <w:r>
        <w:rPr>
          <w:rFonts w:hint="eastAsia" w:ascii="Times New Roman" w:hAnsi="Times New Roman" w:eastAsia="仿宋_GB2312" w:cs="Times New Roman"/>
          <w:b/>
          <w:bCs/>
          <w:color w:val="000000"/>
          <w:sz w:val="28"/>
          <w:szCs w:val="28"/>
          <w:highlight w:val="none"/>
          <w:lang w:val="en-US" w:eastAsia="zh-CN"/>
        </w:rPr>
        <w:t>须附：</w:t>
      </w:r>
      <w:r>
        <w:rPr>
          <w:rFonts w:hint="eastAsia" w:ascii="Times New Roman" w:hAnsi="Times New Roman" w:cs="Times New Roman"/>
          <w:kern w:val="2"/>
          <w:sz w:val="28"/>
          <w:szCs w:val="28"/>
          <w:lang w:val="en-US" w:eastAsia="zh-CN" w:bidi="ar-SA"/>
        </w:rPr>
        <w:t>相关审计报告/财务报表等</w:t>
      </w:r>
    </w:p>
    <w:p>
      <w:pPr>
        <w:rPr>
          <w:rFonts w:hint="eastAsia" w:ascii="Times New Roman" w:hAnsi="Times New Roman" w:cs="Times New Roman"/>
          <w:kern w:val="2"/>
          <w:sz w:val="28"/>
          <w:szCs w:val="28"/>
          <w:lang w:val="en-US" w:eastAsia="zh-CN" w:bidi="ar-SA"/>
        </w:rPr>
      </w:pPr>
      <w:r>
        <w:rPr>
          <w:rFonts w:hint="eastAsia" w:ascii="Times New Roman" w:hAnsi="Times New Roman" w:cs="Times New Roman"/>
          <w:kern w:val="2"/>
          <w:sz w:val="28"/>
          <w:szCs w:val="28"/>
          <w:lang w:val="en-US" w:eastAsia="zh-CN" w:bidi="ar-SA"/>
        </w:rPr>
        <w:br w:type="page"/>
      </w:r>
    </w:p>
    <w:p>
      <w:pPr>
        <w:suppressAutoHyphens/>
        <w:bidi w:val="0"/>
        <w:snapToGrid w:val="0"/>
        <w:outlineLvl w:val="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附件4.2</w:t>
      </w:r>
    </w:p>
    <w:p>
      <w:pPr>
        <w:keepNext w:val="0"/>
        <w:keepLines w:val="0"/>
        <w:widowControl/>
        <w:suppressLineNumbers w:val="0"/>
        <w:jc w:val="center"/>
        <w:textAlignment w:val="center"/>
        <w:rPr>
          <w:rFonts w:hint="default"/>
          <w:lang w:val="en-US" w:eastAsia="zh-CN"/>
        </w:rPr>
      </w:pPr>
      <w:r>
        <w:rPr>
          <w:rFonts w:hint="eastAsia" w:ascii="Times New Roman" w:hAnsi="Times New Roman" w:eastAsia="方正小标宋简体" w:cs="Times New Roman"/>
          <w:b w:val="0"/>
          <w:bCs/>
          <w:sz w:val="44"/>
          <w:szCs w:val="44"/>
          <w:lang w:val="en-US" w:eastAsia="zh-CN"/>
        </w:rPr>
        <w:t>运营机构上规入库及营收</w:t>
      </w:r>
    </w:p>
    <w:tbl>
      <w:tblPr>
        <w:tblStyle w:val="5"/>
        <w:tblW w:w="1315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74"/>
        <w:gridCol w:w="5337"/>
        <w:gridCol w:w="2181"/>
        <w:gridCol w:w="33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22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sz w:val="22"/>
                <w:szCs w:val="22"/>
                <w:u w:val="none"/>
                <w:lang w:eastAsia="zh-CN"/>
              </w:rPr>
              <w:t>载体名称</w:t>
            </w:r>
          </w:p>
        </w:tc>
        <w:tc>
          <w:tcPr>
            <w:tcW w:w="5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sz w:val="22"/>
                <w:szCs w:val="22"/>
                <w:u w:val="none"/>
                <w:lang w:eastAsia="zh-CN"/>
              </w:rPr>
              <w:t>运营机构名称</w:t>
            </w:r>
          </w:p>
        </w:tc>
        <w:tc>
          <w:tcPr>
            <w:tcW w:w="2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认定上规入库年度</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营业收入（万元）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22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pPr>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b/>
          <w:bCs/>
          <w:color w:val="000000"/>
          <w:sz w:val="28"/>
          <w:szCs w:val="28"/>
          <w:highlight w:val="none"/>
          <w:lang w:eastAsia="zh-CN"/>
        </w:rPr>
        <w:t>须附：</w:t>
      </w:r>
      <w:r>
        <w:rPr>
          <w:rFonts w:hint="eastAsia" w:ascii="Times New Roman" w:hAnsi="Times New Roman" w:eastAsia="仿宋_GB2312" w:cs="Times New Roman"/>
          <w:b/>
          <w:bCs/>
          <w:color w:val="000000"/>
          <w:sz w:val="28"/>
          <w:szCs w:val="28"/>
          <w:highlight w:val="none"/>
          <w:lang w:val="en-US" w:eastAsia="zh-CN"/>
        </w:rPr>
        <w:t>1.</w:t>
      </w:r>
      <w:r>
        <w:rPr>
          <w:rFonts w:hint="eastAsia" w:ascii="Times New Roman" w:hAnsi="Times New Roman" w:eastAsia="仿宋_GB2312" w:cs="Times New Roman"/>
          <w:kern w:val="2"/>
          <w:sz w:val="28"/>
          <w:szCs w:val="28"/>
          <w:lang w:val="en-US" w:eastAsia="zh-CN" w:bidi="ar-SA"/>
        </w:rPr>
        <w:t>提供上规入库认定证书、公示等相关资料。</w:t>
      </w:r>
    </w:p>
    <w:p>
      <w:pPr>
        <w:suppressAutoHyphens/>
        <w:bidi w:val="0"/>
        <w:snapToGrid w:val="0"/>
        <w:rPr>
          <w:rFonts w:hint="eastAsia" w:ascii="Times New Roman" w:hAnsi="Times New Roman" w:cs="Times New Roman"/>
          <w:kern w:val="2"/>
          <w:sz w:val="28"/>
          <w:szCs w:val="28"/>
          <w:lang w:val="en-US" w:eastAsia="zh-CN" w:bidi="ar-SA"/>
        </w:rPr>
      </w:pPr>
      <w:r>
        <w:rPr>
          <w:rFonts w:hint="eastAsia" w:ascii="Times New Roman" w:hAnsi="Times New Roman" w:cs="Times New Roman"/>
          <w:b/>
          <w:bCs/>
          <w:kern w:val="2"/>
          <w:sz w:val="28"/>
          <w:szCs w:val="28"/>
          <w:lang w:val="en-US" w:eastAsia="zh-CN" w:bidi="ar-SA"/>
        </w:rPr>
        <w:t>2.</w:t>
      </w:r>
      <w:r>
        <w:rPr>
          <w:rFonts w:hint="eastAsia" w:ascii="Times New Roman" w:hAnsi="Times New Roman" w:cs="Times New Roman"/>
          <w:kern w:val="2"/>
          <w:sz w:val="28"/>
          <w:szCs w:val="28"/>
          <w:lang w:val="en-US" w:eastAsia="zh-CN" w:bidi="ar-SA"/>
        </w:rPr>
        <w:t>企业营收相关审计报告/财务报表。</w:t>
      </w:r>
    </w:p>
    <w:p>
      <w:pPr>
        <w:suppressAutoHyphens/>
        <w:bidi w:val="0"/>
        <w:snapToGrid w:val="0"/>
        <w:rPr>
          <w:rFonts w:hint="eastAsia" w:ascii="Times New Roman" w:hAnsi="Times New Roman" w:cs="Times New Roman"/>
          <w:kern w:val="2"/>
          <w:sz w:val="28"/>
          <w:szCs w:val="28"/>
          <w:lang w:val="en-US" w:eastAsia="zh-CN" w:bidi="ar-SA"/>
        </w:rPr>
      </w:pPr>
    </w:p>
    <w:p>
      <w:pPr>
        <w:suppressAutoHyphens/>
        <w:bidi w:val="0"/>
        <w:snapToGrid w:val="0"/>
        <w:rPr>
          <w:rFonts w:hint="eastAsia" w:ascii="Times New Roman" w:hAnsi="Times New Roman" w:eastAsia="黑体" w:cs="Times New Roman"/>
          <w:sz w:val="32"/>
          <w:szCs w:val="32"/>
          <w:lang w:val="en-US" w:eastAsia="zh-CN"/>
        </w:rPr>
      </w:pPr>
    </w:p>
    <w:p>
      <w:pPr>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br w:type="page"/>
      </w:r>
    </w:p>
    <w:p>
      <w:pPr>
        <w:suppressAutoHyphens/>
        <w:bidi w:val="0"/>
        <w:snapToGrid w:val="0"/>
        <w:outlineLvl w:val="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附件4.3</w:t>
      </w:r>
    </w:p>
    <w:p>
      <w:pPr>
        <w:keepNext w:val="0"/>
        <w:keepLines w:val="0"/>
        <w:widowControl/>
        <w:suppressLineNumbers w:val="0"/>
        <w:jc w:val="center"/>
        <w:textAlignment w:val="center"/>
        <w:rPr>
          <w:rFonts w:hint="eastAsia" w:ascii="Times New Roman" w:hAnsi="Times New Roman" w:eastAsia="方正小标宋简体" w:cs="Times New Roman"/>
          <w:b w:val="0"/>
          <w:bCs/>
          <w:sz w:val="44"/>
          <w:szCs w:val="44"/>
          <w:lang w:val="en-US" w:eastAsia="zh-CN"/>
        </w:rPr>
      </w:pPr>
      <w:r>
        <w:rPr>
          <w:rFonts w:hint="eastAsia" w:ascii="Times New Roman" w:hAnsi="Times New Roman" w:eastAsia="方正小标宋简体" w:cs="Times New Roman"/>
          <w:b w:val="0"/>
          <w:bCs/>
          <w:sz w:val="44"/>
          <w:szCs w:val="44"/>
          <w:lang w:val="en-US" w:eastAsia="zh-CN"/>
        </w:rPr>
        <w:t>运营机构或者关联方投资企业</w:t>
      </w:r>
    </w:p>
    <w:p>
      <w:pPr>
        <w:rPr>
          <w:rFonts w:hint="default"/>
          <w:lang w:val="en-US" w:eastAsia="zh-CN"/>
        </w:rPr>
      </w:pPr>
    </w:p>
    <w:tbl>
      <w:tblPr>
        <w:tblStyle w:val="5"/>
        <w:tblW w:w="1378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74"/>
        <w:gridCol w:w="2415"/>
        <w:gridCol w:w="3330"/>
        <w:gridCol w:w="2865"/>
        <w:gridCol w:w="2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26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sz w:val="22"/>
                <w:szCs w:val="22"/>
                <w:u w:val="none"/>
                <w:lang w:eastAsia="zh-CN"/>
              </w:rPr>
              <w:t>投资机构名称</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eastAsia="zh-CN"/>
              </w:rPr>
            </w:pPr>
            <w:r>
              <w:rPr>
                <w:rFonts w:hint="eastAsia" w:ascii="宋体" w:hAnsi="宋体" w:eastAsia="宋体" w:cs="宋体"/>
                <w:b/>
                <w:bCs/>
                <w:i w:val="0"/>
                <w:iCs w:val="0"/>
                <w:color w:val="000000"/>
                <w:sz w:val="22"/>
                <w:szCs w:val="22"/>
                <w:u w:val="none"/>
                <w:lang w:eastAsia="zh-CN"/>
              </w:rPr>
              <w:t>与运营机构关系</w:t>
            </w:r>
          </w:p>
        </w:tc>
        <w:tc>
          <w:tcPr>
            <w:tcW w:w="3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sz w:val="22"/>
                <w:szCs w:val="22"/>
                <w:u w:val="none"/>
                <w:lang w:eastAsia="zh-CN"/>
              </w:rPr>
              <w:t>企业名称</w:t>
            </w:r>
          </w:p>
        </w:tc>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投资金额（万元）</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投资时间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26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pPr>
        <w:pStyle w:val="2"/>
        <w:rPr>
          <w:rFonts w:hint="eastAsia" w:ascii="Times New Roman" w:hAnsi="Times New Roman" w:cs="Times New Roman"/>
          <w:kern w:val="2"/>
          <w:sz w:val="28"/>
          <w:szCs w:val="28"/>
          <w:lang w:val="en-US" w:eastAsia="zh-CN" w:bidi="ar-SA"/>
        </w:rPr>
      </w:pPr>
      <w:r>
        <w:rPr>
          <w:rFonts w:hint="default" w:ascii="Times New Roman" w:hAnsi="Times New Roman" w:eastAsia="仿宋_GB2312" w:cs="Times New Roman"/>
          <w:b/>
          <w:bCs/>
          <w:color w:val="000000"/>
          <w:sz w:val="28"/>
          <w:szCs w:val="28"/>
          <w:highlight w:val="none"/>
          <w:lang w:eastAsia="zh-CN"/>
        </w:rPr>
        <w:t>须附：</w:t>
      </w:r>
      <w:r>
        <w:rPr>
          <w:rFonts w:hint="eastAsia" w:ascii="Times New Roman" w:hAnsi="Times New Roman" w:eastAsia="仿宋_GB2312" w:cs="Times New Roman"/>
          <w:kern w:val="2"/>
          <w:sz w:val="28"/>
          <w:szCs w:val="28"/>
          <w:lang w:val="en-US" w:eastAsia="zh-CN" w:bidi="ar-SA"/>
        </w:rPr>
        <w:t>1</w:t>
      </w:r>
      <w:r>
        <w:rPr>
          <w:rFonts w:hint="eastAsia" w:ascii="Times New Roman" w:hAnsi="Times New Roman" w:cs="Times New Roman"/>
          <w:kern w:val="2"/>
          <w:sz w:val="28"/>
          <w:szCs w:val="28"/>
          <w:lang w:val="en-US" w:eastAsia="zh-CN" w:bidi="ar-SA"/>
        </w:rPr>
        <w:t>.投资协议、银行回单等相关资料；</w:t>
      </w:r>
    </w:p>
    <w:p>
      <w:pPr>
        <w:pStyle w:val="2"/>
        <w:ind w:left="979" w:leftChars="466" w:firstLine="280" w:firstLineChars="100"/>
        <w:rPr>
          <w:rFonts w:hint="default" w:ascii="Times New Roman" w:hAnsi="Times New Roman" w:eastAsia="仿宋_GB2312" w:cs="Times New Roman"/>
          <w:color w:val="000000"/>
          <w:sz w:val="32"/>
          <w:szCs w:val="32"/>
          <w:lang w:val="en-US" w:eastAsia="zh-CN"/>
        </w:rPr>
      </w:pPr>
      <w:r>
        <w:rPr>
          <w:rFonts w:hint="eastAsia" w:ascii="Times New Roman" w:hAnsi="Times New Roman" w:cs="Times New Roman"/>
          <w:kern w:val="2"/>
          <w:sz w:val="28"/>
          <w:szCs w:val="28"/>
          <w:lang w:val="en-US" w:eastAsia="zh-CN" w:bidi="ar-SA"/>
        </w:rPr>
        <w:t>2.关联机构投资提供关联证明材料。</w:t>
      </w:r>
    </w:p>
    <w:sectPr>
      <w:pgSz w:w="16838" w:h="11906" w:orient="landscape"/>
      <w:pgMar w:top="1531"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仿宋">
    <w:panose1 w:val="03000509000000000000"/>
    <w:charset w:val="86"/>
    <w:family w:val="script"/>
    <w:pitch w:val="default"/>
    <w:sig w:usb0="00000001" w:usb1="080E0000" w:usb2="00000000" w:usb3="00000000" w:csb0="00040000" w:csb1="00000000"/>
  </w:font>
  <w:font w:name="方正公文小标宋">
    <w:altName w:val="Arial Unicode MS"/>
    <w:panose1 w:val="00000000000000000000"/>
    <w:charset w:val="86"/>
    <w:family w:val="auto"/>
    <w:pitch w:val="default"/>
    <w:sig w:usb0="00000000" w:usb1="00000000"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MDU2NjM4M2I5ZTE2OGJlNDdiM2YyNzlhY2UxMTYifQ=="/>
    <w:docVar w:name="KSO_WPS_MARK_KEY" w:val="d909a419-8c82-4a2e-830c-23ef514a36f5"/>
  </w:docVars>
  <w:rsids>
    <w:rsidRoot w:val="035511B7"/>
    <w:rsid w:val="0028614F"/>
    <w:rsid w:val="003E7C45"/>
    <w:rsid w:val="00681F78"/>
    <w:rsid w:val="00944F37"/>
    <w:rsid w:val="00B136AF"/>
    <w:rsid w:val="00D87AAE"/>
    <w:rsid w:val="00DA5820"/>
    <w:rsid w:val="00E279C1"/>
    <w:rsid w:val="00ED267E"/>
    <w:rsid w:val="035511B7"/>
    <w:rsid w:val="08BA3507"/>
    <w:rsid w:val="0BE339CF"/>
    <w:rsid w:val="0BF86259"/>
    <w:rsid w:val="0E0B3BF3"/>
    <w:rsid w:val="10E5667A"/>
    <w:rsid w:val="152D239E"/>
    <w:rsid w:val="161C0D90"/>
    <w:rsid w:val="18D47E27"/>
    <w:rsid w:val="1A475CB0"/>
    <w:rsid w:val="1B440441"/>
    <w:rsid w:val="27677991"/>
    <w:rsid w:val="2ABC12C1"/>
    <w:rsid w:val="2CC457A2"/>
    <w:rsid w:val="314D409C"/>
    <w:rsid w:val="367E2601"/>
    <w:rsid w:val="38A54D1B"/>
    <w:rsid w:val="4081341A"/>
    <w:rsid w:val="41E81277"/>
    <w:rsid w:val="4B2D1292"/>
    <w:rsid w:val="4D0F0760"/>
    <w:rsid w:val="50014337"/>
    <w:rsid w:val="54DC1390"/>
    <w:rsid w:val="55EC134D"/>
    <w:rsid w:val="66B772E6"/>
    <w:rsid w:val="6AA67D9D"/>
    <w:rsid w:val="7AAD1C06"/>
    <w:rsid w:val="7C1A4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customStyle="1" w:styleId="2">
    <w:name w:val="图表目录1"/>
    <w:next w:val="1"/>
    <w:autoRedefine/>
    <w:qFormat/>
    <w:uiPriority w:val="99"/>
    <w:pPr>
      <w:widowControl w:val="0"/>
      <w:ind w:left="200" w:leftChars="200" w:hanging="200" w:hangingChars="200"/>
      <w:jc w:val="both"/>
    </w:pPr>
    <w:rPr>
      <w:rFonts w:ascii="Calibri" w:hAnsi="Calibri" w:eastAsia="仿宋_GB2312" w:cs="Times New Roman"/>
      <w:kern w:val="2"/>
      <w:sz w:val="32"/>
      <w:szCs w:val="22"/>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character" w:customStyle="1" w:styleId="8">
    <w:name w:val="font21"/>
    <w:basedOn w:val="6"/>
    <w:qFormat/>
    <w:uiPriority w:val="0"/>
    <w:rPr>
      <w:rFonts w:ascii="方正仿宋" w:hAnsi="方正仿宋" w:eastAsia="方正仿宋" w:cs="方正仿宋"/>
      <w:color w:val="000000"/>
      <w:sz w:val="22"/>
      <w:szCs w:val="22"/>
      <w:u w:val="none"/>
    </w:rPr>
  </w:style>
  <w:style w:type="paragraph" w:customStyle="1" w:styleId="9">
    <w:name w:val="WPSOffice手动目录 1"/>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4615</Words>
  <Characters>4807</Characters>
  <Lines>6</Lines>
  <Paragraphs>1</Paragraphs>
  <TotalTime>7</TotalTime>
  <ScaleCrop>false</ScaleCrop>
  <LinksUpToDate>false</LinksUpToDate>
  <CharactersWithSpaces>4928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2022-09-28T07:57:00Z</dcterms:created>
  <dc:creator>笃行</dc:creator>
  <cp:lastModifiedBy>okkk</cp:lastModifiedBy>
  <cp:lastPrinted>2024-01-08T07:34:00Z</cp:lastPrinted>
  <dcterms:modified xsi:type="dcterms:W3CDTF">2024-01-10T01:37:23Z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A85383F391854559B83A95B9F61A6306</vt:lpwstr>
  </property>
</Properties>
</file>