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 w:val="0"/>
        <w:keepLines w:val="0"/>
        <w:pageBreakBefore w:val="0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600" w:lineRule="exact"/>
        <w:ind w:left="0" w:leftChars="0" w:right="0" w:rightChars="0"/>
        <w:jc w:val="both"/>
        <w:textAlignment w:val="auto"/>
        <w:rPr>
          <w:rFonts w:hint="default" w:ascii="Times New Roman" w:hAnsi="Times New Roman" w:eastAsia="黑体" w:cs="Times New Roman"/>
          <w:color w:val="auto"/>
          <w:spacing w:val="18"/>
          <w:kern w:val="2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auto"/>
          <w:spacing w:val="18"/>
          <w:kern w:val="2"/>
          <w:sz w:val="32"/>
          <w:szCs w:val="32"/>
          <w:lang w:val="en-US" w:eastAsia="zh-CN"/>
        </w:rPr>
        <w:t>附件1</w:t>
      </w:r>
    </w:p>
    <w:p>
      <w:pPr>
        <w:pStyle w:val="6"/>
        <w:keepNext w:val="0"/>
        <w:keepLines w:val="0"/>
        <w:pageBreakBefore w:val="0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600" w:lineRule="exact"/>
        <w:ind w:left="0" w:leftChars="0" w:right="0" w:rightChars="0"/>
        <w:jc w:val="both"/>
        <w:textAlignment w:val="auto"/>
        <w:rPr>
          <w:rFonts w:hint="default" w:ascii="Times New Roman" w:hAnsi="Times New Roman" w:eastAsia="仿宋" w:cs="Times New Roman"/>
          <w:color w:val="auto"/>
          <w:spacing w:val="18"/>
          <w:kern w:val="2"/>
          <w:sz w:val="32"/>
          <w:szCs w:val="32"/>
          <w:lang w:val="en-US" w:eastAsia="zh-CN"/>
        </w:rPr>
      </w:pPr>
    </w:p>
    <w:p>
      <w:pPr>
        <w:pStyle w:val="6"/>
        <w:keepNext w:val="0"/>
        <w:keepLines w:val="0"/>
        <w:pageBreakBefore w:val="0"/>
        <w:kinsoku/>
        <w:wordWrap w:val="0"/>
        <w:overflowPunct/>
        <w:topLinePunct w:val="0"/>
        <w:bidi w:val="0"/>
        <w:adjustRightInd w:val="0"/>
        <w:snapToGrid w:val="0"/>
        <w:spacing w:before="0" w:beforeAutospacing="0" w:after="0" w:afterAutospacing="0" w:line="600" w:lineRule="exact"/>
        <w:ind w:left="0" w:leftChars="0" w:right="0" w:rightChars="0"/>
        <w:jc w:val="center"/>
        <w:textAlignment w:val="auto"/>
        <w:rPr>
          <w:rFonts w:hint="default" w:ascii="Times New Roman" w:hAnsi="Times New Roman" w:eastAsia="方正小标宋_GBK" w:cs="Times New Roman"/>
          <w:color w:val="auto"/>
          <w:spacing w:val="18"/>
          <w:kern w:val="2"/>
          <w:sz w:val="44"/>
          <w:szCs w:val="44"/>
          <w:lang w:val="en-US" w:eastAsia="zh-CN"/>
        </w:rPr>
      </w:pPr>
      <w:r>
        <w:rPr>
          <w:rFonts w:hint="default" w:ascii="Times New Roman" w:hAnsi="Times New Roman" w:eastAsia="方正小标宋_GBK" w:cs="Times New Roman"/>
          <w:color w:val="auto"/>
          <w:spacing w:val="18"/>
          <w:kern w:val="2"/>
          <w:sz w:val="44"/>
          <w:szCs w:val="44"/>
          <w:lang w:val="en-US" w:eastAsia="zh-CN"/>
        </w:rPr>
        <w:t>2022年度服务最具</w:t>
      </w:r>
      <w:bookmarkStart w:id="0" w:name="_GoBack"/>
      <w:bookmarkEnd w:id="0"/>
      <w:r>
        <w:rPr>
          <w:rFonts w:hint="default" w:ascii="Times New Roman" w:hAnsi="Times New Roman" w:eastAsia="方正小标宋_GBK" w:cs="Times New Roman"/>
          <w:color w:val="auto"/>
          <w:spacing w:val="18"/>
          <w:kern w:val="2"/>
          <w:sz w:val="44"/>
          <w:szCs w:val="44"/>
          <w:lang w:val="en-US" w:eastAsia="zh-CN"/>
        </w:rPr>
        <w:t>有代表性（或金额最大）的合同</w:t>
      </w:r>
      <w:r>
        <w:rPr>
          <w:rFonts w:hint="eastAsia" w:ascii="Times New Roman" w:hAnsi="Times New Roman" w:eastAsia="方正小标宋_GBK" w:cs="Times New Roman"/>
          <w:color w:val="auto"/>
          <w:spacing w:val="18"/>
          <w:kern w:val="2"/>
          <w:sz w:val="44"/>
          <w:szCs w:val="44"/>
          <w:lang w:val="en-US" w:eastAsia="zh-CN"/>
        </w:rPr>
        <w:t>和</w:t>
      </w:r>
      <w:r>
        <w:rPr>
          <w:rFonts w:hint="default" w:ascii="Times New Roman" w:hAnsi="Times New Roman" w:eastAsia="方正小标宋_GBK" w:cs="Times New Roman"/>
          <w:color w:val="auto"/>
          <w:spacing w:val="18"/>
          <w:kern w:val="2"/>
          <w:sz w:val="44"/>
          <w:szCs w:val="44"/>
          <w:lang w:val="en-US" w:eastAsia="zh-CN"/>
        </w:rPr>
        <w:t>发票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bidi w:val="0"/>
        <w:adjustRightInd w:val="0"/>
        <w:snapToGrid w:val="0"/>
        <w:spacing w:before="0" w:beforeAutospacing="0" w:after="0" w:afterAutospacing="0" w:line="600" w:lineRule="exact"/>
        <w:ind w:left="0" w:leftChars="0" w:right="0" w:rightChars="0" w:firstLine="712" w:firstLineChars="200"/>
        <w:jc w:val="right"/>
        <w:textAlignment w:val="auto"/>
        <w:rPr>
          <w:rFonts w:hint="default" w:ascii="Times New Roman" w:hAnsi="Times New Roman" w:eastAsia="仿宋" w:cs="Times New Roman"/>
          <w:color w:val="auto"/>
          <w:spacing w:val="18"/>
          <w:kern w:val="2"/>
          <w:sz w:val="32"/>
          <w:szCs w:val="32"/>
        </w:rPr>
      </w:pPr>
    </w:p>
    <w:p>
      <w:pPr>
        <w:pStyle w:val="6"/>
        <w:keepNext w:val="0"/>
        <w:keepLines w:val="0"/>
        <w:pageBreakBefore w:val="0"/>
        <w:kinsoku/>
        <w:overflowPunct/>
        <w:topLinePunct w:val="0"/>
        <w:bidi w:val="0"/>
        <w:adjustRightInd w:val="0"/>
        <w:snapToGrid w:val="0"/>
        <w:spacing w:before="0" w:beforeAutospacing="0" w:after="0" w:afterAutospacing="0" w:line="600" w:lineRule="exact"/>
        <w:ind w:left="0" w:leftChars="0" w:right="0" w:rightChars="0" w:firstLine="712" w:firstLineChars="200"/>
        <w:jc w:val="both"/>
        <w:textAlignment w:val="auto"/>
        <w:rPr>
          <w:rFonts w:hint="eastAsia" w:ascii="Times New Roman" w:hAnsi="Times New Roman" w:eastAsia="仿宋" w:cs="Times New Roman"/>
          <w:color w:val="FF0000"/>
          <w:spacing w:val="18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color w:val="auto"/>
          <w:spacing w:val="18"/>
          <w:kern w:val="2"/>
          <w:sz w:val="32"/>
          <w:szCs w:val="32"/>
          <w:lang w:val="en-US" w:eastAsia="zh-CN"/>
        </w:rPr>
        <w:t>至少提供一笔服务</w:t>
      </w:r>
      <w:r>
        <w:rPr>
          <w:rFonts w:hint="eastAsia" w:ascii="Times New Roman" w:hAnsi="Times New Roman" w:eastAsia="仿宋" w:cs="Times New Roman"/>
          <w:color w:val="FF0000"/>
          <w:spacing w:val="18"/>
          <w:kern w:val="2"/>
          <w:sz w:val="32"/>
          <w:szCs w:val="32"/>
          <w:lang w:val="en-US" w:eastAsia="zh-CN"/>
        </w:rPr>
        <w:t>高新区内</w:t>
      </w:r>
      <w:r>
        <w:rPr>
          <w:rFonts w:hint="eastAsia" w:ascii="Times New Roman" w:hAnsi="Times New Roman" w:eastAsia="仿宋" w:cs="Times New Roman"/>
          <w:color w:val="auto"/>
          <w:spacing w:val="18"/>
          <w:kern w:val="2"/>
          <w:sz w:val="32"/>
          <w:szCs w:val="32"/>
          <w:lang w:val="en-US" w:eastAsia="zh-CN"/>
        </w:rPr>
        <w:t>企事业单位、创新创业团队的，最具有代表性或金额最大的服务合同及对应发票，</w:t>
      </w:r>
      <w:r>
        <w:rPr>
          <w:rFonts w:hint="eastAsia" w:ascii="Times New Roman" w:hAnsi="Times New Roman" w:eastAsia="仿宋" w:cs="Times New Roman"/>
          <w:color w:val="FF0000"/>
          <w:spacing w:val="18"/>
          <w:kern w:val="2"/>
          <w:sz w:val="32"/>
          <w:szCs w:val="32"/>
          <w:lang w:eastAsia="zh-CN"/>
        </w:rPr>
        <w:t>如果单笔合同涉及较多张发票的，可以提供</w:t>
      </w:r>
      <w:r>
        <w:rPr>
          <w:rFonts w:hint="eastAsia" w:ascii="Times New Roman" w:hAnsi="Times New Roman" w:eastAsia="仿宋" w:cs="Times New Roman"/>
          <w:color w:val="FF0000"/>
          <w:spacing w:val="18"/>
          <w:kern w:val="2"/>
          <w:sz w:val="32"/>
          <w:szCs w:val="32"/>
          <w:lang w:val="en-US" w:eastAsia="zh-CN"/>
        </w:rPr>
        <w:t>2-3张发票即可。</w:t>
      </w:r>
    </w:p>
    <w:p>
      <w:pPr>
        <w:pStyle w:val="6"/>
        <w:keepNext w:val="0"/>
        <w:keepLines w:val="0"/>
        <w:pageBreakBefore w:val="0"/>
        <w:kinsoku/>
        <w:overflowPunct/>
        <w:topLinePunct w:val="0"/>
        <w:bidi w:val="0"/>
        <w:adjustRightInd w:val="0"/>
        <w:snapToGrid w:val="0"/>
        <w:spacing w:before="0" w:beforeAutospacing="0" w:after="0" w:afterAutospacing="0" w:line="600" w:lineRule="exact"/>
        <w:ind w:left="0" w:leftChars="0" w:right="0" w:rightChars="0" w:firstLine="712" w:firstLineChars="200"/>
        <w:jc w:val="both"/>
        <w:textAlignment w:val="auto"/>
        <w:rPr>
          <w:rFonts w:hint="eastAsia" w:ascii="Times New Roman" w:hAnsi="Times New Roman" w:eastAsia="仿宋" w:cs="Times New Roman"/>
          <w:color w:val="FF0000"/>
          <w:spacing w:val="18"/>
          <w:kern w:val="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color w:val="FF0000"/>
          <w:spacing w:val="18"/>
          <w:kern w:val="2"/>
          <w:sz w:val="32"/>
          <w:szCs w:val="32"/>
          <w:lang w:val="en-US" w:eastAsia="zh-CN"/>
        </w:rPr>
        <w:t>原则上把合同扫描件及发票粘贴进word后，转pdf上传，如果觉得这样不好操作，就将合同和发票合并成一个pdf上传。</w:t>
      </w:r>
    </w:p>
    <w:p>
      <w:pPr>
        <w:pStyle w:val="6"/>
        <w:keepNext w:val="0"/>
        <w:keepLines w:val="0"/>
        <w:pageBreakBefore w:val="0"/>
        <w:kinsoku/>
        <w:overflowPunct/>
        <w:topLinePunct w:val="0"/>
        <w:bidi w:val="0"/>
        <w:adjustRightInd w:val="0"/>
        <w:snapToGrid w:val="0"/>
        <w:spacing w:before="0" w:beforeAutospacing="0" w:after="0" w:afterAutospacing="0" w:line="600" w:lineRule="exact"/>
        <w:ind w:left="0" w:leftChars="0" w:right="0" w:rightChars="0" w:firstLine="712" w:firstLineChars="200"/>
        <w:jc w:val="both"/>
        <w:textAlignment w:val="auto"/>
        <w:rPr>
          <w:rFonts w:hint="eastAsia" w:ascii="Times New Roman" w:hAnsi="Times New Roman" w:eastAsia="仿宋" w:cs="Times New Roman"/>
          <w:color w:val="FF0000"/>
          <w:spacing w:val="18"/>
          <w:kern w:val="2"/>
          <w:sz w:val="32"/>
          <w:szCs w:val="32"/>
          <w:lang w:val="en-US" w:eastAsia="zh-CN"/>
        </w:rPr>
      </w:pPr>
    </w:p>
    <w:p>
      <w:pPr>
        <w:pStyle w:val="6"/>
        <w:keepNext w:val="0"/>
        <w:keepLines w:val="0"/>
        <w:pageBreakBefore w:val="0"/>
        <w:kinsoku/>
        <w:overflowPunct/>
        <w:topLinePunct w:val="0"/>
        <w:bidi w:val="0"/>
        <w:adjustRightInd w:val="0"/>
        <w:snapToGrid w:val="0"/>
        <w:spacing w:before="0" w:beforeAutospacing="0" w:after="0" w:afterAutospacing="0" w:line="600" w:lineRule="exact"/>
        <w:ind w:left="0" w:leftChars="0" w:right="0" w:rightChars="0" w:firstLine="712" w:firstLineChars="200"/>
        <w:jc w:val="both"/>
        <w:textAlignment w:val="auto"/>
        <w:rPr>
          <w:rFonts w:hint="default" w:ascii="Times New Roman" w:hAnsi="Times New Roman" w:eastAsia="仿宋" w:cs="Times New Roman"/>
          <w:color w:val="auto"/>
          <w:spacing w:val="18"/>
          <w:kern w:val="2"/>
          <w:sz w:val="32"/>
          <w:szCs w:val="32"/>
          <w:lang w:eastAsia="zh-CN"/>
        </w:rPr>
      </w:pPr>
    </w:p>
    <w:p>
      <w:pPr>
        <w:pStyle w:val="3"/>
        <w:keepNext w:val="0"/>
        <w:keepLines w:val="0"/>
        <w:pageBreakBefore w:val="0"/>
        <w:kinsoku/>
        <w:overflowPunct/>
        <w:topLinePunct w:val="0"/>
        <w:bidi w:val="0"/>
        <w:adjustRightInd w:val="0"/>
        <w:snapToGrid w:val="0"/>
        <w:spacing w:line="600" w:lineRule="exact"/>
        <w:ind w:left="0" w:leftChars="0" w:right="0" w:rightChars="0"/>
        <w:textAlignment w:val="auto"/>
        <w:rPr>
          <w:rFonts w:hint="default" w:ascii="Times New Roman" w:hAnsi="Times New Roman" w:eastAsia="仿宋" w:cs="Times New Roman"/>
          <w:color w:val="auto"/>
          <w:sz w:val="32"/>
          <w:szCs w:val="32"/>
          <w:lang w:eastAsia="zh-CN"/>
        </w:rPr>
      </w:pPr>
    </w:p>
    <w:p/>
    <w:sectPr>
      <w:type w:val="continuous"/>
      <w:pgSz w:w="11906" w:h="16838"/>
      <w:pgMar w:top="2154" w:right="1474" w:bottom="2041" w:left="158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7339E3"/>
    <w:rsid w:val="26D56355"/>
    <w:rsid w:val="2D557DA8"/>
    <w:rsid w:val="2E4D73FA"/>
    <w:rsid w:val="391F5EBF"/>
    <w:rsid w:val="3D861CFA"/>
    <w:rsid w:val="3EB55A2F"/>
    <w:rsid w:val="439063B1"/>
    <w:rsid w:val="4A434320"/>
    <w:rsid w:val="4D9E697C"/>
    <w:rsid w:val="56332429"/>
    <w:rsid w:val="5E7339E3"/>
    <w:rsid w:val="64714A62"/>
    <w:rsid w:val="69004648"/>
    <w:rsid w:val="72D661B1"/>
    <w:rsid w:val="75B706CC"/>
    <w:rsid w:val="76FD3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Plain Text"/>
    <w:basedOn w:val="1"/>
    <w:qFormat/>
    <w:uiPriority w:val="0"/>
    <w:rPr>
      <w:rFonts w:ascii="宋体" w:hAnsi="Courier New" w:eastAsia="仿宋_GB2312"/>
      <w:sz w:val="30"/>
      <w:szCs w:val="20"/>
    </w:rPr>
  </w:style>
  <w:style w:type="paragraph" w:customStyle="1" w:styleId="6">
    <w:name w:val="style22"/>
    <w:basedOn w:val="1"/>
    <w:qFormat/>
    <w:uiPriority w:val="0"/>
    <w:pPr>
      <w:widowControl/>
      <w:spacing w:before="100" w:beforeAutospacing="1" w:after="100" w:afterAutospacing="1" w:line="360" w:lineRule="auto"/>
      <w:jc w:val="left"/>
    </w:pPr>
    <w:rPr>
      <w:rFonts w:ascii="宋体" w:hAnsi="宋体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2023-09-28T01:57:00Z</dcterms:created>
  <dc:creator>Administrator</dc:creator>
  <cp:lastModifiedBy>Administrator</cp:lastModifiedBy>
  <dcterms:modified xsi:type="dcterms:W3CDTF">2023-09-28T08:05:10Z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  <property fmtid="{D5CDD505-2E9C-101B-9397-08002B2CF9AE}" pid="3" name="ICV">
    <vt:lpwstr>8108AB6F25B642D4ACE13EDD4E1077D0</vt:lpwstr>
  </property>
</Properties>
</file>