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方正黑体_GBK" w:cs="Times New Roman"/>
          <w:color w:val="000000"/>
          <w:sz w:val="32"/>
          <w:szCs w:val="32"/>
        </w:rPr>
      </w:pPr>
      <w:r>
        <w:rPr>
          <w:rFonts w:ascii="Times New Roman" w:hAnsi="Times New Roman" w:eastAsia="方正黑体_GBK" w:cs="Times New Roman"/>
          <w:color w:val="000000"/>
          <w:sz w:val="32"/>
          <w:szCs w:val="32"/>
        </w:rPr>
        <w:t>附件2</w:t>
      </w:r>
    </w:p>
    <w:p>
      <w:pPr>
        <w:spacing w:line="700" w:lineRule="exact"/>
        <w:jc w:val="center"/>
        <w:rPr>
          <w:rFonts w:ascii="Times New Roman" w:hAnsi="Times New Roman" w:eastAsia="方正小标宋_GBK" w:cs="Times New Roman"/>
          <w:sz w:val="44"/>
          <w:szCs w:val="32"/>
        </w:rPr>
      </w:pPr>
    </w:p>
    <w:p>
      <w:pPr>
        <w:spacing w:line="700" w:lineRule="exact"/>
        <w:jc w:val="center"/>
        <w:rPr>
          <w:rFonts w:ascii="Times New Roman" w:hAnsi="Times New Roman" w:eastAsia="方正小标宋_GBK" w:cs="Times New Roman"/>
          <w:sz w:val="44"/>
          <w:szCs w:val="32"/>
        </w:rPr>
      </w:pPr>
      <w:bookmarkStart w:id="0" w:name="_GoBack"/>
      <w:r>
        <w:rPr>
          <w:rFonts w:ascii="Times New Roman" w:hAnsi="Times New Roman" w:eastAsia="方正小标宋_GBK" w:cs="Times New Roman"/>
          <w:sz w:val="44"/>
          <w:szCs w:val="32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32"/>
          <w:lang w:val="en-US" w:eastAsia="zh-CN"/>
        </w:rPr>
        <w:t>2</w:t>
      </w:r>
      <w:r>
        <w:rPr>
          <w:rFonts w:ascii="Times New Roman" w:hAnsi="Times New Roman" w:eastAsia="方正小标宋_GBK" w:cs="Times New Roman"/>
          <w:sz w:val="44"/>
          <w:szCs w:val="32"/>
        </w:rPr>
        <w:t>年应用场景示范区立项项目名单</w:t>
      </w:r>
    </w:p>
    <w:bookmarkEnd w:id="0"/>
    <w:p>
      <w:pPr>
        <w:spacing w:line="700" w:lineRule="exact"/>
        <w:jc w:val="center"/>
        <w:rPr>
          <w:rFonts w:ascii="Times New Roman" w:hAnsi="Times New Roman" w:eastAsia="方正小标宋_GBK" w:cs="Times New Roman"/>
          <w:sz w:val="44"/>
          <w:szCs w:val="32"/>
        </w:rPr>
      </w:pPr>
    </w:p>
    <w:tbl>
      <w:tblPr>
        <w:tblStyle w:val="3"/>
        <w:tblW w:w="78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3199"/>
        <w:gridCol w:w="2015"/>
        <w:gridCol w:w="1020"/>
        <w:gridCol w:w="11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hint="eastAsia" w:eastAsia="方正黑体_GBK"/>
                <w:color w:val="000000"/>
                <w:kern w:val="0"/>
                <w:sz w:val="24"/>
                <w:lang w:eastAsia="zh-CN" w:bidi="ar"/>
              </w:rPr>
              <w:t>场景示范区</w:t>
            </w:r>
            <w:r>
              <w:rPr>
                <w:rFonts w:eastAsia="方正黑体_GBK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eastAsia="方正黑体_GBK"/>
                <w:color w:val="000000"/>
                <w:sz w:val="24"/>
                <w:lang w:eastAsia="zh-CN"/>
              </w:rPr>
            </w:pPr>
            <w:r>
              <w:rPr>
                <w:rFonts w:eastAsia="方正黑体_GBK"/>
                <w:color w:val="000000"/>
                <w:kern w:val="0"/>
                <w:sz w:val="24"/>
                <w:lang w:bidi="ar"/>
              </w:rPr>
              <w:t>申报</w:t>
            </w:r>
            <w:r>
              <w:rPr>
                <w:rFonts w:hint="eastAsia" w:eastAsia="方正黑体_GBK"/>
                <w:color w:val="000000"/>
                <w:kern w:val="0"/>
                <w:sz w:val="24"/>
                <w:lang w:eastAsia="zh-CN" w:bidi="ar"/>
              </w:rPr>
              <w:t>单位名称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/>
                <w:color w:val="000000"/>
                <w:kern w:val="0"/>
                <w:sz w:val="24"/>
                <w:lang w:bidi="ar"/>
              </w:rPr>
              <w:t>所属区（市）县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hint="eastAsia" w:eastAsia="方正黑体_GBK"/>
                <w:color w:val="000000"/>
                <w:sz w:val="24"/>
              </w:rPr>
              <w:t>奖励等次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电子科大科技园应用场景示范区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成都科杏投资发展有限公司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双流区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她妆美谷应用场景示范区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成都市武侯商旅投资有限公司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武侯区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天府新经济应用场景示范区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成都天投资产管理有限公司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四川天府新区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天府牧山数字新城应用场景示范区</w:t>
            </w:r>
          </w:p>
        </w:tc>
        <w:tc>
          <w:tcPr>
            <w:tcW w:w="2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成都新津数字科技产业发展集团有限公司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新津区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kODg5ODM0MzYwODIxYzhlYzI3YTBlNDgwNjk3MjIifQ=="/>
  </w:docVars>
  <w:rsids>
    <w:rsidRoot w:val="67315EB6"/>
    <w:rsid w:val="6731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2023-03-09T07:45:00Z</dcterms:created>
  <dc:creator>Leesicky</dc:creator>
  <cp:lastModifiedBy>Leesicky</cp:lastModifiedBy>
  <dcterms:modified xsi:type="dcterms:W3CDTF">2023-03-09T07:45:15Z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052FC564924641C496F9AD5E412F6F80</vt:lpwstr>
  </property>
</Properties>
</file>