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pacing w:before="25" w:after="54"/>
        <w:ind w:left="0" w:leftChars="0" w:firstLine="0" w:firstLineChars="0"/>
        <w:rPr>
          <w:rFonts w:hint="default" w:ascii="Times New Roman" w:hAnsi="Times New Roman" w:eastAsia="方正黑体_GBK" w:cs="Times New Roman"/>
          <w:sz w:val="32"/>
          <w:szCs w:val="32"/>
          <w:lang w:val="en-US" w:eastAsia="zh-CN" w:bidi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zh-CN" w:eastAsia="zh-CN" w:bidi="zh-CN"/>
        </w:rPr>
        <w:t>附件</w:t>
      </w:r>
      <w:r>
        <w:rPr>
          <w:rFonts w:hint="eastAsia" w:eastAsia="方正黑体_GBK" w:cs="Times New Roman"/>
          <w:sz w:val="32"/>
          <w:szCs w:val="32"/>
          <w:lang w:val="en-US" w:eastAsia="zh-CN" w:bidi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5" w:after="54"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 w:bidi="zh-CN"/>
        </w:rPr>
      </w:pPr>
      <w:bookmarkStart w:id="0" w:name="_GoBack"/>
      <w:r>
        <w:rPr>
          <w:rFonts w:hint="default" w:ascii="Times New Roman" w:hAnsi="Times New Roman" w:eastAsia="方正小标宋_GBK" w:cs="Times New Roman"/>
          <w:i w:val="0"/>
          <w:color w:val="000000"/>
          <w:kern w:val="0"/>
          <w:sz w:val="44"/>
          <w:szCs w:val="44"/>
          <w:u w:val="none"/>
          <w:lang w:val="en-US" w:eastAsia="zh-CN"/>
        </w:rPr>
        <w:t>202</w:t>
      </w:r>
      <w:r>
        <w:rPr>
          <w:rFonts w:hint="eastAsia" w:ascii="Times New Roman" w:hAnsi="Times New Roman" w:eastAsia="方正小标宋_GBK" w:cs="Times New Roman"/>
          <w:i w:val="0"/>
          <w:color w:val="000000"/>
          <w:kern w:val="0"/>
          <w:sz w:val="44"/>
          <w:szCs w:val="44"/>
          <w:u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i w:val="0"/>
          <w:color w:val="000000"/>
          <w:kern w:val="0"/>
          <w:sz w:val="44"/>
          <w:szCs w:val="44"/>
          <w:u w:val="none"/>
          <w:lang w:val="en-US" w:eastAsia="zh-CN"/>
        </w:rPr>
        <w:t>年应用场景示范区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 w:bidi="zh-CN"/>
        </w:rPr>
        <w:t>拟入库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 w:bidi="zh-CN"/>
        </w:rPr>
        <w:t>项目</w:t>
      </w:r>
      <w:r>
        <w:rPr>
          <w:rFonts w:hint="eastAsia" w:eastAsia="方正小标宋_GBK" w:cs="Times New Roman"/>
          <w:sz w:val="44"/>
          <w:szCs w:val="44"/>
          <w:lang w:val="en-US" w:eastAsia="zh-CN" w:bidi="zh-CN"/>
        </w:rPr>
        <w:t>名单</w:t>
      </w:r>
    </w:p>
    <w:bookmarkEnd w:id="0"/>
    <w:tbl>
      <w:tblPr>
        <w:tblStyle w:val="9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835"/>
        <w:gridCol w:w="8789"/>
        <w:gridCol w:w="1539"/>
        <w:gridCol w:w="11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tblHeader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方正黑体_GBK" w:cs="方正黑体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示范区名称</w:t>
            </w:r>
          </w:p>
        </w:tc>
        <w:tc>
          <w:tcPr>
            <w:tcW w:w="31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示范区简介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申报企业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区（市）县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电子科大科技园应用场景示范区</w:t>
            </w:r>
          </w:p>
        </w:tc>
        <w:tc>
          <w:tcPr>
            <w:tcW w:w="31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both"/>
              <w:textAlignment w:val="top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示范区是成都电子信息产业的重要集聚地和科技创新平台，重点布局集成电路、通信与物联网、人工智能与大数据等高技术产业，通过构建产业平台、产业生态、人才培育、科创金融、政策扶持、品牌服务、综合保障七大服务体系，打造智慧办公、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XR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人工智能、工业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AI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质检等示范场景，吸引聚集申威科技、善思微科技、影创信息等一批新经济黑科技企业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185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家，其中新经济企业占比超过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95%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，种子企业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18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家、准独角兽企业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家，累计实现产值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32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亿元，税收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1.8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亿元，吸纳科技就业人才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3300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人，已形成集成电路、通信与物联网、大数据与人工智能等产业聚集发展态势。示范区已建成国家级科技企业孵化器、国家小型微型企业创业创新示范基地，并获得四川省技术转移示范机构、成都市专业（特色）楼宇等荣誉称号，入选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“2018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中国百家特色空间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，获评成都市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2019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年十大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创孵之星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、成都市国际化营商环境建设先进集体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成都科杏投资发展有限公司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双流区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她妆美谷应用场景示范区</w:t>
            </w:r>
          </w:p>
        </w:tc>
        <w:tc>
          <w:tcPr>
            <w:tcW w:w="31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both"/>
              <w:textAlignment w:val="top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示范区是成都唯一以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美丽经济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为发展方向的市级产业功能区，聚焦发展化妆品研发智造、体验消费和新零售等产业链，以示范场景建设为牵引，打造梵木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Flying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新消费、园区企业智慧服务、天府芙蓉园、智慧城市小脑等示范场景，推动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云巅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教育生态大数据城市未来场景实验室、居民医疗健康云生态未来场景实验室建设，构建智能生产、美好生活、宜居生态、智慧治理四大场景体系，以场景促进产业集聚发展，吸引新业态、新模式、新企业落地，截至目前，已汇聚京东等各类电商企业超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500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家、卡美多等女鞋企业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63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家，引入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MCN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机构、短视频等电商直播服务机构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50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余家。示范区通过打造功能多元、特色鲜明、优势突出的场景，推动打造示范区城市宣传名片和城市地标，提升示范区产业竞争力和区域显示度，走出了以场景促产业发展之路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成都市武侯商旅投资有限公司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武侯区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5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天府新经济应用场景示范区</w:t>
            </w:r>
          </w:p>
        </w:tc>
        <w:tc>
          <w:tcPr>
            <w:tcW w:w="31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both"/>
              <w:textAlignment w:val="top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示范区依托成都科学城战略科技力量集聚的独特优势，打造政产学研用为一体的要素聚集活力区和场景应用示范区，聚焦发展大数据、人工智能等数字经济核心产业，创新构建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载体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+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金融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+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人才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一个专班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+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三个服务团队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服务体系，为企业提供项目对接、人力资源、融资担保等全方位一站式服务，已吸引天梦图、热热科技、云从科技、商汤科技等高能级企业落户，拥有准独角兽企业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5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家，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亿元以上新经济重大项目数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5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个。示范区以场景助力企业新技术新产品推广应用，打造集成电路数模混合未来场景实验室、低速无人驾驶智能漫游示范场景、数字孪生城市智慧治理场景等示范应用场景，助力企业新技术、新产品落地应用；以场景助力企业发展，建设新三板西南基地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-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中小企业股权交易服务场景，是全国股转公司在西南地区唯一设立的市场服务基地，已累计服务企业超过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1800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家，储备拟挂牌公司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355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家；以场景聚集要素资源助力科技成果转化，建设上海交大天府科技园应用场景，打造产学研联合实验室创新平台，已成功孵化科技型企业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37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家，累计产值逾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2.6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亿元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成都天投资产管理有限公司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hint="eastAsia"/>
                <w:sz w:val="21"/>
                <w:szCs w:val="21"/>
                <w:lang w:val="en-US" w:eastAsia="zh-CN"/>
              </w:rPr>
              <w:t>四川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天府新区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天府牧山数字新城应用场景示范区</w:t>
            </w:r>
          </w:p>
        </w:tc>
        <w:tc>
          <w:tcPr>
            <w:tcW w:w="31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both"/>
              <w:textAlignment w:val="top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示范区围绕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成渝数字经济新名片、全国数字微城新示范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总体定位，推动数字经济发展高端要素聚集，已集聚广联达、斯维登科技、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51World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、复津安科技等新经济头部及其关联企业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2000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余家，其中</w:t>
            </w:r>
            <w:r>
              <w:rPr>
                <w:rStyle w:val="20"/>
                <w:rFonts w:hint="eastAsia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四上</w:t>
            </w:r>
            <w:r>
              <w:rPr>
                <w:rStyle w:val="20"/>
                <w:rFonts w:hint="eastAsia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44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家、新三板上市企业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家，打造企业创新中心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23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个、科研技术平台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3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个，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2021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年实现营收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73.2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亿元。示范区聚焦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筑景成势营城聚人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，打造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三生一治理融合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示范场景上百个，其中，安睿智达的设备智能管理与服务场景可有效延长设备使用寿命，保障设备综合效益最大化；新锚路桥的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共享工厂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场景有效降低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30%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加工成本，已在港珠澳大桥等重大工程中推广应用；复津安科技的智能安保系统可实现大范围、长距离环境安全监控，已在全国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50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余个项目成功应用；白鹤滩湿地公园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“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自然研学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+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新兴消费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+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智慧体验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”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湿地文旅场景，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2021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年吸引接待游客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64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万人次；广联达城市信息模型（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CIM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）平台，已在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1000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多家企业和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2000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多个大型工程项目成功应用，平台拥有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1.7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万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+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注册开发者，共搭建</w:t>
            </w:r>
            <w:r>
              <w:rPr>
                <w:rStyle w:val="21"/>
                <w:rFonts w:ascii="Times New Roman" w:hAnsi="Times New Roman" w:eastAsia="方正仿宋_GBK"/>
                <w:sz w:val="21"/>
                <w:szCs w:val="21"/>
                <w:lang w:val="en-US" w:eastAsia="zh-CN"/>
              </w:rPr>
              <w:t>40</w:t>
            </w: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多万平米的模型。未来，示范区将积极响应生产、生活、生态和治理需求，推动数字赋能新经济应用场景建设，将示范区打造成新经济应用场景示范高地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成都新津数字科技产业发展集团有限公司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20"/>
                <w:rFonts w:ascii="Times New Roman" w:hAnsi="Times New Roman"/>
                <w:sz w:val="21"/>
                <w:szCs w:val="21"/>
                <w:lang w:val="en-US" w:eastAsia="zh-CN"/>
              </w:rPr>
              <w:t>新津区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default" w:ascii="Times New Roman" w:hAnsi="Times New Roman" w:eastAsia="方正黑体_GBK" w:cs="Times New Roman"/>
          <w:kern w:val="0"/>
          <w:sz w:val="32"/>
          <w:szCs w:val="32"/>
          <w:lang w:val="en" w:eastAsia="zh-CN"/>
        </w:rPr>
      </w:pPr>
    </w:p>
    <w:sectPr>
      <w:headerReference r:id="rId5" w:type="default"/>
      <w:footerReference r:id="rId6" w:type="default"/>
      <w:pgSz w:w="16838" w:h="11906" w:orient="landscape"/>
      <w:pgMar w:top="1134" w:right="1531" w:bottom="1134" w:left="1531" w:header="851" w:footer="850" w:gutter="0"/>
      <w:pgNumType w:fmt="decimal"/>
      <w:cols w:space="0" w:num="1"/>
      <w:rtlGutter w:val="0"/>
      <w:docGrid w:type="lines" w:linePitch="44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0" w:leftChars="0" w:firstLine="0" w:firstLineChars="0"/>
      <w:rPr>
        <w:rStyle w:val="13"/>
        <w:rFonts w:eastAsia="宋体"/>
        <w:sz w:val="28"/>
        <w:szCs w:val="28"/>
      </w:rPr>
    </w:pPr>
    <w:r>
      <w:rPr>
        <w:rStyle w:val="13"/>
        <w:rFonts w:eastAsia="宋体"/>
        <w:sz w:val="28"/>
        <w:szCs w:val="28"/>
      </w:rPr>
      <w:t xml:space="preserve">— </w:t>
    </w:r>
    <w:r>
      <w:rPr>
        <w:rFonts w:eastAsia="宋体"/>
        <w:sz w:val="28"/>
        <w:szCs w:val="28"/>
      </w:rPr>
      <w:fldChar w:fldCharType="begin"/>
    </w:r>
    <w:r>
      <w:rPr>
        <w:rStyle w:val="13"/>
        <w:rFonts w:eastAsia="宋体"/>
        <w:sz w:val="28"/>
        <w:szCs w:val="28"/>
      </w:rPr>
      <w:instrText xml:space="preserve">PAGE  </w:instrText>
    </w:r>
    <w:r>
      <w:rPr>
        <w:rFonts w:eastAsia="宋体"/>
        <w:sz w:val="28"/>
        <w:szCs w:val="28"/>
      </w:rPr>
      <w:fldChar w:fldCharType="separate"/>
    </w:r>
    <w:r>
      <w:rPr>
        <w:rStyle w:val="13"/>
        <w:rFonts w:eastAsia="宋体"/>
        <w:sz w:val="28"/>
        <w:szCs w:val="28"/>
      </w:rPr>
      <w:t>5</w:t>
    </w:r>
    <w:r>
      <w:rPr>
        <w:rFonts w:eastAsia="宋体"/>
        <w:sz w:val="28"/>
        <w:szCs w:val="28"/>
      </w:rPr>
      <w:fldChar w:fldCharType="end"/>
    </w:r>
    <w:r>
      <w:rPr>
        <w:rStyle w:val="13"/>
        <w:rFonts w:eastAsia="宋体"/>
        <w:sz w:val="28"/>
        <w:szCs w:val="28"/>
      </w:rPr>
      <w:t xml:space="preserve"> —</w:t>
    </w:r>
  </w:p>
  <w:p>
    <w:pPr>
      <w:pStyle w:val="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F69033"/>
    <w:rsid w:val="04845AA7"/>
    <w:rsid w:val="063F500D"/>
    <w:rsid w:val="06E7D8D1"/>
    <w:rsid w:val="06EB0410"/>
    <w:rsid w:val="07CC5133"/>
    <w:rsid w:val="07F75BC6"/>
    <w:rsid w:val="09FB495A"/>
    <w:rsid w:val="0AE77D99"/>
    <w:rsid w:val="0DDEB7EE"/>
    <w:rsid w:val="0DE785B4"/>
    <w:rsid w:val="0F796963"/>
    <w:rsid w:val="13FD5E54"/>
    <w:rsid w:val="15373E2B"/>
    <w:rsid w:val="17AF5406"/>
    <w:rsid w:val="17FCE7CE"/>
    <w:rsid w:val="19DBF350"/>
    <w:rsid w:val="19FFFD95"/>
    <w:rsid w:val="1BD1CEB3"/>
    <w:rsid w:val="1BFDEDDD"/>
    <w:rsid w:val="1DC7E54F"/>
    <w:rsid w:val="1DED7E42"/>
    <w:rsid w:val="1EDF05E5"/>
    <w:rsid w:val="1EDF2601"/>
    <w:rsid w:val="1F5AD1AD"/>
    <w:rsid w:val="1F87F6F4"/>
    <w:rsid w:val="1F9F4D0A"/>
    <w:rsid w:val="1FFC55D9"/>
    <w:rsid w:val="1FFF7543"/>
    <w:rsid w:val="23ACDCD3"/>
    <w:rsid w:val="2DEE0A4E"/>
    <w:rsid w:val="2DFFAA14"/>
    <w:rsid w:val="2EFF66AB"/>
    <w:rsid w:val="2F3F15D4"/>
    <w:rsid w:val="2F77781E"/>
    <w:rsid w:val="2FED15D0"/>
    <w:rsid w:val="2FF5F057"/>
    <w:rsid w:val="2FFDC9D5"/>
    <w:rsid w:val="2FFF5BDC"/>
    <w:rsid w:val="303B4996"/>
    <w:rsid w:val="30D5143D"/>
    <w:rsid w:val="30DDF02E"/>
    <w:rsid w:val="34FFDC70"/>
    <w:rsid w:val="359B6819"/>
    <w:rsid w:val="36BF4C96"/>
    <w:rsid w:val="36DE4F0C"/>
    <w:rsid w:val="37F682F2"/>
    <w:rsid w:val="37FEB443"/>
    <w:rsid w:val="37FFB5E2"/>
    <w:rsid w:val="3897C0C5"/>
    <w:rsid w:val="39EC0C81"/>
    <w:rsid w:val="39FDC2AA"/>
    <w:rsid w:val="3AEDBEFD"/>
    <w:rsid w:val="3B77A745"/>
    <w:rsid w:val="3BBF466C"/>
    <w:rsid w:val="3BF7A55A"/>
    <w:rsid w:val="3BFD610B"/>
    <w:rsid w:val="3CE59715"/>
    <w:rsid w:val="3CF5D085"/>
    <w:rsid w:val="3CFF2EB1"/>
    <w:rsid w:val="3D8E0515"/>
    <w:rsid w:val="3DE744AE"/>
    <w:rsid w:val="3DFD673D"/>
    <w:rsid w:val="3E1B8B32"/>
    <w:rsid w:val="3EAE9F34"/>
    <w:rsid w:val="3EB7E934"/>
    <w:rsid w:val="3EE7EF72"/>
    <w:rsid w:val="3EF7D708"/>
    <w:rsid w:val="3F254D69"/>
    <w:rsid w:val="3F3B7BF8"/>
    <w:rsid w:val="3F5D9850"/>
    <w:rsid w:val="3F5DD7DF"/>
    <w:rsid w:val="3F7B9712"/>
    <w:rsid w:val="3F9B01B7"/>
    <w:rsid w:val="3FAD7156"/>
    <w:rsid w:val="3FB701DD"/>
    <w:rsid w:val="3FBFA5A8"/>
    <w:rsid w:val="3FDCCC7F"/>
    <w:rsid w:val="3FE71082"/>
    <w:rsid w:val="3FE938E8"/>
    <w:rsid w:val="3FF7FEF8"/>
    <w:rsid w:val="3FFA8AB9"/>
    <w:rsid w:val="3FFB5D1C"/>
    <w:rsid w:val="3FFE7160"/>
    <w:rsid w:val="3FFF191B"/>
    <w:rsid w:val="3FFF2DA6"/>
    <w:rsid w:val="3FFFA5D8"/>
    <w:rsid w:val="443B604C"/>
    <w:rsid w:val="47F74F74"/>
    <w:rsid w:val="4D3CAE20"/>
    <w:rsid w:val="4DFF4685"/>
    <w:rsid w:val="4EB330AE"/>
    <w:rsid w:val="4EFB49EE"/>
    <w:rsid w:val="4FD4550F"/>
    <w:rsid w:val="4FE5E340"/>
    <w:rsid w:val="4FF337F1"/>
    <w:rsid w:val="4FFD9848"/>
    <w:rsid w:val="4FFDF5E5"/>
    <w:rsid w:val="51FED7AB"/>
    <w:rsid w:val="52CEB60D"/>
    <w:rsid w:val="52E5D8F7"/>
    <w:rsid w:val="532F4624"/>
    <w:rsid w:val="53FF92B0"/>
    <w:rsid w:val="54D90E74"/>
    <w:rsid w:val="55CF27B6"/>
    <w:rsid w:val="55E18222"/>
    <w:rsid w:val="55EC9564"/>
    <w:rsid w:val="55ED7340"/>
    <w:rsid w:val="55F3524C"/>
    <w:rsid w:val="56FF927F"/>
    <w:rsid w:val="57E314A7"/>
    <w:rsid w:val="58BF0BFB"/>
    <w:rsid w:val="59F54681"/>
    <w:rsid w:val="5A9AB9AE"/>
    <w:rsid w:val="5AB74D1F"/>
    <w:rsid w:val="5B6F8AAC"/>
    <w:rsid w:val="5BBF4F68"/>
    <w:rsid w:val="5BD462C2"/>
    <w:rsid w:val="5D7EA438"/>
    <w:rsid w:val="5DCDAAED"/>
    <w:rsid w:val="5DDA2D24"/>
    <w:rsid w:val="5DFB4BA3"/>
    <w:rsid w:val="5DFD8185"/>
    <w:rsid w:val="5DFFBF1C"/>
    <w:rsid w:val="5E3EABF3"/>
    <w:rsid w:val="5E75C7F1"/>
    <w:rsid w:val="5ED6BE73"/>
    <w:rsid w:val="5EF9104C"/>
    <w:rsid w:val="5EFA7CCD"/>
    <w:rsid w:val="5EFD051A"/>
    <w:rsid w:val="5EFF5503"/>
    <w:rsid w:val="5F7F4D0C"/>
    <w:rsid w:val="5F7F8024"/>
    <w:rsid w:val="5FCDD067"/>
    <w:rsid w:val="5FDF8F27"/>
    <w:rsid w:val="5FE7562B"/>
    <w:rsid w:val="5FED8965"/>
    <w:rsid w:val="5FEFB3A1"/>
    <w:rsid w:val="5FFD5D93"/>
    <w:rsid w:val="5FFEB850"/>
    <w:rsid w:val="5FFF735C"/>
    <w:rsid w:val="5FFF908F"/>
    <w:rsid w:val="5FFFC0B7"/>
    <w:rsid w:val="61C9D0D0"/>
    <w:rsid w:val="632FE09D"/>
    <w:rsid w:val="63B93F74"/>
    <w:rsid w:val="63BFD95A"/>
    <w:rsid w:val="63FF0990"/>
    <w:rsid w:val="64FB0C0E"/>
    <w:rsid w:val="65B51356"/>
    <w:rsid w:val="66CF15CA"/>
    <w:rsid w:val="66EE68B7"/>
    <w:rsid w:val="68CB6AB9"/>
    <w:rsid w:val="697B42CA"/>
    <w:rsid w:val="6B37969E"/>
    <w:rsid w:val="6BF75016"/>
    <w:rsid w:val="6BFB1DA0"/>
    <w:rsid w:val="6CBF3BDC"/>
    <w:rsid w:val="6DDFB160"/>
    <w:rsid w:val="6DFF6914"/>
    <w:rsid w:val="6EB94E22"/>
    <w:rsid w:val="6EBA7769"/>
    <w:rsid w:val="6EEF136F"/>
    <w:rsid w:val="6EF1648D"/>
    <w:rsid w:val="6EFBEC5B"/>
    <w:rsid w:val="6EFF517E"/>
    <w:rsid w:val="6F2B6A39"/>
    <w:rsid w:val="6F3F4289"/>
    <w:rsid w:val="6F767EFE"/>
    <w:rsid w:val="6F7B70D4"/>
    <w:rsid w:val="6F7EC2A5"/>
    <w:rsid w:val="6F9E0D43"/>
    <w:rsid w:val="6F9F79EA"/>
    <w:rsid w:val="6FBB27F8"/>
    <w:rsid w:val="6FCB0C46"/>
    <w:rsid w:val="6FE9E60D"/>
    <w:rsid w:val="6FF30447"/>
    <w:rsid w:val="6FFE039F"/>
    <w:rsid w:val="6FFEC315"/>
    <w:rsid w:val="6FFF438D"/>
    <w:rsid w:val="6FFF7963"/>
    <w:rsid w:val="70FEAE15"/>
    <w:rsid w:val="719BAA9D"/>
    <w:rsid w:val="71BF5718"/>
    <w:rsid w:val="725746C4"/>
    <w:rsid w:val="72920E61"/>
    <w:rsid w:val="72EE4E2A"/>
    <w:rsid w:val="7337FF88"/>
    <w:rsid w:val="73BF6037"/>
    <w:rsid w:val="73EF7260"/>
    <w:rsid w:val="73FB5086"/>
    <w:rsid w:val="74F49EB4"/>
    <w:rsid w:val="74FBBB43"/>
    <w:rsid w:val="752D1508"/>
    <w:rsid w:val="757DE146"/>
    <w:rsid w:val="75BAC92D"/>
    <w:rsid w:val="75ED5D32"/>
    <w:rsid w:val="767B1A92"/>
    <w:rsid w:val="769539B7"/>
    <w:rsid w:val="76BFF088"/>
    <w:rsid w:val="76DE48A9"/>
    <w:rsid w:val="76FE3D1C"/>
    <w:rsid w:val="76FF3540"/>
    <w:rsid w:val="76FFB02A"/>
    <w:rsid w:val="7751D56D"/>
    <w:rsid w:val="777B79D2"/>
    <w:rsid w:val="778FA7BA"/>
    <w:rsid w:val="77AF85A7"/>
    <w:rsid w:val="77AFB7FC"/>
    <w:rsid w:val="77BDEE88"/>
    <w:rsid w:val="77BF2F07"/>
    <w:rsid w:val="77BFAA96"/>
    <w:rsid w:val="77DFF231"/>
    <w:rsid w:val="78FDCF46"/>
    <w:rsid w:val="78FE481A"/>
    <w:rsid w:val="79776F22"/>
    <w:rsid w:val="79BCD49B"/>
    <w:rsid w:val="79EF33FB"/>
    <w:rsid w:val="79EF8710"/>
    <w:rsid w:val="79F72FB3"/>
    <w:rsid w:val="79F7D3BF"/>
    <w:rsid w:val="79FBEBD7"/>
    <w:rsid w:val="79FC6892"/>
    <w:rsid w:val="79FF0E03"/>
    <w:rsid w:val="7A71C3C8"/>
    <w:rsid w:val="7AF2A33A"/>
    <w:rsid w:val="7AF82686"/>
    <w:rsid w:val="7B5B0A23"/>
    <w:rsid w:val="7B6DD96C"/>
    <w:rsid w:val="7B8BBD78"/>
    <w:rsid w:val="7B922BE5"/>
    <w:rsid w:val="7B9F4BF9"/>
    <w:rsid w:val="7BF7833E"/>
    <w:rsid w:val="7BFA5951"/>
    <w:rsid w:val="7BFB2A38"/>
    <w:rsid w:val="7BFF8F0D"/>
    <w:rsid w:val="7BFFAA4A"/>
    <w:rsid w:val="7BFFC5CA"/>
    <w:rsid w:val="7CA3E458"/>
    <w:rsid w:val="7CB78D51"/>
    <w:rsid w:val="7CDFA9FA"/>
    <w:rsid w:val="7CF3D75D"/>
    <w:rsid w:val="7CFD630E"/>
    <w:rsid w:val="7CFD696E"/>
    <w:rsid w:val="7D6E1B64"/>
    <w:rsid w:val="7D75FA13"/>
    <w:rsid w:val="7D7D9706"/>
    <w:rsid w:val="7DBF3CA1"/>
    <w:rsid w:val="7DCF4755"/>
    <w:rsid w:val="7DD961C2"/>
    <w:rsid w:val="7DEF852F"/>
    <w:rsid w:val="7DF19F31"/>
    <w:rsid w:val="7DF20F02"/>
    <w:rsid w:val="7DF35983"/>
    <w:rsid w:val="7DF7C822"/>
    <w:rsid w:val="7DF7EF1D"/>
    <w:rsid w:val="7DF9AEB5"/>
    <w:rsid w:val="7DFA42C2"/>
    <w:rsid w:val="7DFBF4A9"/>
    <w:rsid w:val="7DFE647F"/>
    <w:rsid w:val="7DFF72DD"/>
    <w:rsid w:val="7E1FE835"/>
    <w:rsid w:val="7E3D5CAC"/>
    <w:rsid w:val="7E8BB7C4"/>
    <w:rsid w:val="7EAD5C7E"/>
    <w:rsid w:val="7EAE45F8"/>
    <w:rsid w:val="7ECF63CA"/>
    <w:rsid w:val="7ECFB591"/>
    <w:rsid w:val="7EDD87A4"/>
    <w:rsid w:val="7EDDCA4B"/>
    <w:rsid w:val="7EDE1697"/>
    <w:rsid w:val="7EDED3EB"/>
    <w:rsid w:val="7EDF0DA5"/>
    <w:rsid w:val="7EE62CBA"/>
    <w:rsid w:val="7EF71539"/>
    <w:rsid w:val="7EF7C5FA"/>
    <w:rsid w:val="7EF96394"/>
    <w:rsid w:val="7EFAF087"/>
    <w:rsid w:val="7EFC69E4"/>
    <w:rsid w:val="7EFF0556"/>
    <w:rsid w:val="7EFF8A9F"/>
    <w:rsid w:val="7F17A631"/>
    <w:rsid w:val="7F2A7B3F"/>
    <w:rsid w:val="7F4A290F"/>
    <w:rsid w:val="7F4A67AA"/>
    <w:rsid w:val="7F54D7DE"/>
    <w:rsid w:val="7F5E4821"/>
    <w:rsid w:val="7F5EB795"/>
    <w:rsid w:val="7F5F6940"/>
    <w:rsid w:val="7F6C6F19"/>
    <w:rsid w:val="7F6D3C3F"/>
    <w:rsid w:val="7F6F70A8"/>
    <w:rsid w:val="7F77524E"/>
    <w:rsid w:val="7F79CA53"/>
    <w:rsid w:val="7F7B42E9"/>
    <w:rsid w:val="7F7B9364"/>
    <w:rsid w:val="7F7D58EC"/>
    <w:rsid w:val="7F7D8EDB"/>
    <w:rsid w:val="7F7F363D"/>
    <w:rsid w:val="7F7FB72D"/>
    <w:rsid w:val="7F8D84FE"/>
    <w:rsid w:val="7F9BE0C6"/>
    <w:rsid w:val="7F9F0411"/>
    <w:rsid w:val="7FADAE47"/>
    <w:rsid w:val="7FAE39B7"/>
    <w:rsid w:val="7FAFF07E"/>
    <w:rsid w:val="7FB72F6B"/>
    <w:rsid w:val="7FBB47E9"/>
    <w:rsid w:val="7FBB6152"/>
    <w:rsid w:val="7FBCA4A1"/>
    <w:rsid w:val="7FBE829D"/>
    <w:rsid w:val="7FCC404B"/>
    <w:rsid w:val="7FCF5E41"/>
    <w:rsid w:val="7FD3B229"/>
    <w:rsid w:val="7FD57934"/>
    <w:rsid w:val="7FDB86F3"/>
    <w:rsid w:val="7FDC0AA7"/>
    <w:rsid w:val="7FDCF929"/>
    <w:rsid w:val="7FDD1914"/>
    <w:rsid w:val="7FDF9148"/>
    <w:rsid w:val="7FDF9556"/>
    <w:rsid w:val="7FDFAE89"/>
    <w:rsid w:val="7FE947E9"/>
    <w:rsid w:val="7FEDAAC2"/>
    <w:rsid w:val="7FF2166E"/>
    <w:rsid w:val="7FF3949D"/>
    <w:rsid w:val="7FF69D33"/>
    <w:rsid w:val="7FFAC176"/>
    <w:rsid w:val="7FFB1B18"/>
    <w:rsid w:val="7FFB3863"/>
    <w:rsid w:val="7FFBE830"/>
    <w:rsid w:val="7FFC5BB2"/>
    <w:rsid w:val="7FFC844B"/>
    <w:rsid w:val="7FFD7233"/>
    <w:rsid w:val="7FFDD0EE"/>
    <w:rsid w:val="7FFE1CEF"/>
    <w:rsid w:val="7FFF4BC8"/>
    <w:rsid w:val="873F2367"/>
    <w:rsid w:val="87D70FED"/>
    <w:rsid w:val="8CFB9D9C"/>
    <w:rsid w:val="8DFCE2AD"/>
    <w:rsid w:val="8FF3940C"/>
    <w:rsid w:val="8FFF262A"/>
    <w:rsid w:val="927FA9E4"/>
    <w:rsid w:val="93AF112B"/>
    <w:rsid w:val="95FCC930"/>
    <w:rsid w:val="96FB3C10"/>
    <w:rsid w:val="97D36BE8"/>
    <w:rsid w:val="97FF8D34"/>
    <w:rsid w:val="9A7DFE7E"/>
    <w:rsid w:val="9B99E83A"/>
    <w:rsid w:val="9BBB6AF6"/>
    <w:rsid w:val="9BBF79E8"/>
    <w:rsid w:val="9D4B5CFF"/>
    <w:rsid w:val="9E5FF143"/>
    <w:rsid w:val="9E7F4BC4"/>
    <w:rsid w:val="9EE1E6E0"/>
    <w:rsid w:val="9FBFA676"/>
    <w:rsid w:val="9FE50429"/>
    <w:rsid w:val="9FFFCC89"/>
    <w:rsid w:val="A3DD0CCF"/>
    <w:rsid w:val="A3FFA28B"/>
    <w:rsid w:val="A57FEFB0"/>
    <w:rsid w:val="A5F6B9A1"/>
    <w:rsid w:val="A749B67C"/>
    <w:rsid w:val="A7E7B870"/>
    <w:rsid w:val="A7FDF7B3"/>
    <w:rsid w:val="AABF77F1"/>
    <w:rsid w:val="ABFD8DD9"/>
    <w:rsid w:val="AD5F5AE9"/>
    <w:rsid w:val="AD67CD5A"/>
    <w:rsid w:val="ADAF9D03"/>
    <w:rsid w:val="ADD58DB0"/>
    <w:rsid w:val="AEDE6885"/>
    <w:rsid w:val="AEF52C3E"/>
    <w:rsid w:val="AEFF222A"/>
    <w:rsid w:val="AF67B24F"/>
    <w:rsid w:val="AF7996C0"/>
    <w:rsid w:val="AF7B3565"/>
    <w:rsid w:val="AF7D72C4"/>
    <w:rsid w:val="AFBEB9F2"/>
    <w:rsid w:val="AFD1C7E0"/>
    <w:rsid w:val="AFF37E4C"/>
    <w:rsid w:val="AFFF0A73"/>
    <w:rsid w:val="B1F6E0B8"/>
    <w:rsid w:val="B2EE27EC"/>
    <w:rsid w:val="B2FBEABF"/>
    <w:rsid w:val="B3AEAFE5"/>
    <w:rsid w:val="B3AF100D"/>
    <w:rsid w:val="B3BF11B6"/>
    <w:rsid w:val="B4B3ED54"/>
    <w:rsid w:val="B4FF03CE"/>
    <w:rsid w:val="B6BF6E40"/>
    <w:rsid w:val="B6FBB388"/>
    <w:rsid w:val="B776CB2F"/>
    <w:rsid w:val="B7CF9C85"/>
    <w:rsid w:val="B7DF571F"/>
    <w:rsid w:val="B7F69033"/>
    <w:rsid w:val="B9F74EE4"/>
    <w:rsid w:val="BA3A52EB"/>
    <w:rsid w:val="BBE2EE56"/>
    <w:rsid w:val="BBF5B8CA"/>
    <w:rsid w:val="BBF7787F"/>
    <w:rsid w:val="BBF7B86E"/>
    <w:rsid w:val="BBF7E583"/>
    <w:rsid w:val="BBFD7058"/>
    <w:rsid w:val="BBFF29E4"/>
    <w:rsid w:val="BDBB8889"/>
    <w:rsid w:val="BDE372A6"/>
    <w:rsid w:val="BDECC539"/>
    <w:rsid w:val="BDFFBB63"/>
    <w:rsid w:val="BDFFDC7D"/>
    <w:rsid w:val="BE5FE7EA"/>
    <w:rsid w:val="BE7AB25E"/>
    <w:rsid w:val="BEF9B457"/>
    <w:rsid w:val="BEFE101A"/>
    <w:rsid w:val="BEFEAB6E"/>
    <w:rsid w:val="BEFF943D"/>
    <w:rsid w:val="BF2F534F"/>
    <w:rsid w:val="BF5093E6"/>
    <w:rsid w:val="BF5DF7E5"/>
    <w:rsid w:val="BF7D0D45"/>
    <w:rsid w:val="BF9DE710"/>
    <w:rsid w:val="BFAF8F4C"/>
    <w:rsid w:val="BFBC1962"/>
    <w:rsid w:val="BFDF1A59"/>
    <w:rsid w:val="BFE571D0"/>
    <w:rsid w:val="BFE75400"/>
    <w:rsid w:val="BFF9E05F"/>
    <w:rsid w:val="BFFA8BB0"/>
    <w:rsid w:val="BFFC9FA4"/>
    <w:rsid w:val="BFFD7451"/>
    <w:rsid w:val="BFFD8F94"/>
    <w:rsid w:val="BFFDF976"/>
    <w:rsid w:val="BFFF0576"/>
    <w:rsid w:val="C5D730A3"/>
    <w:rsid w:val="C5DD7D2B"/>
    <w:rsid w:val="C97810AE"/>
    <w:rsid w:val="CBFC8F54"/>
    <w:rsid w:val="CD3EDDE9"/>
    <w:rsid w:val="CD7C5D0B"/>
    <w:rsid w:val="CEE53EEA"/>
    <w:rsid w:val="CEFFA872"/>
    <w:rsid w:val="CFAD5129"/>
    <w:rsid w:val="CFBF6664"/>
    <w:rsid w:val="CFFB02AB"/>
    <w:rsid w:val="CFFBC5FB"/>
    <w:rsid w:val="CFFF40EB"/>
    <w:rsid w:val="CFFF7263"/>
    <w:rsid w:val="D1ECF21A"/>
    <w:rsid w:val="D1FEBDB0"/>
    <w:rsid w:val="D3BFFDB9"/>
    <w:rsid w:val="D5BF45E8"/>
    <w:rsid w:val="D6F51710"/>
    <w:rsid w:val="D714DB29"/>
    <w:rsid w:val="D76BF570"/>
    <w:rsid w:val="D77D64A4"/>
    <w:rsid w:val="D78F75CD"/>
    <w:rsid w:val="D79DEF07"/>
    <w:rsid w:val="D7BDD066"/>
    <w:rsid w:val="D7F6E618"/>
    <w:rsid w:val="D8F9F4C4"/>
    <w:rsid w:val="D9335124"/>
    <w:rsid w:val="D9DCCDBC"/>
    <w:rsid w:val="DA7B0840"/>
    <w:rsid w:val="DACBB314"/>
    <w:rsid w:val="DACF233B"/>
    <w:rsid w:val="DBBA2B05"/>
    <w:rsid w:val="DBC6D31B"/>
    <w:rsid w:val="DBF7EA71"/>
    <w:rsid w:val="DBFBD175"/>
    <w:rsid w:val="DC1A2EB0"/>
    <w:rsid w:val="DC3F6DB3"/>
    <w:rsid w:val="DCDA5CCC"/>
    <w:rsid w:val="DD73E622"/>
    <w:rsid w:val="DDEF00AF"/>
    <w:rsid w:val="DDFECF8A"/>
    <w:rsid w:val="DE1AF07A"/>
    <w:rsid w:val="DE6FC659"/>
    <w:rsid w:val="DEBE72DE"/>
    <w:rsid w:val="DEE4E5CC"/>
    <w:rsid w:val="DEED48D1"/>
    <w:rsid w:val="DEF5B3F1"/>
    <w:rsid w:val="DF4D76E5"/>
    <w:rsid w:val="DF6D6496"/>
    <w:rsid w:val="DF7D113E"/>
    <w:rsid w:val="DFA6CCDC"/>
    <w:rsid w:val="DFAA26FA"/>
    <w:rsid w:val="DFDF7A46"/>
    <w:rsid w:val="DFE77D36"/>
    <w:rsid w:val="DFEB4ADC"/>
    <w:rsid w:val="DFEDFDFC"/>
    <w:rsid w:val="DFEF0B2E"/>
    <w:rsid w:val="DFEF1E67"/>
    <w:rsid w:val="DFEF310E"/>
    <w:rsid w:val="DFEFD79F"/>
    <w:rsid w:val="DFF6AB96"/>
    <w:rsid w:val="DFF7E9E8"/>
    <w:rsid w:val="DFFCCCAF"/>
    <w:rsid w:val="DFFD1BC5"/>
    <w:rsid w:val="DFFE632A"/>
    <w:rsid w:val="DFFEE7B2"/>
    <w:rsid w:val="DFFF0FB0"/>
    <w:rsid w:val="DFFF229C"/>
    <w:rsid w:val="DFFF8A18"/>
    <w:rsid w:val="DFFFE616"/>
    <w:rsid w:val="E2F72A63"/>
    <w:rsid w:val="E34FD4A1"/>
    <w:rsid w:val="E4FDC1D6"/>
    <w:rsid w:val="E56763FB"/>
    <w:rsid w:val="E56E9DE0"/>
    <w:rsid w:val="E5FB2C53"/>
    <w:rsid w:val="E5FD25F2"/>
    <w:rsid w:val="E6957252"/>
    <w:rsid w:val="E6FFB5E9"/>
    <w:rsid w:val="E7AF9A06"/>
    <w:rsid w:val="E7BB1E46"/>
    <w:rsid w:val="E9F71EFB"/>
    <w:rsid w:val="EA765B38"/>
    <w:rsid w:val="EAE34016"/>
    <w:rsid w:val="EAF60596"/>
    <w:rsid w:val="EAFC36EA"/>
    <w:rsid w:val="EB4BBC3D"/>
    <w:rsid w:val="EB9EC2CF"/>
    <w:rsid w:val="EBBF5A24"/>
    <w:rsid w:val="EBBFB5F6"/>
    <w:rsid w:val="ECAE8611"/>
    <w:rsid w:val="ECBD1A1D"/>
    <w:rsid w:val="ECFE242A"/>
    <w:rsid w:val="EDAA26E0"/>
    <w:rsid w:val="EDBB1ACA"/>
    <w:rsid w:val="EDDBC508"/>
    <w:rsid w:val="EDE76979"/>
    <w:rsid w:val="EDF8E87A"/>
    <w:rsid w:val="EDFA034A"/>
    <w:rsid w:val="EDFA36ED"/>
    <w:rsid w:val="EDFBD944"/>
    <w:rsid w:val="EDFD31F3"/>
    <w:rsid w:val="EEC53375"/>
    <w:rsid w:val="EEDE4255"/>
    <w:rsid w:val="EEEB0CB6"/>
    <w:rsid w:val="EF3101B1"/>
    <w:rsid w:val="EF7677C6"/>
    <w:rsid w:val="EF7F73CE"/>
    <w:rsid w:val="EF8B0B44"/>
    <w:rsid w:val="EFBF7646"/>
    <w:rsid w:val="EFBFDEBB"/>
    <w:rsid w:val="EFDF0791"/>
    <w:rsid w:val="EFDFB603"/>
    <w:rsid w:val="EFF1F0AA"/>
    <w:rsid w:val="EFFF6541"/>
    <w:rsid w:val="EFFF8A37"/>
    <w:rsid w:val="EFFFD8D7"/>
    <w:rsid w:val="EFFFFFE7"/>
    <w:rsid w:val="F14F3449"/>
    <w:rsid w:val="F2E271A9"/>
    <w:rsid w:val="F2F6F12D"/>
    <w:rsid w:val="F38D895D"/>
    <w:rsid w:val="F3DE160C"/>
    <w:rsid w:val="F3FBBB23"/>
    <w:rsid w:val="F3FBE278"/>
    <w:rsid w:val="F3FF5D8B"/>
    <w:rsid w:val="F4CE13A1"/>
    <w:rsid w:val="F4FB0FCF"/>
    <w:rsid w:val="F5B39D67"/>
    <w:rsid w:val="F5BFEFA2"/>
    <w:rsid w:val="F5D57F49"/>
    <w:rsid w:val="F5EF67CB"/>
    <w:rsid w:val="F5FD3B7C"/>
    <w:rsid w:val="F5FEED34"/>
    <w:rsid w:val="F5FFC33A"/>
    <w:rsid w:val="F6D6D1D7"/>
    <w:rsid w:val="F6DD9D6B"/>
    <w:rsid w:val="F6FB7724"/>
    <w:rsid w:val="F6FF09EB"/>
    <w:rsid w:val="F6FF331E"/>
    <w:rsid w:val="F7365195"/>
    <w:rsid w:val="F737BDE0"/>
    <w:rsid w:val="F74F3FE6"/>
    <w:rsid w:val="F75532E1"/>
    <w:rsid w:val="F77E5F01"/>
    <w:rsid w:val="F77F6D68"/>
    <w:rsid w:val="F77F7ADD"/>
    <w:rsid w:val="F7AFDB56"/>
    <w:rsid w:val="F7BFE05E"/>
    <w:rsid w:val="F7CFFD64"/>
    <w:rsid w:val="F7F57340"/>
    <w:rsid w:val="F7FDB71A"/>
    <w:rsid w:val="F7FE229D"/>
    <w:rsid w:val="F7FF4485"/>
    <w:rsid w:val="F85F9A9F"/>
    <w:rsid w:val="F8BDFD13"/>
    <w:rsid w:val="F8D64298"/>
    <w:rsid w:val="F9CF8CB2"/>
    <w:rsid w:val="F9FF4FB5"/>
    <w:rsid w:val="FA5DA317"/>
    <w:rsid w:val="FA7A06FB"/>
    <w:rsid w:val="FA7CDD38"/>
    <w:rsid w:val="FAF41D82"/>
    <w:rsid w:val="FAFD72F4"/>
    <w:rsid w:val="FB372C2B"/>
    <w:rsid w:val="FB3BD7B7"/>
    <w:rsid w:val="FB3DC0F8"/>
    <w:rsid w:val="FB3F9AEA"/>
    <w:rsid w:val="FB5A2AC5"/>
    <w:rsid w:val="FB65FC7D"/>
    <w:rsid w:val="FB6D0ADD"/>
    <w:rsid w:val="FB6E079A"/>
    <w:rsid w:val="FB7E255A"/>
    <w:rsid w:val="FBAF30AE"/>
    <w:rsid w:val="FBB94CEF"/>
    <w:rsid w:val="FBBB3B71"/>
    <w:rsid w:val="FBDF1FFB"/>
    <w:rsid w:val="FBED634A"/>
    <w:rsid w:val="FBEFB469"/>
    <w:rsid w:val="FBF9388E"/>
    <w:rsid w:val="FBFB7AFC"/>
    <w:rsid w:val="FBFE5074"/>
    <w:rsid w:val="FBFECE0C"/>
    <w:rsid w:val="FC3FB6FD"/>
    <w:rsid w:val="FC7F2981"/>
    <w:rsid w:val="FCB41C01"/>
    <w:rsid w:val="FCBBCFE0"/>
    <w:rsid w:val="FCFDDCD6"/>
    <w:rsid w:val="FD338641"/>
    <w:rsid w:val="FD3650F0"/>
    <w:rsid w:val="FD3B47C5"/>
    <w:rsid w:val="FD3DB237"/>
    <w:rsid w:val="FD9B3DD1"/>
    <w:rsid w:val="FDABA8D4"/>
    <w:rsid w:val="FDB90E4C"/>
    <w:rsid w:val="FDBAB7CA"/>
    <w:rsid w:val="FDD7A529"/>
    <w:rsid w:val="FDDB549E"/>
    <w:rsid w:val="FDEA2A97"/>
    <w:rsid w:val="FDEF3382"/>
    <w:rsid w:val="FDF91279"/>
    <w:rsid w:val="FDFD69A5"/>
    <w:rsid w:val="FDFDBD3D"/>
    <w:rsid w:val="FDFDD08D"/>
    <w:rsid w:val="FDFF1160"/>
    <w:rsid w:val="FDFFF401"/>
    <w:rsid w:val="FDFFF8E1"/>
    <w:rsid w:val="FE76A8D6"/>
    <w:rsid w:val="FE7B7CB0"/>
    <w:rsid w:val="FE7D1FC5"/>
    <w:rsid w:val="FE9F4A8F"/>
    <w:rsid w:val="FEBE17FF"/>
    <w:rsid w:val="FEC12454"/>
    <w:rsid w:val="FEDF8696"/>
    <w:rsid w:val="FEF43B58"/>
    <w:rsid w:val="FEF5A6F5"/>
    <w:rsid w:val="FEF7FAC2"/>
    <w:rsid w:val="FEFBE754"/>
    <w:rsid w:val="FEFCD75B"/>
    <w:rsid w:val="FEFCEA24"/>
    <w:rsid w:val="FEFDAA58"/>
    <w:rsid w:val="FEFF5820"/>
    <w:rsid w:val="FEFFC871"/>
    <w:rsid w:val="FF37AD07"/>
    <w:rsid w:val="FF3979CC"/>
    <w:rsid w:val="FF461235"/>
    <w:rsid w:val="FF46A45C"/>
    <w:rsid w:val="FF7BEB25"/>
    <w:rsid w:val="FF8B404C"/>
    <w:rsid w:val="FF8E1C15"/>
    <w:rsid w:val="FF9A67DD"/>
    <w:rsid w:val="FF9D5A36"/>
    <w:rsid w:val="FFACFD28"/>
    <w:rsid w:val="FFBB13EF"/>
    <w:rsid w:val="FFBD7026"/>
    <w:rsid w:val="FFBD78E9"/>
    <w:rsid w:val="FFBE7A5A"/>
    <w:rsid w:val="FFBF57A8"/>
    <w:rsid w:val="FFC87A14"/>
    <w:rsid w:val="FFCD41B2"/>
    <w:rsid w:val="FFD3766A"/>
    <w:rsid w:val="FFD78C67"/>
    <w:rsid w:val="FFDB5E76"/>
    <w:rsid w:val="FFDC6BC6"/>
    <w:rsid w:val="FFDE629F"/>
    <w:rsid w:val="FFDF7796"/>
    <w:rsid w:val="FFE24DD8"/>
    <w:rsid w:val="FFE5169E"/>
    <w:rsid w:val="FFE9B401"/>
    <w:rsid w:val="FFEDDD68"/>
    <w:rsid w:val="FFEE4A7F"/>
    <w:rsid w:val="FFEFE7ED"/>
    <w:rsid w:val="FFF1A0E9"/>
    <w:rsid w:val="FFF32B08"/>
    <w:rsid w:val="FFF50FF4"/>
    <w:rsid w:val="FFF57D7C"/>
    <w:rsid w:val="FFF7DDDC"/>
    <w:rsid w:val="FFF94001"/>
    <w:rsid w:val="FFFA340E"/>
    <w:rsid w:val="FFFA9245"/>
    <w:rsid w:val="FFFB70FB"/>
    <w:rsid w:val="FFFBA57D"/>
    <w:rsid w:val="FFFC523B"/>
    <w:rsid w:val="FFFD051E"/>
    <w:rsid w:val="FFFD128C"/>
    <w:rsid w:val="FFFD349D"/>
    <w:rsid w:val="FFFDA94A"/>
    <w:rsid w:val="FFFF14F5"/>
    <w:rsid w:val="FFFFA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0" w:lineRule="exact"/>
      <w:ind w:firstLine="64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6"/>
    <w:qFormat/>
    <w:uiPriority w:val="0"/>
    <w:pPr>
      <w:adjustRightInd w:val="0"/>
      <w:snapToGrid w:val="0"/>
      <w:spacing w:before="0" w:beforeAutospacing="0" w:after="0" w:afterAutospacing="0"/>
      <w:ind w:firstLine="0" w:firstLineChars="0"/>
      <w:jc w:val="left"/>
      <w:outlineLvl w:val="0"/>
    </w:pPr>
    <w:rPr>
      <w:rFonts w:ascii="Times New Roman" w:hAnsi="Times New Roman" w:eastAsia="方正黑体_GBK" w:cs="宋体"/>
      <w:kern w:val="44"/>
      <w:szCs w:val="48"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方正仿宋_GBK" w:hAnsi="方正仿宋_GBK" w:eastAsia="方正仿宋_GBK" w:cs="方正仿宋_GBK"/>
      <w:sz w:val="32"/>
      <w:szCs w:val="32"/>
    </w:rPr>
  </w:style>
  <w:style w:type="paragraph" w:styleId="4">
    <w:name w:val="Document Map"/>
    <w:basedOn w:val="1"/>
    <w:next w:val="1"/>
    <w:semiHidden/>
    <w:qFormat/>
    <w:uiPriority w:val="0"/>
    <w:pPr>
      <w:spacing w:line="560" w:lineRule="exact"/>
    </w:pPr>
    <w:rPr>
      <w:rFonts w:ascii="宋体" w:cs="宋体"/>
      <w:color w:val="000000"/>
      <w:kern w:val="0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"/>
    <w:basedOn w:val="2"/>
    <w:qFormat/>
    <w:uiPriority w:val="0"/>
    <w:pPr>
      <w:ind w:firstLine="420" w:firstLineChars="1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customStyle="1" w:styleId="14">
    <w:name w:val="font01"/>
    <w:basedOn w:val="11"/>
    <w:qFormat/>
    <w:uiPriority w:val="0"/>
    <w:rPr>
      <w:rFonts w:ascii="方正黑体_GBK" w:hAnsi="方正黑体_GBK" w:eastAsia="方正黑体_GBK" w:cs="方正黑体_GBK"/>
      <w:color w:val="000000"/>
      <w:sz w:val="21"/>
      <w:szCs w:val="21"/>
      <w:u w:val="none"/>
    </w:rPr>
  </w:style>
  <w:style w:type="character" w:customStyle="1" w:styleId="15">
    <w:name w:val="font2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6">
    <w:name w:val="font3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1"/>
      <w:szCs w:val="21"/>
      <w:u w:val="none"/>
    </w:rPr>
  </w:style>
  <w:style w:type="character" w:customStyle="1" w:styleId="17">
    <w:name w:val="font10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1"/>
      <w:szCs w:val="21"/>
      <w:u w:val="none"/>
    </w:rPr>
  </w:style>
  <w:style w:type="character" w:customStyle="1" w:styleId="18">
    <w:name w:val="font7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9">
    <w:name w:val="font8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0">
    <w:name w:val="font61"/>
    <w:basedOn w:val="11"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21">
    <w:name w:val="font41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2">
    <w:name w:val="font91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3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FF0000"/>
      <w:sz w:val="24"/>
      <w:szCs w:val="24"/>
      <w:u w:val="none"/>
    </w:rPr>
  </w:style>
  <w:style w:type="character" w:customStyle="1" w:styleId="24">
    <w:name w:val="font112"/>
    <w:basedOn w:val="11"/>
    <w:qFormat/>
    <w:uiPriority w:val="0"/>
    <w:rPr>
      <w:rFonts w:hint="eastAsia" w:ascii="方正书宋_GBK" w:hAnsi="方正书宋_GBK" w:eastAsia="方正书宋_GBK" w:cs="方正书宋_GBK"/>
      <w:color w:val="000000"/>
      <w:sz w:val="24"/>
      <w:szCs w:val="24"/>
      <w:u w:val="none"/>
    </w:rPr>
  </w:style>
  <w:style w:type="paragraph" w:customStyle="1" w:styleId="25">
    <w:name w:val="大大大标题"/>
    <w:basedOn w:val="1"/>
    <w:next w:val="1"/>
    <w:qFormat/>
    <w:uiPriority w:val="0"/>
    <w:pPr>
      <w:adjustRightInd/>
      <w:snapToGrid/>
      <w:spacing w:line="640" w:lineRule="exact"/>
      <w:ind w:firstLine="0" w:firstLineChars="0"/>
    </w:pPr>
    <w:rPr>
      <w:rFonts w:ascii="Times New Roman" w:hAnsi="Times New Roman" w:eastAsia="方正小标宋_GBK" w:cs="Noto Sans CJK SC Regular"/>
      <w:sz w:val="44"/>
      <w:szCs w:val="28"/>
    </w:rPr>
  </w:style>
  <w:style w:type="character" w:customStyle="1" w:styleId="26">
    <w:name w:val="标题 1 Char"/>
    <w:link w:val="3"/>
    <w:qFormat/>
    <w:uiPriority w:val="0"/>
    <w:rPr>
      <w:rFonts w:ascii="Times New Roman" w:hAnsi="Times New Roman" w:eastAsia="方正黑体_GBK" w:cs="宋体"/>
      <w:kern w:val="44"/>
      <w:szCs w:val="48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1740</Words>
  <Characters>1819</Characters>
  <Lines>0</Lines>
  <Paragraphs>0</Paragraphs>
  <TotalTime>39</TotalTime>
  <ScaleCrop>false</ScaleCrop>
  <LinksUpToDate>false</LinksUpToDate>
  <CharactersWithSpaces>1819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2021-12-08T09:53:00Z</dcterms:created>
  <dc:creator>semper fidelis</dc:creator>
  <cp:lastModifiedBy>Leesicky</cp:lastModifiedBy>
  <cp:lastPrinted>2022-10-01T03:01:00Z</cp:lastPrinted>
  <dcterms:modified xsi:type="dcterms:W3CDTF">2023-02-14T01:45:36Z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A9648088D8944F9D96855CAB59773AB9</vt:lpwstr>
  </property>
</Properties>
</file>