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pacing w:val="6"/>
          <w:sz w:val="32"/>
          <w:szCs w:val="32"/>
        </w:rPr>
      </w:pPr>
      <w:r>
        <w:rPr>
          <w:rFonts w:ascii="黑体" w:hAnsi="黑体" w:eastAsia="黑体"/>
          <w:spacing w:val="6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ascii="黑体" w:hAnsi="黑体" w:eastAsia="黑体"/>
          <w:spacing w:val="6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《成都高新区关于支持集成电路设计产业发展的若干政策（修订）》人才奖励条款（2021年度）拟支持企业名单</w:t>
      </w:r>
    </w:p>
    <w:p/>
    <w:tbl>
      <w:tblPr>
        <w:tblStyle w:val="2"/>
        <w:tblpPr w:leftFromText="180" w:rightFromText="180" w:vertAnchor="text" w:horzAnchor="page" w:tblpXSpec="center" w:tblpY="99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b/>
                <w:bCs/>
                <w:color w:val="000000"/>
                <w:kern w:val="0"/>
                <w:szCs w:val="21"/>
              </w:rPr>
              <w:t>拟支持企业名称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成都瑞迪威科技有限公司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四川科道芯国智能技术股份有限公司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成都通量科技有限公司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成都华光瑞芯微电子股份有限公司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成都仕芯半导体有限公司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成都雷电微力科技股份有限公司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成都启臣微电子股份有限公司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展讯半导体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成都登临科技有限公司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成都森未科技有限公司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成都三零嘉微电子有限公司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成都天锐星通科技有限公司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成都英思嘉半导体技术有限公司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成都启英泰伦科技有限公司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四川省集成电路和信息安全产业投资基金有限公司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成都华芯天微科技有限公司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成都旋极星源信息技术有限公司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成都芯进电子有限公司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四川和芯微电子股份有限公司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成都泰格微电子研究所有限责任公司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成都凯路威电子有限公司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成都维客昕微电子有限公司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成都泰格微波技术股份有限公司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成都微光集电科技有限公司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成都锐成芯微科技股份有限公司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成都铱通科技有限公司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成都时识科技有限公司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成都蜀郡微电子有限公司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成都利普芯微电子有限公司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成都国科微电子有限公司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四川中微芯成科技有限公司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成都振芯科技股份有限公司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成都市汉桐集成技术有限公司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成都华微电子科技股份有限公司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晶艺半导体有限公司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成都费恩格尔微电子技术有限公司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成都奥卡思微电科技有限公司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芯原微电子（成都）有限公司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成都纳能微电子有限公司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凹凸电子（成都）有限公司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成都思瑞浦微电子科技有限公司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成都普什信息自动化有限公司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成都英集微电子有限公司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联发芯软件设计（成都）有限公司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成都海光集成电路设计有限公司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成都芯火集成电路产业化基地有限公司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成都市晶林科技有限公司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先进科技（中国）有限公司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成都盛芯微科技有限公司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成都中科华微电子有限公司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成都忆芯科技有限公司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成都芯源系统有限公司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成都焱之阳科技有限公司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cs="Times New Roman" w:hAnsiTheme="minorEastAsia"/>
                <w:color w:val="000000"/>
                <w:kern w:val="0"/>
                <w:szCs w:val="21"/>
              </w:rPr>
              <w:t>新华三半导体技术有限公司</w:t>
            </w:r>
          </w:p>
        </w:tc>
      </w:tr>
    </w:tbl>
    <w:p/>
    <w:p>
      <w:pPr>
        <w:widowControl/>
        <w:jc w:val="left"/>
        <w:rPr>
          <w:rFonts w:ascii="Times New Roman" w:hAnsi="Times New Roman" w:eastAsia="方正仿宋" w:cs="Times New Roman"/>
          <w:sz w:val="32"/>
          <w:szCs w:val="32"/>
        </w:rPr>
      </w:pPr>
    </w:p>
    <w:p/>
    <w:sectPr>
      <w:pgSz w:w="11906" w:h="16838"/>
      <w:pgMar w:top="1928" w:right="1474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jAyOTMwNDNiMTE5NDJmNGQxNDQwODU2Y2I4NWIifQ=="/>
  </w:docVars>
  <w:rsids>
    <w:rsidRoot w:val="7B1460D0"/>
    <w:rsid w:val="7B14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2022-11-25T07:37:00Z</dcterms:created>
  <dc:creator>Calamy</dc:creator>
  <cp:lastModifiedBy>Calamy</cp:lastModifiedBy>
  <dcterms:modified xsi:type="dcterms:W3CDTF">2022-11-25T07:37:56Z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84975C98D96D4B3CACCD4784634ADDCE</vt:lpwstr>
  </property>
</Properties>
</file>