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37" w:rsidRPr="00F33B2B" w:rsidRDefault="00697637" w:rsidP="00697637">
      <w:pPr>
        <w:topLinePunct/>
        <w:adjustRightInd w:val="0"/>
        <w:snapToGrid w:val="0"/>
        <w:rPr>
          <w:rFonts w:eastAsia="方正黑体简体" w:hint="eastAsia"/>
          <w:color w:val="070707"/>
        </w:rPr>
      </w:pPr>
      <w:r w:rsidRPr="00F33B2B">
        <w:rPr>
          <w:rFonts w:eastAsia="方正黑体简体" w:hint="eastAsia"/>
          <w:color w:val="070707"/>
        </w:rPr>
        <w:t>附件</w:t>
      </w:r>
    </w:p>
    <w:p w:rsidR="00697637" w:rsidRPr="00F33B2B" w:rsidRDefault="00697637" w:rsidP="00697637">
      <w:pPr>
        <w:topLinePunct/>
        <w:adjustRightInd w:val="0"/>
        <w:snapToGrid w:val="0"/>
        <w:rPr>
          <w:rFonts w:eastAsia="方正黑体简体" w:hint="eastAsia"/>
          <w:color w:val="070707"/>
        </w:rPr>
      </w:pPr>
    </w:p>
    <w:p w:rsidR="00697637" w:rsidRPr="00F33B2B" w:rsidRDefault="00697637" w:rsidP="00697637">
      <w:pPr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  <w:r w:rsidRPr="00F33B2B">
        <w:rPr>
          <w:rFonts w:eastAsia="方正小标宋简体" w:cs="宋体" w:hint="eastAsia"/>
          <w:color w:val="000000"/>
          <w:kern w:val="0"/>
          <w:sz w:val="44"/>
          <w:szCs w:val="44"/>
        </w:rPr>
        <w:t>2022</w:t>
      </w:r>
      <w:r w:rsidRPr="00F33B2B">
        <w:rPr>
          <w:rFonts w:eastAsia="方正小标宋简体" w:cs="宋体" w:hint="eastAsia"/>
          <w:color w:val="000000"/>
          <w:kern w:val="0"/>
          <w:sz w:val="44"/>
          <w:szCs w:val="44"/>
        </w:rPr>
        <w:t>年度成都市中小企业公共服务平台</w:t>
      </w:r>
      <w:proofErr w:type="gramStart"/>
      <w:r w:rsidRPr="00F33B2B">
        <w:rPr>
          <w:rFonts w:eastAsia="方正小标宋简体" w:cs="宋体" w:hint="eastAsia"/>
          <w:color w:val="000000"/>
          <w:kern w:val="0"/>
          <w:sz w:val="44"/>
          <w:szCs w:val="44"/>
        </w:rPr>
        <w:t>和</w:t>
      </w:r>
      <w:proofErr w:type="gramEnd"/>
    </w:p>
    <w:p w:rsidR="00697637" w:rsidRPr="00F33B2B" w:rsidRDefault="00697637" w:rsidP="00697637">
      <w:pPr>
        <w:adjustRightInd w:val="0"/>
        <w:snapToGrid w:val="0"/>
        <w:jc w:val="center"/>
        <w:rPr>
          <w:rFonts w:eastAsia="方正小标宋简体" w:cs="宋体"/>
          <w:color w:val="000000"/>
          <w:kern w:val="0"/>
          <w:sz w:val="44"/>
          <w:szCs w:val="44"/>
        </w:rPr>
      </w:pPr>
      <w:r w:rsidRPr="00F33B2B">
        <w:rPr>
          <w:rFonts w:eastAsia="方正小标宋简体" w:cs="宋体" w:hint="eastAsia"/>
          <w:color w:val="000000"/>
          <w:kern w:val="0"/>
          <w:sz w:val="44"/>
          <w:szCs w:val="44"/>
        </w:rPr>
        <w:t>小企业创业基地认定名单</w:t>
      </w:r>
    </w:p>
    <w:tbl>
      <w:tblPr>
        <w:tblW w:w="9949" w:type="dxa"/>
        <w:tblInd w:w="-318" w:type="dxa"/>
        <w:tblLook w:val="04A0"/>
      </w:tblPr>
      <w:tblGrid>
        <w:gridCol w:w="710"/>
        <w:gridCol w:w="1726"/>
        <w:gridCol w:w="3828"/>
        <w:gridCol w:w="3685"/>
      </w:tblGrid>
      <w:tr w:rsidR="00697637" w:rsidRPr="00F33B2B" w:rsidTr="00E56F6A">
        <w:trPr>
          <w:trHeight w:val="28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 w:rsidRPr="00F33B2B"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 w:rsidRPr="00F33B2B"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 w:rsidRPr="00F33B2B"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平台（基地）名称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2"/>
                <w:szCs w:val="22"/>
              </w:rPr>
            </w:pPr>
            <w:r w:rsidRPr="00F33B2B">
              <w:rPr>
                <w:rFonts w:eastAsia="方正黑体简体" w:cs="宋体" w:hint="eastAsia"/>
                <w:bCs/>
                <w:color w:val="000000"/>
                <w:kern w:val="0"/>
                <w:sz w:val="22"/>
                <w:szCs w:val="22"/>
              </w:rPr>
              <w:t>运营单位名称</w:t>
            </w:r>
          </w:p>
        </w:tc>
      </w:tr>
      <w:tr w:rsidR="00697637" w:rsidRPr="00F33B2B" w:rsidTr="00E56F6A">
        <w:trPr>
          <w:trHeight w:val="28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jc w:val="left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jc w:val="left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jc w:val="left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jc w:val="left"/>
              <w:rPr>
                <w:rFonts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97637" w:rsidRPr="00F33B2B" w:rsidTr="00E56F6A">
        <w:trPr>
          <w:trHeight w:val="284"/>
        </w:trPr>
        <w:tc>
          <w:tcPr>
            <w:tcW w:w="99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5E7F81" w:rsidRDefault="00697637" w:rsidP="00E56F6A">
            <w:pPr>
              <w:widowControl/>
              <w:adjustRightInd w:val="0"/>
              <w:snapToGrid w:val="0"/>
              <w:jc w:val="left"/>
              <w:rPr>
                <w:rFonts w:eastAsia="方正黑体简体"/>
                <w:color w:val="FF0000"/>
                <w:kern w:val="0"/>
                <w:sz w:val="22"/>
                <w:szCs w:val="22"/>
              </w:rPr>
            </w:pPr>
            <w:r w:rsidRPr="005E7F81"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成都市中小企业公共服务平台（</w:t>
            </w:r>
            <w:r w:rsidRPr="005E7F81"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23</w:t>
            </w:r>
            <w:r w:rsidRPr="005E7F81"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户）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四川天府新区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四川蓝城食品及其产地环境检测技术公共服务平台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四川蓝城检测技术有限公司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四川天府新区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成都市知识产权交易及金融公共服务平台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成都知识产权交易中心有限公司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行之智信一站式知识产权公共服务平台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成都行之智信知识产权代理有限公司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星企点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财税咨询公共服务平台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</w:t>
            </w: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星企点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企业服务有限公司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谱尼综合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检验检测公共服务平台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谱尼测试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集团四川有限公司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章鱼侠网上管家婆软件技术服务平台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成都章鱼侠科技股份有限公司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知了汇智人力资源公共服务平台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成都知了汇智科技有限公司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成都成电科技孵化综合服务平台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成都成电大学科技园孵化器有限公司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大数据中小企业创新服务平台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四川省大数据产业联合会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智小策协同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孵化综合服务平台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四川联欣科技咨询有限公司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33B2B">
              <w:rPr>
                <w:color w:val="000000"/>
                <w:sz w:val="22"/>
                <w:szCs w:val="22"/>
              </w:rPr>
              <w:t>1</w:t>
            </w:r>
            <w:r w:rsidRPr="00F33B2B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宏茂大气污染监测数据资源共享平台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四川省宏茂环保技术服务有限公司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四川中小企业综合信息服务平台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四川中小企业信息服务有限责任公司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赛纳斯农产品安全分析及国产仪器共享公共服务平台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四川赛纳斯分析检测有限公司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睿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道知识产权全案服务平台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</w:t>
            </w: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睿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道知识产权服务有限公司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四川互联网</w:t>
            </w:r>
            <w:r w:rsidRPr="00F33B2B">
              <w:rPr>
                <w:rFonts w:hint="eastAsia"/>
                <w:kern w:val="0"/>
                <w:sz w:val="22"/>
                <w:szCs w:val="22"/>
              </w:rPr>
              <w:t>+</w:t>
            </w:r>
            <w:r w:rsidRPr="00F33B2B">
              <w:rPr>
                <w:rFonts w:hint="eastAsia"/>
                <w:kern w:val="0"/>
                <w:sz w:val="22"/>
                <w:szCs w:val="22"/>
              </w:rPr>
              <w:t>中小</w:t>
            </w: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微企业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创新创业公共服务平台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益企云科技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股份有限公司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锦江区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万商云集一站式数字化产品选用服务平台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万商云集（成都）科技股份有限公司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青羊区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顾迪中小企业公共服务平台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成都顾迪知识产权服务有限公司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“敏道云”企业管理服务平台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成都敏道企业管理咨询有限公司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成都市轻工业研究设计院中小企业公</w:t>
            </w:r>
            <w:r w:rsidRPr="00F33B2B">
              <w:rPr>
                <w:rFonts w:hint="eastAsia"/>
                <w:kern w:val="0"/>
                <w:sz w:val="22"/>
                <w:szCs w:val="22"/>
              </w:rPr>
              <w:lastRenderedPageBreak/>
              <w:t>共服务平台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lastRenderedPageBreak/>
              <w:t>四川省轻工业研究设计院有限公司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金牛区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翌达环境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检测监测及技术咨询公共服务平台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成都翌达环境保护检测有限公司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青白江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华</w:t>
            </w: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展环境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检测及环保咨询公共服务平台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成都华</w:t>
            </w: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展环境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检测服务有限公司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双流区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银河</w:t>
            </w:r>
            <w:r w:rsidRPr="00F33B2B">
              <w:rPr>
                <w:rFonts w:hint="eastAsia"/>
                <w:kern w:val="0"/>
                <w:sz w:val="22"/>
                <w:szCs w:val="22"/>
              </w:rPr>
              <w:t>596</w:t>
            </w:r>
            <w:r w:rsidRPr="00F33B2B">
              <w:rPr>
                <w:rFonts w:hint="eastAsia"/>
                <w:kern w:val="0"/>
                <w:sz w:val="22"/>
                <w:szCs w:val="22"/>
              </w:rPr>
              <w:t>科技园科技成果转化综合服务平台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四川双银创促科技有限责任公司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 w:rsidRPr="00F33B2B"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kern w:val="0"/>
                <w:sz w:val="22"/>
                <w:szCs w:val="22"/>
              </w:rPr>
              <w:t>双流区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电子科大科技园（天府园）企业服务平台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成都科杏投资发展有限公司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9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5E7F81" w:rsidRDefault="00697637" w:rsidP="00E56F6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方正黑体简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E7F81"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成都市小企业创业基地（</w:t>
            </w:r>
            <w:r w:rsidRPr="005E7F81"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5E7F81"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户）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四川天府新区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联东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U</w:t>
            </w:r>
            <w:r w:rsidRPr="00F33B2B">
              <w:rPr>
                <w:rFonts w:hint="eastAsia"/>
                <w:kern w:val="0"/>
                <w:sz w:val="22"/>
                <w:szCs w:val="22"/>
              </w:rPr>
              <w:t>谷·天府国际新兴科技园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成都联东金纬实业有限公司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府河电气孵化基地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成都府河电气有限责任公司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联东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U</w:t>
            </w:r>
            <w:r w:rsidRPr="00F33B2B">
              <w:rPr>
                <w:rFonts w:hint="eastAsia"/>
                <w:kern w:val="0"/>
                <w:sz w:val="22"/>
                <w:szCs w:val="22"/>
              </w:rPr>
              <w:t>谷·生物医药产业园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成都联东金冠实业有限公司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成都高新区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长虹跨境孵化器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成都长虹电子科技有限责任公司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华西</w:t>
            </w: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健康谷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成都新创创业孵化器服务有限公司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武侯区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四川大学科技园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四川川大科技园发展有限公司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彭州市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天府中药城孵化园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彭州合力园区建设开发有限公司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邛崃市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浩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旺天</w:t>
            </w: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邛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新材料产业园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四川浩旺天邛实业股份有限公司</w:t>
            </w:r>
          </w:p>
        </w:tc>
      </w:tr>
      <w:tr w:rsidR="00697637" w:rsidRPr="00F33B2B" w:rsidTr="00E56F6A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7637" w:rsidRPr="00F33B2B" w:rsidRDefault="00697637" w:rsidP="00E56F6A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崇州市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jc w:val="left"/>
              <w:rPr>
                <w:kern w:val="0"/>
                <w:sz w:val="22"/>
                <w:szCs w:val="22"/>
              </w:rPr>
            </w:pPr>
            <w:r w:rsidRPr="00F33B2B">
              <w:rPr>
                <w:rFonts w:hint="eastAsia"/>
                <w:kern w:val="0"/>
                <w:sz w:val="22"/>
                <w:szCs w:val="22"/>
              </w:rPr>
              <w:t>崇州市青年（大学生）创业园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637" w:rsidRPr="00F33B2B" w:rsidRDefault="00697637" w:rsidP="00E56F6A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proofErr w:type="gramStart"/>
            <w:r w:rsidRPr="00F33B2B">
              <w:rPr>
                <w:rFonts w:hint="eastAsia"/>
                <w:kern w:val="0"/>
                <w:sz w:val="22"/>
                <w:szCs w:val="22"/>
              </w:rPr>
              <w:t>成都汉联孵化器</w:t>
            </w:r>
            <w:proofErr w:type="gramEnd"/>
            <w:r w:rsidRPr="00F33B2B">
              <w:rPr>
                <w:rFonts w:hint="eastAsia"/>
                <w:kern w:val="0"/>
                <w:sz w:val="22"/>
                <w:szCs w:val="22"/>
              </w:rPr>
              <w:t>有限公司</w:t>
            </w:r>
          </w:p>
        </w:tc>
      </w:tr>
    </w:tbl>
    <w:p w:rsidR="00697637" w:rsidRDefault="00697637" w:rsidP="00697637">
      <w:pPr>
        <w:adjustRightInd w:val="0"/>
        <w:snapToGrid w:val="0"/>
        <w:spacing w:line="324" w:lineRule="auto"/>
        <w:ind w:firstLineChars="200" w:firstLine="632"/>
        <w:rPr>
          <w:rFonts w:hint="eastAsia"/>
        </w:rPr>
      </w:pPr>
    </w:p>
    <w:p w:rsidR="00697637" w:rsidRDefault="00697637" w:rsidP="00697637">
      <w:pPr>
        <w:adjustRightInd w:val="0"/>
        <w:snapToGrid w:val="0"/>
        <w:spacing w:line="324" w:lineRule="auto"/>
        <w:ind w:firstLineChars="200" w:firstLine="632"/>
        <w:rPr>
          <w:rFonts w:hint="eastAsia"/>
        </w:rPr>
      </w:pPr>
    </w:p>
    <w:p w:rsidR="00697637" w:rsidRDefault="00697637" w:rsidP="00697637">
      <w:pPr>
        <w:adjustRightInd w:val="0"/>
        <w:snapToGrid w:val="0"/>
        <w:spacing w:line="324" w:lineRule="auto"/>
        <w:ind w:firstLineChars="200" w:firstLine="632"/>
        <w:rPr>
          <w:rFonts w:hint="eastAsia"/>
        </w:rPr>
      </w:pPr>
    </w:p>
    <w:p w:rsidR="00697637" w:rsidRDefault="00697637" w:rsidP="00697637">
      <w:pPr>
        <w:adjustRightInd w:val="0"/>
        <w:snapToGrid w:val="0"/>
        <w:spacing w:line="324" w:lineRule="auto"/>
        <w:ind w:firstLineChars="200" w:firstLine="632"/>
        <w:rPr>
          <w:rFonts w:hint="eastAsia"/>
        </w:rPr>
      </w:pPr>
    </w:p>
    <w:p w:rsidR="00697637" w:rsidRDefault="00697637" w:rsidP="00697637">
      <w:pPr>
        <w:adjustRightInd w:val="0"/>
        <w:snapToGrid w:val="0"/>
        <w:spacing w:line="324" w:lineRule="auto"/>
        <w:ind w:firstLineChars="200" w:firstLine="632"/>
        <w:rPr>
          <w:rFonts w:hint="eastAsia"/>
        </w:rPr>
      </w:pPr>
    </w:p>
    <w:p w:rsidR="00DC5B44" w:rsidRPr="00697637" w:rsidRDefault="00DC5B44"/>
    <w:sectPr w:rsidR="00DC5B44" w:rsidRPr="00697637" w:rsidSect="00A001B6">
      <w:footerReference w:type="even" r:id="rId4"/>
      <w:footerReference w:type="default" r:id="rId5"/>
      <w:pgSz w:w="11906" w:h="16838" w:code="9"/>
      <w:pgMar w:top="2098" w:right="1474" w:bottom="1985" w:left="1588" w:header="1134" w:footer="1701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5A" w:rsidRPr="00244E09" w:rsidRDefault="00697637" w:rsidP="00244E09">
    <w:pPr>
      <w:pStyle w:val="a3"/>
      <w:framePr w:w="1162" w:h="527" w:hRule="exact" w:wrap="around" w:vAnchor="text" w:hAnchor="margin" w:x="387" w:yAlign="bottom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4F3E5A" w:rsidRDefault="0069763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5A" w:rsidRPr="00244E09" w:rsidRDefault="00697637" w:rsidP="00F01D6C">
    <w:pPr>
      <w:pStyle w:val="a3"/>
      <w:framePr w:wrap="around" w:vAnchor="text" w:hAnchor="margin" w:x="7542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4F3E5A" w:rsidRDefault="0069763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637"/>
    <w:rsid w:val="00697637"/>
    <w:rsid w:val="00DC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3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97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97637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697637"/>
  </w:style>
  <w:style w:type="paragraph" w:customStyle="1" w:styleId="Char0">
    <w:name w:val="Char"/>
    <w:basedOn w:val="a"/>
    <w:rsid w:val="0069763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680</Characters>
  <Application>Microsoft Office Word</Application>
  <DocSecurity>0</DocSecurity>
  <Lines>35</Lines>
  <Paragraphs>16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2022-09-27T07:54:00Z</dcterms:created>
  <dcterms:modified xsi:type="dcterms:W3CDTF">2022-09-27T07:54:00Z</dcterms:modified>
</cp:coreProperties>
</file>