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6E" w:rsidRDefault="00AF156E" w:rsidP="00AF156E"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AF156E" w:rsidRDefault="00AF156E" w:rsidP="00AF156E">
      <w:pPr>
        <w:spacing w:line="560" w:lineRule="exact"/>
        <w:ind w:leftChars="200" w:left="1380" w:hangingChars="300" w:hanging="96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成都市2022年支持担保机构担保代偿</w:t>
      </w:r>
    </w:p>
    <w:p w:rsidR="00AF156E" w:rsidRDefault="00AF156E" w:rsidP="00AF156E">
      <w:pPr>
        <w:spacing w:line="560" w:lineRule="exact"/>
        <w:ind w:leftChars="200" w:left="1380" w:hangingChars="300" w:hanging="96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补助项目拟推荐名单</w:t>
      </w:r>
    </w:p>
    <w:tbl>
      <w:tblPr>
        <w:tblpPr w:leftFromText="180" w:rightFromText="180" w:vertAnchor="page" w:horzAnchor="margin" w:tblpXSpec="center" w:tblpY="3946"/>
        <w:tblW w:w="8613" w:type="dxa"/>
        <w:jc w:val="center"/>
        <w:tblLayout w:type="fixed"/>
        <w:tblLook w:val="04A0"/>
      </w:tblPr>
      <w:tblGrid>
        <w:gridCol w:w="649"/>
        <w:gridCol w:w="1092"/>
        <w:gridCol w:w="4139"/>
        <w:gridCol w:w="2733"/>
      </w:tblGrid>
      <w:tr w:rsidR="00AF156E" w:rsidTr="003362C6">
        <w:trPr>
          <w:trHeight w:val="555"/>
          <w:jc w:val="center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56E" w:rsidRDefault="00AF156E" w:rsidP="003362C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56E" w:rsidRDefault="00AF156E" w:rsidP="003362C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F156E" w:rsidTr="003362C6">
        <w:trPr>
          <w:trHeight w:val="46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区（市）县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企业（机构）名称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6E" w:rsidRDefault="00AF156E" w:rsidP="003362C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支持方向</w:t>
            </w:r>
          </w:p>
        </w:tc>
      </w:tr>
      <w:tr w:rsidR="00AF156E" w:rsidTr="003362C6">
        <w:trPr>
          <w:trHeight w:val="49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大邑县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大邑县中小企业融资担保有限责任公司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担保代偿补助</w:t>
            </w:r>
          </w:p>
        </w:tc>
      </w:tr>
      <w:tr w:rsidR="00AF156E" w:rsidTr="003362C6">
        <w:trPr>
          <w:trHeight w:val="49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温江区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成都正信融资</w:t>
            </w:r>
            <w:proofErr w:type="gramEnd"/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担保有限责任公司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担保代偿补助</w:t>
            </w:r>
          </w:p>
        </w:tc>
      </w:tr>
      <w:tr w:rsidR="00AF156E" w:rsidTr="003362C6">
        <w:trPr>
          <w:trHeight w:val="49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成都武侯中小企业融资担保有限责任公司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担保代偿补助</w:t>
            </w:r>
          </w:p>
        </w:tc>
      </w:tr>
      <w:tr w:rsidR="00AF156E" w:rsidTr="003362C6">
        <w:trPr>
          <w:trHeight w:val="49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锦江区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成都小企业融资担保有限责任公司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担保代偿补助</w:t>
            </w:r>
          </w:p>
        </w:tc>
      </w:tr>
      <w:tr w:rsidR="00AF156E" w:rsidTr="003362C6">
        <w:trPr>
          <w:trHeight w:val="49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彭州市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彭州市创业融资担保有限公司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担保代偿补助</w:t>
            </w:r>
          </w:p>
        </w:tc>
      </w:tr>
      <w:tr w:rsidR="00AF156E" w:rsidTr="003362C6">
        <w:trPr>
          <w:trHeight w:val="49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双流区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成都聚源中小企业融资担保有限公司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担保代偿补助</w:t>
            </w:r>
          </w:p>
        </w:tc>
      </w:tr>
      <w:tr w:rsidR="00AF156E" w:rsidTr="003362C6">
        <w:trPr>
          <w:trHeight w:val="49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56E" w:rsidRDefault="00AF156E" w:rsidP="003362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青羊区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成都中小企业融资担保有限责任公司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担保代偿补助</w:t>
            </w:r>
          </w:p>
        </w:tc>
      </w:tr>
      <w:tr w:rsidR="00AF156E" w:rsidTr="003362C6">
        <w:trPr>
          <w:trHeight w:val="49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锦江区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E" w:rsidRDefault="00AF156E" w:rsidP="003362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成都金控融资</w:t>
            </w:r>
            <w:proofErr w:type="gramEnd"/>
            <w:r>
              <w:rPr>
                <w:rFonts w:eastAsia="方正仿宋_GBK"/>
                <w:color w:val="000000"/>
                <w:kern w:val="0"/>
                <w:sz w:val="20"/>
                <w:szCs w:val="20"/>
                <w:lang/>
              </w:rPr>
              <w:t>担保有限公司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6E" w:rsidRDefault="00AF156E" w:rsidP="003362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担保代偿补助</w:t>
            </w:r>
          </w:p>
        </w:tc>
      </w:tr>
    </w:tbl>
    <w:p w:rsidR="0036593D" w:rsidRDefault="0036593D"/>
    <w:sectPr w:rsidR="0036593D" w:rsidSect="0036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56E"/>
    <w:rsid w:val="0036593D"/>
    <w:rsid w:val="00AF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161</Characters>
  <Application>Microsoft Office Word</Application>
  <DocSecurity>0</DocSecurity>
  <Lines>7</Lines>
  <Paragraphs>8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2022-09-21T06:25:00Z</dcterms:created>
  <dcterms:modified xsi:type="dcterms:W3CDTF">2022-09-21T06:25:00Z</dcterms:modified>
</cp:coreProperties>
</file>