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F0" w:rsidRDefault="009973E5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A007F0" w:rsidRDefault="009973E5">
      <w:pPr>
        <w:widowControl/>
        <w:jc w:val="center"/>
        <w:rPr>
          <w:rFonts w:ascii="Times New Roman" w:eastAsia="方正小标宋_GBK" w:hAnsi="Times New Roman"/>
          <w:sz w:val="36"/>
          <w:szCs w:val="36"/>
        </w:rPr>
      </w:pPr>
      <w:bookmarkStart w:id="0" w:name="_GoBack"/>
      <w:r>
        <w:rPr>
          <w:rFonts w:ascii="Times New Roman" w:eastAsia="方正小标宋_GBK" w:hAnsi="Times New Roman"/>
          <w:sz w:val="36"/>
          <w:szCs w:val="36"/>
        </w:rPr>
        <w:t>四川省</w:t>
      </w:r>
      <w:r>
        <w:rPr>
          <w:rFonts w:ascii="Times New Roman" w:eastAsia="方正小标宋_GBK" w:hAnsi="Times New Roman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sz w:val="36"/>
          <w:szCs w:val="36"/>
        </w:rPr>
        <w:t>1</w:t>
      </w:r>
      <w:r>
        <w:rPr>
          <w:rFonts w:ascii="Times New Roman" w:eastAsia="方正小标宋_GBK" w:hAnsi="Times New Roman"/>
          <w:sz w:val="36"/>
          <w:szCs w:val="36"/>
        </w:rPr>
        <w:t>年拟通过省级众创空间备案名单</w:t>
      </w:r>
    </w:p>
    <w:tbl>
      <w:tblPr>
        <w:tblpPr w:leftFromText="180" w:rightFromText="180" w:vertAnchor="text" w:horzAnchor="page" w:tblpXSpec="center" w:tblpY="613"/>
        <w:tblOverlap w:val="never"/>
        <w:tblW w:w="8323" w:type="dxa"/>
        <w:jc w:val="center"/>
        <w:tblLook w:val="04A0" w:firstRow="1" w:lastRow="0" w:firstColumn="1" w:lastColumn="0" w:noHBand="0" w:noVBand="1"/>
      </w:tblPr>
      <w:tblGrid>
        <w:gridCol w:w="498"/>
        <w:gridCol w:w="1007"/>
        <w:gridCol w:w="3434"/>
        <w:gridCol w:w="3384"/>
      </w:tblGrid>
      <w:tr w:rsidR="00A007F0">
        <w:trPr>
          <w:trHeight w:val="3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Style w:val="font6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Style w:val="font6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地区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bidi="ar"/>
              </w:rPr>
              <w:t>众创空间名称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Style w:val="font6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申报单位名称</w:t>
            </w:r>
          </w:p>
        </w:tc>
      </w:tr>
      <w:tr w:rsidR="00A007F0">
        <w:trPr>
          <w:trHeight w:val="6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英诺创新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成都英诺厚德科技服务有限公司</w:t>
            </w:r>
          </w:p>
        </w:tc>
      </w:tr>
      <w:tr w:rsidR="00A007F0">
        <w:trPr>
          <w:trHeight w:val="7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咪咕文化和创空间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成都墨比众创空间有限公司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智慧医疗创业孵化器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成都百创汇生物科技有限公司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绵阳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优食谷（三台）产业孵化园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四川潼创优食谷孵化器管理有限公司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广元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旺苍县红城众创空间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旺苍星力量科技有限公司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攀枝花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攀枝花（海创汇）众创空间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攀枝花海钒汇创业服务有限公司</w:t>
            </w:r>
          </w:p>
        </w:tc>
      </w:tr>
      <w:tr w:rsidR="00A007F0">
        <w:trPr>
          <w:trHeight w:val="69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绵阳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优创联盟众创空间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绵阳优创联盟孵化器管理有限公司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启迪之星（成都高新）众创空间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四川启迪万博科技服务有限公司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攀枝花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攀枝花故事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创客阳光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攀枝花市阳光诗社文化传播有限公司</w:t>
            </w:r>
          </w:p>
        </w:tc>
      </w:tr>
      <w:tr w:rsidR="00A007F0">
        <w:trPr>
          <w:trHeight w:val="72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巴中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集合众创空间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巴中市巴州区大学生创新创业互助协会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成都智优沃产业加速器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成都智优沃科技有限公司</w:t>
            </w:r>
          </w:p>
        </w:tc>
      </w:tr>
      <w:tr w:rsidR="00A007F0">
        <w:trPr>
          <w:trHeight w:val="72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绵阳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想到创客空间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四川想到科技有限公司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南江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南江黄羊众创空间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四川南江黄羊原种场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简阳网易联合创新中心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简阳星网商业运营管理有限公司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宜宾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宜宾启迪之星众创空间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宜宾启迪科技园运营管理有限公司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达州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四川文理学院大学生创新创业俱乐部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四川文理学院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泸州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宇恒泰众创空间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四川宇恒泰环境监测有限公司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万里桥文旅创意产业基地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四川万里桥创投孵化器管理有限公司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Fenox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创投加速器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菲诺氪斯（成都）科技有限公司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成都高新合作街道创新创业孵化基地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成都银泽创业孵化器管理有限公司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巴中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光雾山农业发展众创空间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巴中巴山土鸡产业技术研究院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交子智创众创空间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四川兴通教育科技有限公司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康佳之星安仁创新中心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成都安仁康佳文创孵化器管理有限公司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乐山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乐山绿创现代农业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众创空间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乐山绿创科技园区发展有限责任公司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巴中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青花椒产业融合发展众创空间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平昌县巴山天香花椒有限公司</w:t>
            </w:r>
          </w:p>
        </w:tc>
      </w:tr>
      <w:tr w:rsidR="00A007F0">
        <w:trPr>
          <w:trHeight w:val="6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金马众创空间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F0" w:rsidRDefault="009973E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font91"/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bidi="ar"/>
              </w:rPr>
              <w:t>色达县博远创投管理有限公司</w:t>
            </w:r>
          </w:p>
        </w:tc>
      </w:tr>
    </w:tbl>
    <w:p w:rsidR="00A007F0" w:rsidRDefault="00A007F0">
      <w:pPr>
        <w:widowControl/>
        <w:jc w:val="center"/>
        <w:rPr>
          <w:rFonts w:ascii="Times New Roman" w:eastAsia="黑体" w:hAnsi="Times New Roman"/>
          <w:b/>
          <w:bCs/>
          <w:color w:val="000000"/>
          <w:kern w:val="0"/>
          <w:sz w:val="32"/>
          <w:szCs w:val="32"/>
        </w:rPr>
      </w:pPr>
    </w:p>
    <w:p w:rsidR="00A007F0" w:rsidRDefault="00A007F0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sectPr w:rsidR="00A007F0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F0" w:rsidRDefault="009973E5">
      <w:r>
        <w:separator/>
      </w:r>
    </w:p>
  </w:endnote>
  <w:endnote w:type="continuationSeparator" w:id="0">
    <w:p w:rsidR="00A007F0" w:rsidRDefault="0099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F0" w:rsidRDefault="009973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7F0" w:rsidRDefault="009973E5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26.25pt;margin-top:0;width:24.9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isrAIAAKkFAAAOAAAAZHJzL2Uyb0RvYy54bWysVG1vmzAQ/j5p/8HydwqkhAIqqdoQpknd&#10;i9TuBzjGBGtgI9sNdNP++84mJGn7ZdrGB+uwz8/dc/f4rm/GrkV7pjSXIsfhRYARE1RWXOxy/O2x&#10;9BKMtCGiIq0ULMfPTOOb1ft310OfsYVsZFsxhQBE6Gzoc9wY02e+r2nDOqIvZM8EHNZSdcTAr9r5&#10;lSIDoHetvwiC2B+kqnolKdMadovpEK8cfl0zar7UtWYGtTmG3IxblVu3dvVX1yTbKdI3nB7SIH+R&#10;RUe4gKBHqIIYgp4UfwPVcaqklrW5oLLzZV1zyhwHYBMGr9g8NKRnjgsUR/fHMun/B0s/778qxCvo&#10;HUaCdNCiRzYadCdHFAaLpS3Q0OsM/B568DQjnFhnS1b395J+10jIdUPEjt0qJYeGkQoSDO1N/+zq&#10;hKMtyHb4JCuIRJ6MdEBjrToLCPVAgA6Nej42x2ZDYfMyjJN4iRGFo/AyvQpc83ySzZd7pc0HJjtk&#10;jRwr6L0DJ/t7bWwyJJtdbCwhS962rv+teLEBjtMOhIar9swm4dr5Mw3STbJJIi9axBsvCorCuy3X&#10;kReX4dWyuCzW6yL8ZeOGUdbwqmLChpmlFUZ/1rqDyCdRHMWlZcsrC2dT0mq3XbcK7QlIu3SfKzmc&#10;nNz8l2m4IgCXV5TCRRTcLVKvjJMrLyqjpQflTbwgTO/SOIjSqChfUrrngv07JTTkOF2CxhydU9Kv&#10;uAXue8uNZB03MDxa3uU4OTqRzCpwIyrXWkN4O9lnpbDpn0oB7Z4b7fRqJTqJ1YzbEVCsiLeyegbl&#10;KgnKAnnCxAOjkeoHRgNMjxwLGG8YtR8FaN8OmtlQs7GdDSIoXMyxwWgy12YaSE+94rsGcOfXdQvv&#10;o+ROu6ccDq8K5oGjcJhdduCc/zuv04Rd/QYAAP//AwBQSwMEFAAGAAgAAAAhAK3kr2bYAAAAAwEA&#10;AA8AAABkcnMvZG93bnJldi54bWxMj8FOwzAQRO9I/QdrkXqjDlEFbcimqipx4UZBSNzceBtH2OvI&#10;dtPk7zFc4LLSaEYzb+vd5KwYKcTeM8L9qgBB3Hrdc4fw/vZ8twERk2KtrGdCmCnCrlnc1KrS/sqv&#10;NB5TJ3IJx0ohmJSGSsrYGnIqrvxAnL2zD06lLEMndVDXXO6sLIviQTrVc14waqCDofbreHEIj9OH&#10;pyHSgT7PYxtMP2/sy4y4vJ32TyASTekvDD/4GR2azHTyF9ZRWIT8SPq92VtvtyBOCGVZgGxq+Z+9&#10;+QYAAP//AwBQSwECLQAUAAYACAAAACEAtoM4kv4AAADhAQAAEwAAAAAAAAAAAAAAAAAAAAAAW0Nv&#10;bnRlbnRfVHlwZXNdLnhtbFBLAQItABQABgAIAAAAIQA4/SH/1gAAAJQBAAALAAAAAAAAAAAAAAAA&#10;AC8BAABfcmVscy8ucmVsc1BLAQItABQABgAIAAAAIQBz+6isrAIAAKkFAAAOAAAAAAAAAAAAAAAA&#10;AC4CAABkcnMvZTJvRG9jLnhtbFBLAQItABQABgAIAAAAIQCt5K9m2AAAAAMBAAAPAAAAAAAAAAAA&#10;AAAAAAYFAABkcnMvZG93bnJldi54bWxQSwUGAAAAAAQABADzAAAACwYAAAAA&#10;" filled="f" stroked="f">
              <v:textbox style="mso-fit-shape-to-text:t" inset="0,0,0,0">
                <w:txbxContent>
                  <w:p w:rsidR="00A007F0" w:rsidRDefault="009973E5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F0" w:rsidRDefault="009973E5">
      <w:r>
        <w:separator/>
      </w:r>
    </w:p>
  </w:footnote>
  <w:footnote w:type="continuationSeparator" w:id="0">
    <w:p w:rsidR="00A007F0" w:rsidRDefault="0099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E5"/>
    <w:rsid w:val="000A1E30"/>
    <w:rsid w:val="000B6B51"/>
    <w:rsid w:val="000E26E1"/>
    <w:rsid w:val="002C224B"/>
    <w:rsid w:val="003A0382"/>
    <w:rsid w:val="00495463"/>
    <w:rsid w:val="005208AB"/>
    <w:rsid w:val="00781021"/>
    <w:rsid w:val="0083275F"/>
    <w:rsid w:val="0084439C"/>
    <w:rsid w:val="008964E2"/>
    <w:rsid w:val="009532BF"/>
    <w:rsid w:val="0098037A"/>
    <w:rsid w:val="009973E5"/>
    <w:rsid w:val="009E1511"/>
    <w:rsid w:val="009F5124"/>
    <w:rsid w:val="00A007F0"/>
    <w:rsid w:val="00C072E5"/>
    <w:rsid w:val="00C831F9"/>
    <w:rsid w:val="00D239AB"/>
    <w:rsid w:val="00EB193B"/>
    <w:rsid w:val="00F661E3"/>
    <w:rsid w:val="00F829C0"/>
    <w:rsid w:val="00F879DA"/>
    <w:rsid w:val="07C64082"/>
    <w:rsid w:val="261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472</Characters>
  <Application>Microsoft Office Word</Application>
  <DocSecurity>0</DocSecurity>
  <Lines>27</Lines>
  <Paragraphs>18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2</cp:revision>
  <cp:lastPrinted>2021-09-09T08:38:00Z</cp:lastPrinted>
  <dcterms:created xsi:type="dcterms:W3CDTF">2021-09-13T03:36:00Z</dcterms:created>
  <dcterms:modified xsi:type="dcterms:W3CDTF">2021-09-13T03:36:00Z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0F6F23C7F9BD4E669C5864A2D4B4329B</vt:lpwstr>
  </property>
</Properties>
</file>