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15" w:rsidRPr="007D7C06" w:rsidRDefault="00A350B4">
      <w:pPr>
        <w:widowControl/>
        <w:spacing w:line="62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D7C0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</w:p>
    <w:p w:rsidR="007D7C06" w:rsidRPr="007D7C06" w:rsidRDefault="007D7C06" w:rsidP="007D7C06">
      <w:pPr>
        <w:spacing w:line="56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 w:rsidRPr="007D7C0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2021</w:t>
      </w:r>
      <w:r w:rsidRPr="007D7C0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年拟</w:t>
      </w:r>
      <w:r w:rsidR="00194127">
        <w:rPr>
          <w:rFonts w:ascii="Times New Roman" w:eastAsia="方正小标宋_GBK" w:hAnsi="Times New Roman" w:cs="Times New Roman" w:hint="eastAsia"/>
          <w:b/>
          <w:bCs/>
          <w:color w:val="000000"/>
          <w:sz w:val="36"/>
          <w:szCs w:val="36"/>
        </w:rPr>
        <w:t>新建</w:t>
      </w:r>
      <w:r w:rsidRPr="007D7C0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四川省</w:t>
      </w:r>
      <w:r w:rsidR="00920C4D">
        <w:rPr>
          <w:rFonts w:ascii="Times New Roman" w:eastAsia="方正小标宋_GBK" w:hAnsi="Times New Roman" w:cs="Times New Roman" w:hint="eastAsia"/>
          <w:b/>
          <w:bCs/>
          <w:color w:val="000000"/>
          <w:sz w:val="36"/>
          <w:szCs w:val="36"/>
        </w:rPr>
        <w:t>野外科学观测研究站</w:t>
      </w:r>
      <w:r w:rsidRPr="007D7C0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名单</w:t>
      </w:r>
    </w:p>
    <w:tbl>
      <w:tblPr>
        <w:tblW w:w="8217" w:type="dxa"/>
        <w:jc w:val="center"/>
        <w:tblLook w:val="04A0"/>
      </w:tblPr>
      <w:tblGrid>
        <w:gridCol w:w="866"/>
        <w:gridCol w:w="2815"/>
        <w:gridCol w:w="2126"/>
        <w:gridCol w:w="2410"/>
      </w:tblGrid>
      <w:tr w:rsidR="00920C4D" w:rsidRPr="0085384E" w:rsidTr="00905BF1">
        <w:trPr>
          <w:trHeight w:val="8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野外站名称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主管部门</w:t>
            </w:r>
          </w:p>
        </w:tc>
      </w:tr>
      <w:tr w:rsidR="00920C4D" w:rsidRPr="0085384E" w:rsidTr="00905BF1">
        <w:trPr>
          <w:trHeight w:val="98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tabs>
                <w:tab w:val="left" w:pos="600"/>
              </w:tabs>
              <w:ind w:rightChars="-46" w:right="-97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tabs>
                <w:tab w:val="left" w:pos="600"/>
              </w:tabs>
              <w:ind w:rightChars="-46" w:right="-9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茂县山地生态系统四川省野外科学观测研究站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4" w:right="-113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中国科学院成都生物研究所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中国科学院</w:t>
            </w:r>
            <w:r w:rsidR="00220B6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成都分院</w:t>
            </w:r>
          </w:p>
        </w:tc>
      </w:tr>
      <w:tr w:rsidR="00920C4D" w:rsidRPr="0085384E" w:rsidTr="00905BF1">
        <w:trPr>
          <w:trHeight w:val="84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ind w:rightChars="-46" w:right="-97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46" w:right="-97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栗子坪大熊猫生态与保护四川省野外科学观测研究站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1" w:right="-107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四川省教育厅</w:t>
            </w:r>
          </w:p>
        </w:tc>
      </w:tr>
      <w:tr w:rsidR="00920C4D" w:rsidRPr="0085384E" w:rsidTr="00905BF1">
        <w:trPr>
          <w:trHeight w:val="102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ind w:rightChars="-46" w:right="-97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46" w:right="-97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峨眉山生物多样性四川省野外科学观测研究站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1" w:right="-107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四川省自然资源科学研究院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四川省科学技术厅</w:t>
            </w:r>
          </w:p>
        </w:tc>
      </w:tr>
      <w:tr w:rsidR="00920C4D" w:rsidRPr="0085384E" w:rsidTr="00905BF1">
        <w:trPr>
          <w:trHeight w:val="9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ind w:rightChars="-46" w:right="-97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46" w:right="-9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长江上游鱼类资源与环境四川省野外科学观测研究站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1" w:right="-10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四川省农科院水产研究所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</w:t>
            </w:r>
            <w:r w:rsidR="00905BF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农业科学院</w:t>
            </w:r>
          </w:p>
        </w:tc>
      </w:tr>
      <w:tr w:rsidR="00920C4D" w:rsidRPr="0085384E" w:rsidTr="00905BF1">
        <w:trPr>
          <w:trHeight w:val="9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ind w:rightChars="-46" w:right="-97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46" w:right="-9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卧龙森林生态四川省野外科学观测研究站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1" w:right="-10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四川省林业科学研究院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四川省林业和草原局</w:t>
            </w:r>
          </w:p>
        </w:tc>
      </w:tr>
      <w:tr w:rsidR="00920C4D" w:rsidRPr="0085384E" w:rsidTr="00905BF1">
        <w:trPr>
          <w:trHeight w:val="98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ind w:rightChars="-46" w:right="-97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46" w:right="-9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色达草地生态四川省野外科学观测研究站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1" w:right="-10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四川省草原科学研究院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四川省林业和草原局</w:t>
            </w:r>
          </w:p>
        </w:tc>
      </w:tr>
      <w:tr w:rsidR="00920C4D" w:rsidRPr="0085384E" w:rsidTr="00905BF1">
        <w:trPr>
          <w:trHeight w:val="112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ind w:rightChars="-46" w:right="-97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46" w:right="-9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王朗山地遥感四川省野外科学观测研究站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1" w:right="-107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中国科学院、水利部成都山地灾害与环境研究所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FC3546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中国科学院</w:t>
            </w:r>
            <w:r w:rsidR="00220B6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成都分院</w:t>
            </w:r>
          </w:p>
        </w:tc>
      </w:tr>
      <w:tr w:rsidR="00920C4D" w:rsidRPr="0085384E" w:rsidTr="00905BF1">
        <w:trPr>
          <w:trHeight w:val="84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85384E">
            <w:pPr>
              <w:widowControl/>
              <w:ind w:rightChars="-46" w:right="-97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46" w:right="-97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成都平原城市气象与环境四川省野外科学观测研究站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ind w:rightChars="-51" w:right="-107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4D" w:rsidRPr="0085384E" w:rsidRDefault="00920C4D" w:rsidP="00132FB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538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四川省教育厅</w:t>
            </w:r>
          </w:p>
        </w:tc>
      </w:tr>
    </w:tbl>
    <w:p w:rsidR="007D7C06" w:rsidRPr="007D7C06" w:rsidRDefault="007D7C06">
      <w:pPr>
        <w:widowControl/>
        <w:spacing w:line="62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sectPr w:rsidR="007D7C06" w:rsidRPr="007D7C06" w:rsidSect="00CA351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D0" w:rsidRDefault="00CC4FD0" w:rsidP="00A36156">
      <w:r>
        <w:separator/>
      </w:r>
    </w:p>
  </w:endnote>
  <w:endnote w:type="continuationSeparator" w:id="1">
    <w:p w:rsidR="00CC4FD0" w:rsidRDefault="00CC4FD0" w:rsidP="00A3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D0" w:rsidRDefault="00CC4FD0" w:rsidP="00A36156">
      <w:r>
        <w:separator/>
      </w:r>
    </w:p>
  </w:footnote>
  <w:footnote w:type="continuationSeparator" w:id="1">
    <w:p w:rsidR="00CC4FD0" w:rsidRDefault="00CC4FD0" w:rsidP="00A36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04C"/>
    <w:rsid w:val="CFE7A0B1"/>
    <w:rsid w:val="FF3DA3A0"/>
    <w:rsid w:val="00012E94"/>
    <w:rsid w:val="00111921"/>
    <w:rsid w:val="0016304C"/>
    <w:rsid w:val="00194127"/>
    <w:rsid w:val="001D08B1"/>
    <w:rsid w:val="00220B64"/>
    <w:rsid w:val="002F2CA0"/>
    <w:rsid w:val="00370E68"/>
    <w:rsid w:val="003E0D8F"/>
    <w:rsid w:val="00421A0D"/>
    <w:rsid w:val="00471111"/>
    <w:rsid w:val="004E16FF"/>
    <w:rsid w:val="0051149B"/>
    <w:rsid w:val="006119BB"/>
    <w:rsid w:val="00677E93"/>
    <w:rsid w:val="007A5E49"/>
    <w:rsid w:val="007B7574"/>
    <w:rsid w:val="007D4D3F"/>
    <w:rsid w:val="007D7C06"/>
    <w:rsid w:val="0083667F"/>
    <w:rsid w:val="0084146A"/>
    <w:rsid w:val="0085384E"/>
    <w:rsid w:val="008A423A"/>
    <w:rsid w:val="008C5115"/>
    <w:rsid w:val="00905BF1"/>
    <w:rsid w:val="00920C4D"/>
    <w:rsid w:val="009B0127"/>
    <w:rsid w:val="00A350B4"/>
    <w:rsid w:val="00A36156"/>
    <w:rsid w:val="00AF466C"/>
    <w:rsid w:val="00AF68D9"/>
    <w:rsid w:val="00BD4FD5"/>
    <w:rsid w:val="00C1472E"/>
    <w:rsid w:val="00C54EC9"/>
    <w:rsid w:val="00C65247"/>
    <w:rsid w:val="00CA3513"/>
    <w:rsid w:val="00CC4FD0"/>
    <w:rsid w:val="00D73FB5"/>
    <w:rsid w:val="00DE6D86"/>
    <w:rsid w:val="00E67BE7"/>
    <w:rsid w:val="00EB3200"/>
    <w:rsid w:val="00F23FC5"/>
    <w:rsid w:val="00FB4420"/>
    <w:rsid w:val="00FC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A35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A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CA3513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CA35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35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A35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3513"/>
    <w:rPr>
      <w:sz w:val="18"/>
      <w:szCs w:val="18"/>
    </w:rPr>
  </w:style>
  <w:style w:type="character" w:customStyle="1" w:styleId="font81">
    <w:name w:val="font81"/>
    <w:basedOn w:val="a0"/>
    <w:rsid w:val="007D7C06"/>
    <w:rPr>
      <w:rFonts w:ascii="黑体" w:eastAsia="黑体" w:hAnsi="宋体" w:cs="黑体"/>
      <w:i w:val="0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7D7C06"/>
    <w:rPr>
      <w:rFonts w:ascii="仿宋" w:eastAsia="仿宋" w:hAnsi="仿宋" w:cs="仿宋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7D7C06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217</Characters>
  <Application>Microsoft Office Word</Application>
  <DocSecurity>0</DocSecurity>
  <Lines>12</Lines>
  <Paragraphs>8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2021-08-03T01:25:00Z</cp:lastPrinted>
  <dcterms:created xsi:type="dcterms:W3CDTF">2021-08-02T10:12:00Z</dcterms:created>
  <dcterms:modified xsi:type="dcterms:W3CDTF">2021-08-03T09:41:00Z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