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76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拟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Times New Roman" w:eastAsia="方正小标宋简体"/>
          <w:sz w:val="44"/>
          <w:szCs w:val="44"/>
        </w:rPr>
        <w:t>“专精特新”中小企业高质量发展</w:t>
      </w:r>
    </w:p>
    <w:p>
      <w:pPr>
        <w:spacing w:line="576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服务平台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（第二批）公示</w:t>
      </w:r>
      <w:r>
        <w:rPr>
          <w:rFonts w:hint="eastAsia" w:ascii="方正小标宋简体" w:hAnsi="Times New Roman" w:eastAsia="方正小标宋简体"/>
          <w:sz w:val="44"/>
          <w:szCs w:val="44"/>
        </w:rPr>
        <w:t>名单</w:t>
      </w:r>
    </w:p>
    <w:p>
      <w:pPr>
        <w:spacing w:line="576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5"/>
        <w:tblW w:w="83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运营机构名称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四川省企业发展促进中心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四川省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成都九鼎天元知识产权代理有限公司</w:t>
            </w:r>
          </w:p>
        </w:tc>
      </w:tr>
    </w:tbl>
    <w:p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D2F"/>
    <w:rsid w:val="000B1C86"/>
    <w:rsid w:val="001A7C71"/>
    <w:rsid w:val="00242DDA"/>
    <w:rsid w:val="00365E18"/>
    <w:rsid w:val="0051341A"/>
    <w:rsid w:val="005939F4"/>
    <w:rsid w:val="0059413C"/>
    <w:rsid w:val="005C7282"/>
    <w:rsid w:val="00637D2F"/>
    <w:rsid w:val="007775CB"/>
    <w:rsid w:val="0082670B"/>
    <w:rsid w:val="00886F7A"/>
    <w:rsid w:val="008F022D"/>
    <w:rsid w:val="0090402C"/>
    <w:rsid w:val="00955FCD"/>
    <w:rsid w:val="009B5AB5"/>
    <w:rsid w:val="00A31FE0"/>
    <w:rsid w:val="00AD7271"/>
    <w:rsid w:val="00B7436B"/>
    <w:rsid w:val="00B877D7"/>
    <w:rsid w:val="00C53E4C"/>
    <w:rsid w:val="00D81B44"/>
    <w:rsid w:val="00F71250"/>
    <w:rsid w:val="00FB7D3D"/>
    <w:rsid w:val="2FDC00FC"/>
    <w:rsid w:val="67AB95AC"/>
    <w:rsid w:val="EBFDC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2021-06-29T01:49:00Z</dcterms:created>
  <dc:creator>王宇兴</dc:creator>
  <cp:lastModifiedBy>user</cp:lastModifiedBy>
  <cp:lastPrinted>2021-03-22T17:05:00Z</cp:lastPrinted>
  <dcterms:modified xsi:type="dcterms:W3CDTF">2021-07-22T18:45:40Z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